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26861" w14:textId="77777777" w:rsidR="00CF70DB" w:rsidRDefault="00CF70DB" w:rsidP="00D87901">
      <w:pPr>
        <w:jc w:val="center"/>
        <w:rPr>
          <w:rFonts w:ascii="Helvetica Neue" w:hAnsi="Helvetica Neue" w:cs="Times New Roman"/>
          <w:b/>
        </w:rPr>
      </w:pPr>
      <w:r w:rsidRPr="00BF0387">
        <w:rPr>
          <w:rFonts w:ascii="Helvetica Neue" w:hAnsi="Helvetica Neue"/>
          <w:b/>
          <w:noProof/>
          <w:sz w:val="22"/>
          <w:szCs w:val="22"/>
          <w:lang w:eastAsia="en-US"/>
        </w:rPr>
        <w:drawing>
          <wp:inline distT="0" distB="0" distL="0" distR="0" wp14:anchorId="48476A3C" wp14:editId="76C3604D">
            <wp:extent cx="3421378" cy="6858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94" cy="68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915B3" w14:textId="77777777" w:rsidR="00CF70DB" w:rsidRDefault="00CF70DB" w:rsidP="00D87901">
      <w:pPr>
        <w:jc w:val="center"/>
        <w:rPr>
          <w:rFonts w:ascii="Helvetica Neue" w:hAnsi="Helvetica Neue" w:cs="Times New Roman"/>
          <w:b/>
        </w:rPr>
      </w:pPr>
    </w:p>
    <w:p w14:paraId="7554F7AE" w14:textId="347B1533" w:rsidR="00D87901" w:rsidRPr="00CF70DB" w:rsidRDefault="00D87901" w:rsidP="00D87901">
      <w:pPr>
        <w:jc w:val="center"/>
        <w:rPr>
          <w:rFonts w:ascii="Helvetica Neue" w:hAnsi="Helvetica Neue" w:cs="Times New Roman"/>
          <w:b/>
        </w:rPr>
      </w:pPr>
      <w:r w:rsidRPr="00CF70DB">
        <w:rPr>
          <w:rFonts w:ascii="Helvetica Neue" w:hAnsi="Helvetica Neue" w:cs="Times New Roman"/>
          <w:b/>
        </w:rPr>
        <w:t>University of Colorado Student Government</w:t>
      </w:r>
    </w:p>
    <w:p w14:paraId="57AED1A2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</w:rPr>
      </w:pPr>
      <w:r w:rsidRPr="00CF70DB">
        <w:rPr>
          <w:rFonts w:ascii="Helvetica Neue" w:hAnsi="Helvetica Neue" w:cs="Times New Roman"/>
          <w:b/>
        </w:rPr>
        <w:t>Legislative Council</w:t>
      </w:r>
      <w:bookmarkStart w:id="0" w:name="_GoBack"/>
      <w:bookmarkEnd w:id="0"/>
    </w:p>
    <w:p w14:paraId="68AD24C4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</w:rPr>
      </w:pPr>
    </w:p>
    <w:p w14:paraId="55686924" w14:textId="7935832A" w:rsidR="00D87901" w:rsidRPr="00CF70DB" w:rsidRDefault="00D87901" w:rsidP="00D87901">
      <w:pPr>
        <w:ind w:left="5040" w:hanging="5040"/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 xml:space="preserve">Date: </w:t>
      </w:r>
      <w:r w:rsidR="00CF70DB" w:rsidRPr="00CF70DB">
        <w:rPr>
          <w:rFonts w:ascii="Helvetica Neue" w:hAnsi="Helvetica Neue" w:cs="Times New Roman"/>
        </w:rPr>
        <w:t>November 01</w:t>
      </w:r>
      <w:r w:rsidR="00CF70DB" w:rsidRPr="00CF70DB">
        <w:rPr>
          <w:rFonts w:ascii="Helvetica Neue" w:hAnsi="Helvetica Neue" w:cs="Times New Roman"/>
          <w:vertAlign w:val="superscript"/>
        </w:rPr>
        <w:t>st</w:t>
      </w:r>
      <w:r w:rsidR="00CF70DB" w:rsidRPr="00CF70DB">
        <w:rPr>
          <w:rFonts w:ascii="Helvetica Neue" w:hAnsi="Helvetica Neue" w:cs="Times New Roman"/>
        </w:rPr>
        <w:t xml:space="preserve">, 2012 </w:t>
      </w:r>
      <w:r w:rsidR="00CF70DB" w:rsidRPr="00CF70DB">
        <w:rPr>
          <w:rFonts w:ascii="Helvetica Neue" w:hAnsi="Helvetica Neue" w:cs="Times New Roman"/>
        </w:rPr>
        <w:tab/>
      </w:r>
      <w:r w:rsidR="008F7FE5" w:rsidRPr="00CF70DB">
        <w:rPr>
          <w:rFonts w:ascii="Helvetica Neue" w:hAnsi="Helvetica Neue" w:cs="Times New Roman"/>
        </w:rPr>
        <w:t>77LCB17</w:t>
      </w:r>
      <w:r w:rsidRPr="00CF70DB">
        <w:rPr>
          <w:rFonts w:ascii="Helvetica Neue" w:hAnsi="Helvetica Neue" w:cs="Times New Roman"/>
        </w:rPr>
        <w:t>-Leg Council Bylaws/Voting</w:t>
      </w:r>
    </w:p>
    <w:p w14:paraId="2196602C" w14:textId="77777777" w:rsidR="00D87901" w:rsidRPr="00CF70DB" w:rsidRDefault="00D87901" w:rsidP="00D87901">
      <w:pPr>
        <w:ind w:left="5040" w:hanging="5040"/>
        <w:rPr>
          <w:rFonts w:ascii="Helvetica Neue" w:hAnsi="Helvetica Neue" w:cs="Times New Roman"/>
        </w:rPr>
      </w:pPr>
    </w:p>
    <w:p w14:paraId="20F44683" w14:textId="44AD37DC" w:rsidR="00D87901" w:rsidRPr="00CF70DB" w:rsidRDefault="00CF70DB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>Sponsored by:</w:t>
      </w:r>
      <w:r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 xml:space="preserve">John Michael </w:t>
      </w:r>
      <w:proofErr w:type="spellStart"/>
      <w:r w:rsidRPr="00CF70DB">
        <w:rPr>
          <w:rFonts w:ascii="Helvetica Neue" w:hAnsi="Helvetica Neue" w:cs="Times New Roman"/>
        </w:rPr>
        <w:t>Tomczak</w:t>
      </w:r>
      <w:proofErr w:type="spellEnd"/>
      <w:r w:rsidRPr="00CF70DB">
        <w:rPr>
          <w:rFonts w:ascii="Helvetica Neue" w:hAnsi="Helvetica Neue" w:cs="Times New Roman"/>
        </w:rPr>
        <w:t xml:space="preserve"> </w:t>
      </w:r>
      <w:r w:rsidRPr="00CF70DB">
        <w:rPr>
          <w:rFonts w:ascii="Helvetica Neue" w:hAnsi="Helvetica Neue" w:cs="Times New Roman"/>
        </w:rPr>
        <w:tab/>
        <w:t>Co-Senator School of Journalism</w:t>
      </w:r>
    </w:p>
    <w:p w14:paraId="5641D0DA" w14:textId="1C3F9FBC" w:rsidR="005B588B" w:rsidRPr="00CF70DB" w:rsidRDefault="00CF70DB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  <w:t xml:space="preserve">Zeke Johnson </w:t>
      </w:r>
      <w:r>
        <w:rPr>
          <w:rFonts w:ascii="Helvetica Neue" w:hAnsi="Helvetica Neue" w:cs="Times New Roman"/>
        </w:rPr>
        <w:tab/>
      </w:r>
      <w:r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>Representative-at-</w:t>
      </w:r>
      <w:r w:rsidR="005B588B" w:rsidRPr="00CF70DB">
        <w:rPr>
          <w:rFonts w:ascii="Helvetica Neue" w:hAnsi="Helvetica Neue" w:cs="Times New Roman"/>
        </w:rPr>
        <w:t>Large</w:t>
      </w:r>
    </w:p>
    <w:p w14:paraId="35F61D0D" w14:textId="23F5D6A7" w:rsidR="005B588B" w:rsidRPr="00CF70DB" w:rsidRDefault="00CF70DB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 xml:space="preserve">Lorenzo Herrera 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Representative-at-</w:t>
      </w:r>
      <w:r w:rsidR="005B588B" w:rsidRPr="00CF70DB">
        <w:rPr>
          <w:rFonts w:ascii="Helvetica Neue" w:hAnsi="Helvetica Neue" w:cs="Times New Roman"/>
        </w:rPr>
        <w:t>Large</w:t>
      </w:r>
    </w:p>
    <w:p w14:paraId="3DC55E1B" w14:textId="057058B6" w:rsidR="005B588B" w:rsidRPr="00CF70DB" w:rsidRDefault="00CF70DB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 xml:space="preserve">Juliette </w:t>
      </w:r>
      <w:proofErr w:type="spellStart"/>
      <w:r w:rsidRPr="00CF70DB">
        <w:rPr>
          <w:rFonts w:ascii="Helvetica Neue" w:hAnsi="Helvetica Neue" w:cs="Times New Roman"/>
        </w:rPr>
        <w:t>Bourdier</w:t>
      </w:r>
      <w:proofErr w:type="spellEnd"/>
      <w:r w:rsidRPr="00CF70DB">
        <w:rPr>
          <w:rFonts w:ascii="Helvetica Neue" w:hAnsi="Helvetica Neue" w:cs="Times New Roman"/>
        </w:rPr>
        <w:t xml:space="preserve"> 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Co-Senator Graduate School</w:t>
      </w:r>
    </w:p>
    <w:p w14:paraId="66197AE5" w14:textId="35BC2DF5" w:rsidR="00C47266" w:rsidRPr="00CF70DB" w:rsidRDefault="00CF70DB" w:rsidP="00D87901">
      <w:pPr>
        <w:tabs>
          <w:tab w:val="left" w:pos="720"/>
          <w:tab w:val="left" w:pos="1440"/>
          <w:tab w:val="left" w:pos="2160"/>
          <w:tab w:val="left" w:pos="3160"/>
        </w:tabs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Anna Henderson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 xml:space="preserve">Co-Senator School of </w:t>
      </w:r>
      <w:r w:rsidR="00C47266" w:rsidRPr="00CF70DB">
        <w:rPr>
          <w:rFonts w:ascii="Helvetica Neue" w:hAnsi="Helvetica Neue" w:cs="Times New Roman"/>
        </w:rPr>
        <w:t xml:space="preserve">Education </w:t>
      </w:r>
    </w:p>
    <w:p w14:paraId="57B7F83D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</w:p>
    <w:p w14:paraId="47BB3279" w14:textId="51157BDE" w:rsidR="00D87901" w:rsidRPr="00CF70DB" w:rsidRDefault="00D87901" w:rsidP="00D87901">
      <w:pPr>
        <w:tabs>
          <w:tab w:val="left" w:pos="3510"/>
        </w:tabs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Authored by</w:t>
      </w:r>
      <w:proofErr w:type="gramStart"/>
      <w:r w:rsidR="00CF70DB" w:rsidRPr="00CF70DB">
        <w:rPr>
          <w:rFonts w:ascii="Helvetica Neue" w:hAnsi="Helvetica Neue" w:cs="Times New Roman"/>
        </w:rPr>
        <w:t>:</w:t>
      </w:r>
      <w:r w:rsidR="00CF70DB">
        <w:rPr>
          <w:rFonts w:ascii="Helvetica Neue" w:hAnsi="Helvetica Neue" w:cs="Times New Roman"/>
        </w:rPr>
        <w:t xml:space="preserve">            </w:t>
      </w:r>
      <w:r w:rsidR="005B588B" w:rsidRPr="00CF70DB">
        <w:rPr>
          <w:rFonts w:ascii="Helvetica Neue" w:hAnsi="Helvetica Neue" w:cs="Times New Roman"/>
        </w:rPr>
        <w:t>Logan</w:t>
      </w:r>
      <w:proofErr w:type="gramEnd"/>
      <w:r w:rsidR="005B588B" w:rsidRPr="00CF70DB">
        <w:rPr>
          <w:rFonts w:ascii="Helvetica Neue" w:hAnsi="Helvetica Neue" w:cs="Times New Roman"/>
        </w:rPr>
        <w:t xml:space="preserve"> Schl</w:t>
      </w:r>
      <w:r w:rsidR="00E65E47" w:rsidRPr="00CF70DB">
        <w:rPr>
          <w:rFonts w:ascii="Helvetica Neue" w:hAnsi="Helvetica Neue" w:cs="Times New Roman"/>
        </w:rPr>
        <w:t>u</w:t>
      </w:r>
      <w:r w:rsidR="00CF70DB" w:rsidRPr="00CF70DB">
        <w:rPr>
          <w:rFonts w:ascii="Helvetica Neue" w:hAnsi="Helvetica Neue" w:cs="Times New Roman"/>
        </w:rPr>
        <w:t xml:space="preserve">tz </w:t>
      </w:r>
      <w:r w:rsidR="00CF70DB" w:rsidRPr="00CF70DB">
        <w:rPr>
          <w:rFonts w:ascii="Helvetica Neue" w:hAnsi="Helvetica Neue" w:cs="Times New Roman"/>
        </w:rPr>
        <w:tab/>
      </w:r>
      <w:r w:rsidR="00CF70DB" w:rsidRPr="00CF70DB">
        <w:rPr>
          <w:rFonts w:ascii="Helvetica Neue" w:hAnsi="Helvetica Neue" w:cs="Times New Roman"/>
        </w:rPr>
        <w:tab/>
      </w:r>
      <w:r w:rsidR="005B588B" w:rsidRPr="00CF70DB">
        <w:rPr>
          <w:rFonts w:ascii="Helvetica Neue" w:hAnsi="Helvetica Neue" w:cs="Times New Roman"/>
        </w:rPr>
        <w:t>Vice President for Internal Affairs</w:t>
      </w:r>
      <w:r w:rsidR="00E65E47" w:rsidRPr="00CF70DB">
        <w:rPr>
          <w:rFonts w:ascii="Helvetica Neue" w:hAnsi="Helvetica Neue" w:cs="Times New Roman"/>
        </w:rPr>
        <w:t xml:space="preserve"> </w:t>
      </w:r>
    </w:p>
    <w:p w14:paraId="738C1E86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</w:p>
    <w:p w14:paraId="617C0153" w14:textId="77777777" w:rsidR="00D87901" w:rsidRPr="00CF70DB" w:rsidRDefault="00D87901" w:rsidP="00D87901">
      <w:pPr>
        <w:pBdr>
          <w:bottom w:val="single" w:sz="12" w:space="4" w:color="auto"/>
        </w:pBdr>
        <w:jc w:val="center"/>
        <w:rPr>
          <w:rFonts w:ascii="Helvetica Neue" w:hAnsi="Helvetica Neue" w:cs="Times New Roman"/>
          <w:b/>
          <w:sz w:val="36"/>
        </w:rPr>
      </w:pPr>
      <w:r w:rsidRPr="00CF70DB">
        <w:rPr>
          <w:rFonts w:ascii="Helvetica Neue" w:hAnsi="Helvetica Neue" w:cs="Times New Roman"/>
          <w:b/>
          <w:sz w:val="36"/>
        </w:rPr>
        <w:t>A Bill to Revise Legislative Council Bylaws</w:t>
      </w:r>
    </w:p>
    <w:p w14:paraId="6D4BB6B9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2"/>
        </w:rPr>
      </w:pPr>
    </w:p>
    <w:p w14:paraId="0CADD4CA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6"/>
        </w:rPr>
      </w:pPr>
      <w:r w:rsidRPr="00CF70DB">
        <w:rPr>
          <w:rFonts w:ascii="Helvetica Neue" w:hAnsi="Helvetica Neue" w:cs="Times New Roman"/>
          <w:b/>
          <w:sz w:val="36"/>
        </w:rPr>
        <w:t>Bill History</w:t>
      </w:r>
    </w:p>
    <w:p w14:paraId="03C90D59" w14:textId="77777777" w:rsidR="00D87901" w:rsidRPr="00CF70DB" w:rsidRDefault="00D87901" w:rsidP="00D87901">
      <w:pPr>
        <w:rPr>
          <w:rFonts w:ascii="Helvetica Neue" w:hAnsi="Helvetica Neue" w:cs="Times New Roman"/>
        </w:rPr>
      </w:pPr>
    </w:p>
    <w:p w14:paraId="5311B924" w14:textId="0EA80F59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There is currently no rule that allows</w:t>
      </w:r>
      <w:r w:rsidR="00DA2969" w:rsidRPr="00CF70DB">
        <w:rPr>
          <w:rFonts w:ascii="Helvetica Neue" w:hAnsi="Helvetica Neue" w:cs="Times New Roman"/>
        </w:rPr>
        <w:t>,</w:t>
      </w:r>
      <w:r w:rsidRPr="00CF70DB">
        <w:rPr>
          <w:rFonts w:ascii="Helvetica Neue" w:hAnsi="Helvetica Neue" w:cs="Times New Roman"/>
        </w:rPr>
        <w:t xml:space="preserve"> or prevents</w:t>
      </w:r>
      <w:r w:rsidR="00DA2969" w:rsidRPr="00CF70DB">
        <w:rPr>
          <w:rFonts w:ascii="Helvetica Neue" w:hAnsi="Helvetica Neue" w:cs="Times New Roman"/>
        </w:rPr>
        <w:t>,</w:t>
      </w:r>
      <w:r w:rsidRPr="00CF70DB">
        <w:rPr>
          <w:rFonts w:ascii="Helvetica Neue" w:hAnsi="Helvetica Neue" w:cs="Times New Roman"/>
        </w:rPr>
        <w:t xml:space="preserve"> a CCS Senator </w:t>
      </w:r>
      <w:r w:rsidR="005B588B" w:rsidRPr="00CF70DB">
        <w:rPr>
          <w:rFonts w:ascii="Helvetica Neue" w:hAnsi="Helvetica Neue" w:cs="Times New Roman"/>
        </w:rPr>
        <w:t xml:space="preserve">for </w:t>
      </w:r>
      <w:r w:rsidRPr="00CF70DB">
        <w:rPr>
          <w:rFonts w:ascii="Helvetica Neue" w:hAnsi="Helvetica Neue" w:cs="Times New Roman"/>
        </w:rPr>
        <w:t>vot</w:t>
      </w:r>
      <w:r w:rsidR="005B588B" w:rsidRPr="00CF70DB">
        <w:rPr>
          <w:rFonts w:ascii="Helvetica Neue" w:hAnsi="Helvetica Neue" w:cs="Times New Roman"/>
        </w:rPr>
        <w:t>ing</w:t>
      </w:r>
      <w:r w:rsidRPr="00CF70DB">
        <w:rPr>
          <w:rFonts w:ascii="Helvetica Neue" w:hAnsi="Helvetica Neue" w:cs="Times New Roman"/>
        </w:rPr>
        <w:t xml:space="preserve"> if </w:t>
      </w:r>
      <w:r w:rsidR="00931D45" w:rsidRPr="00CF70DB">
        <w:rPr>
          <w:rFonts w:ascii="Helvetica Neue" w:hAnsi="Helvetica Neue" w:cs="Times New Roman"/>
        </w:rPr>
        <w:t>a</w:t>
      </w:r>
      <w:r w:rsidR="00C8375A" w:rsidRPr="00CF70DB">
        <w:rPr>
          <w:rFonts w:ascii="Helvetica Neue" w:hAnsi="Helvetica Neue" w:cs="Times New Roman"/>
        </w:rPr>
        <w:t xml:space="preserve"> Co-Senator is </w:t>
      </w:r>
      <w:r w:rsidR="00931D45" w:rsidRPr="00CF70DB">
        <w:rPr>
          <w:rFonts w:ascii="Helvetica Neue" w:hAnsi="Helvetica Neue" w:cs="Times New Roman"/>
        </w:rPr>
        <w:t xml:space="preserve">elected </w:t>
      </w:r>
      <w:r w:rsidRPr="00CF70DB">
        <w:rPr>
          <w:rFonts w:ascii="Helvetica Neue" w:hAnsi="Helvetica Neue" w:cs="Times New Roman"/>
        </w:rPr>
        <w:t>President of Legislative Council.</w:t>
      </w:r>
      <w:r w:rsidR="00931D45" w:rsidRPr="00CF70DB">
        <w:rPr>
          <w:rFonts w:ascii="Helvetica Neue" w:hAnsi="Helvetica Neue" w:cs="Times New Roman"/>
        </w:rPr>
        <w:t xml:space="preserve">   The right of a CCS vote to be shared between two </w:t>
      </w:r>
      <w:r w:rsidR="005B588B" w:rsidRPr="00CF70DB">
        <w:rPr>
          <w:rFonts w:ascii="Helvetica Neue" w:hAnsi="Helvetica Neue" w:cs="Times New Roman"/>
        </w:rPr>
        <w:t xml:space="preserve">Co-Senators </w:t>
      </w:r>
      <w:r w:rsidR="00DA2969" w:rsidRPr="00CF70DB">
        <w:rPr>
          <w:rFonts w:ascii="Helvetica Neue" w:hAnsi="Helvetica Neue" w:cs="Times New Roman"/>
        </w:rPr>
        <w:t xml:space="preserve">is outlined in the Leg Council </w:t>
      </w:r>
      <w:r w:rsidR="005B588B" w:rsidRPr="00CF70DB">
        <w:rPr>
          <w:rFonts w:ascii="Helvetica Neue" w:hAnsi="Helvetica Neue" w:cs="Times New Roman"/>
        </w:rPr>
        <w:t>S</w:t>
      </w:r>
      <w:r w:rsidR="00DA2969" w:rsidRPr="00CF70DB">
        <w:rPr>
          <w:rFonts w:ascii="Helvetica Neue" w:hAnsi="Helvetica Neue" w:cs="Times New Roman"/>
        </w:rPr>
        <w:t xml:space="preserve">tanding </w:t>
      </w:r>
      <w:r w:rsidR="005B588B" w:rsidRPr="00CF70DB">
        <w:rPr>
          <w:rFonts w:ascii="Helvetica Neue" w:hAnsi="Helvetica Neue" w:cs="Times New Roman"/>
        </w:rPr>
        <w:t>Rules</w:t>
      </w:r>
      <w:r w:rsidR="00DA2969" w:rsidRPr="00CF70DB">
        <w:rPr>
          <w:rFonts w:ascii="Helvetica Neue" w:hAnsi="Helvetica Neue" w:cs="Times New Roman"/>
        </w:rPr>
        <w:t xml:space="preserve">, and </w:t>
      </w:r>
      <w:r w:rsidR="005B588B" w:rsidRPr="00CF70DB">
        <w:rPr>
          <w:rFonts w:ascii="Helvetica Neue" w:hAnsi="Helvetica Neue" w:cs="Times New Roman"/>
        </w:rPr>
        <w:t xml:space="preserve">in </w:t>
      </w:r>
      <w:r w:rsidR="00DA2969" w:rsidRPr="00CF70DB">
        <w:rPr>
          <w:rFonts w:ascii="Helvetica Neue" w:hAnsi="Helvetica Neue" w:cs="Times New Roman"/>
        </w:rPr>
        <w:t xml:space="preserve">the CCS bylaws. </w:t>
      </w:r>
    </w:p>
    <w:p w14:paraId="69F8818D" w14:textId="77777777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  <w:b/>
          <w:sz w:val="32"/>
        </w:rPr>
      </w:pPr>
    </w:p>
    <w:p w14:paraId="7D8EF881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2"/>
        </w:rPr>
      </w:pPr>
    </w:p>
    <w:p w14:paraId="70E0577C" w14:textId="77777777" w:rsidR="00D87901" w:rsidRPr="00CF70DB" w:rsidRDefault="00D87901" w:rsidP="00D87901">
      <w:pPr>
        <w:pBdr>
          <w:bottom w:val="single" w:sz="12" w:space="1" w:color="auto"/>
        </w:pBdr>
        <w:jc w:val="center"/>
        <w:rPr>
          <w:rFonts w:ascii="Helvetica Neue" w:hAnsi="Helvetica Neue" w:cs="Times New Roman"/>
          <w:b/>
          <w:sz w:val="36"/>
        </w:rPr>
      </w:pPr>
      <w:r w:rsidRPr="00CF70DB">
        <w:rPr>
          <w:rFonts w:ascii="Helvetica Neue" w:hAnsi="Helvetica Neue" w:cs="Times New Roman"/>
          <w:b/>
          <w:sz w:val="36"/>
        </w:rPr>
        <w:t>Bill Summary</w:t>
      </w:r>
    </w:p>
    <w:p w14:paraId="69891C2B" w14:textId="77777777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4C0A7BA8" w14:textId="75489ACB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 xml:space="preserve">This bill </w:t>
      </w:r>
      <w:r w:rsidR="005B588B" w:rsidRPr="00CF70DB">
        <w:rPr>
          <w:rFonts w:ascii="Helvetica Neue" w:hAnsi="Helvetica Neue" w:cs="Times New Roman"/>
        </w:rPr>
        <w:t xml:space="preserve">amends </w:t>
      </w:r>
      <w:r w:rsidRPr="00CF70DB">
        <w:rPr>
          <w:rFonts w:ascii="Helvetica Neue" w:hAnsi="Helvetica Neue" w:cs="Times New Roman"/>
        </w:rPr>
        <w:t xml:space="preserve">the Legislative Council Bylaws to </w:t>
      </w:r>
      <w:r w:rsidR="005B588B" w:rsidRPr="00CF70DB">
        <w:rPr>
          <w:rFonts w:ascii="Helvetica Neue" w:hAnsi="Helvetica Neue" w:cs="Times New Roman"/>
        </w:rPr>
        <w:t xml:space="preserve">ensure </w:t>
      </w:r>
      <w:r w:rsidRPr="00CF70DB">
        <w:rPr>
          <w:rFonts w:ascii="Helvetica Neue" w:hAnsi="Helvetica Neue" w:cs="Times New Roman"/>
        </w:rPr>
        <w:t xml:space="preserve">the right of a school to </w:t>
      </w:r>
      <w:r w:rsidR="00DA2969" w:rsidRPr="00CF70DB">
        <w:rPr>
          <w:rFonts w:ascii="Helvetica Neue" w:hAnsi="Helvetica Neue" w:cs="Times New Roman"/>
        </w:rPr>
        <w:t xml:space="preserve">cast </w:t>
      </w:r>
      <w:r w:rsidR="005B588B" w:rsidRPr="00CF70DB">
        <w:rPr>
          <w:rFonts w:ascii="Helvetica Neue" w:hAnsi="Helvetica Neue" w:cs="Times New Roman"/>
        </w:rPr>
        <w:t xml:space="preserve">a </w:t>
      </w:r>
      <w:r w:rsidRPr="00CF70DB">
        <w:rPr>
          <w:rFonts w:ascii="Helvetica Neue" w:hAnsi="Helvetica Neue" w:cs="Times New Roman"/>
        </w:rPr>
        <w:t xml:space="preserve">vote on behalf of its’ </w:t>
      </w:r>
      <w:r w:rsidR="00DA2969" w:rsidRPr="00CF70DB">
        <w:rPr>
          <w:rFonts w:ascii="Helvetica Neue" w:hAnsi="Helvetica Neue" w:cs="Times New Roman"/>
        </w:rPr>
        <w:t>constituents if there</w:t>
      </w:r>
      <w:r w:rsidR="001D783D" w:rsidRPr="00CF70DB">
        <w:rPr>
          <w:rFonts w:ascii="Helvetica Neue" w:hAnsi="Helvetica Neue" w:cs="Times New Roman"/>
        </w:rPr>
        <w:t xml:space="preserve"> are</w:t>
      </w:r>
      <w:r w:rsidR="00DA2969" w:rsidRPr="00CF70DB">
        <w:rPr>
          <w:rFonts w:ascii="Helvetica Neue" w:hAnsi="Helvetica Neue" w:cs="Times New Roman"/>
        </w:rPr>
        <w:t xml:space="preserve"> two Senators </w:t>
      </w:r>
      <w:proofErr w:type="gramStart"/>
      <w:r w:rsidR="00DA2969" w:rsidRPr="00CF70DB">
        <w:rPr>
          <w:rFonts w:ascii="Helvetica Neue" w:hAnsi="Helvetica Neue" w:cs="Times New Roman"/>
        </w:rPr>
        <w:t>from  that</w:t>
      </w:r>
      <w:proofErr w:type="gramEnd"/>
      <w:r w:rsidR="00DA2969" w:rsidRPr="00CF70DB">
        <w:rPr>
          <w:rFonts w:ascii="Helvetica Neue" w:hAnsi="Helvetica Neue" w:cs="Times New Roman"/>
        </w:rPr>
        <w:t xml:space="preserve">  school and one of th</w:t>
      </w:r>
      <w:r w:rsidR="005B588B" w:rsidRPr="00CF70DB">
        <w:rPr>
          <w:rFonts w:ascii="Helvetica Neue" w:hAnsi="Helvetica Neue" w:cs="Times New Roman"/>
        </w:rPr>
        <w:t>os</w:t>
      </w:r>
      <w:r w:rsidR="00DA2969" w:rsidRPr="00CF70DB">
        <w:rPr>
          <w:rFonts w:ascii="Helvetica Neue" w:hAnsi="Helvetica Neue" w:cs="Times New Roman"/>
        </w:rPr>
        <w:t xml:space="preserve">e two Senators is elected President. </w:t>
      </w:r>
      <w:r w:rsidR="001D783D" w:rsidRPr="00CF70DB">
        <w:rPr>
          <w:rFonts w:ascii="Helvetica Neue" w:hAnsi="Helvetica Neue" w:cs="Times New Roman"/>
        </w:rPr>
        <w:t xml:space="preserve">  </w:t>
      </w:r>
    </w:p>
    <w:p w14:paraId="4936B44C" w14:textId="77777777" w:rsidR="001D783D" w:rsidRPr="00CF70DB" w:rsidRDefault="001D783D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52AFA066" w14:textId="77777777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36A94C43" w14:textId="77777777" w:rsidR="00D87901" w:rsidRPr="00CF70DB" w:rsidRDefault="00D87901" w:rsidP="00D87901">
      <w:pPr>
        <w:rPr>
          <w:rFonts w:ascii="Helvetica Neue" w:hAnsi="Helvetica Neue" w:cs="Times New Roman"/>
        </w:rPr>
      </w:pPr>
    </w:p>
    <w:p w14:paraId="17DF6CB3" w14:textId="7D67510F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 xml:space="preserve">Whereas, it is </w:t>
      </w:r>
      <w:r w:rsidR="005B588B" w:rsidRPr="00CF70DB">
        <w:rPr>
          <w:rFonts w:ascii="Helvetica Neue" w:hAnsi="Helvetica Neue" w:cs="Times New Roman"/>
        </w:rPr>
        <w:t xml:space="preserve">not currently specified in the CUSG governing documents </w:t>
      </w:r>
      <w:r w:rsidRPr="00CF70DB">
        <w:rPr>
          <w:rFonts w:ascii="Helvetica Neue" w:hAnsi="Helvetica Neue" w:cs="Times New Roman"/>
        </w:rPr>
        <w:t>if the college or school’s Senator(s</w:t>
      </w:r>
      <w:proofErr w:type="gramStart"/>
      <w:r w:rsidRPr="00CF70DB">
        <w:rPr>
          <w:rFonts w:ascii="Helvetica Neue" w:hAnsi="Helvetica Neue" w:cs="Times New Roman"/>
        </w:rPr>
        <w:t xml:space="preserve">) </w:t>
      </w:r>
      <w:r w:rsidR="00DA2969" w:rsidRPr="00CF70DB">
        <w:rPr>
          <w:rFonts w:ascii="Helvetica Neue" w:hAnsi="Helvetica Neue" w:cs="Times New Roman"/>
        </w:rPr>
        <w:t xml:space="preserve"> is</w:t>
      </w:r>
      <w:proofErr w:type="gramEnd"/>
      <w:r w:rsidR="00DA2969" w:rsidRPr="00CF70DB">
        <w:rPr>
          <w:rFonts w:ascii="Helvetica Neue" w:hAnsi="Helvetica Neue" w:cs="Times New Roman"/>
        </w:rPr>
        <w:t xml:space="preserve"> restrained from voting </w:t>
      </w:r>
      <w:r w:rsidRPr="00CF70DB">
        <w:rPr>
          <w:rFonts w:ascii="Helvetica Neue" w:hAnsi="Helvetica Neue" w:cs="Times New Roman"/>
        </w:rPr>
        <w:t xml:space="preserve"> if a Senator from their respective school is </w:t>
      </w:r>
      <w:r w:rsidR="00DA2969" w:rsidRPr="00CF70DB">
        <w:rPr>
          <w:rFonts w:ascii="Helvetica Neue" w:hAnsi="Helvetica Neue" w:cs="Times New Roman"/>
        </w:rPr>
        <w:t xml:space="preserve"> elected </w:t>
      </w:r>
      <w:r w:rsidRPr="00CF70DB">
        <w:rPr>
          <w:rFonts w:ascii="Helvetica Neue" w:hAnsi="Helvetica Neue" w:cs="Times New Roman"/>
        </w:rPr>
        <w:t>P</w:t>
      </w:r>
      <w:r w:rsidR="001D783D" w:rsidRPr="00CF70DB">
        <w:rPr>
          <w:rFonts w:ascii="Helvetica Neue" w:hAnsi="Helvetica Neue" w:cs="Times New Roman"/>
        </w:rPr>
        <w:t xml:space="preserve">resident of Legislative Council; </w:t>
      </w:r>
    </w:p>
    <w:p w14:paraId="7159D801" w14:textId="77777777" w:rsidR="00D87901" w:rsidRPr="00CF70DB" w:rsidRDefault="00D87901" w:rsidP="00D87901">
      <w:pPr>
        <w:rPr>
          <w:rFonts w:ascii="Helvetica Neue" w:hAnsi="Helvetica Neue" w:cs="Times New Roman"/>
        </w:rPr>
      </w:pPr>
    </w:p>
    <w:p w14:paraId="1EC09B6C" w14:textId="77777777" w:rsidR="00D87901" w:rsidRPr="00CF70DB" w:rsidRDefault="00D87901" w:rsidP="00D87901">
      <w:pPr>
        <w:rPr>
          <w:rFonts w:ascii="Helvetica Neue" w:hAnsi="Helvetica Neue" w:cs="Times New Roman"/>
          <w:sz w:val="32"/>
        </w:rPr>
      </w:pPr>
      <w:r w:rsidRPr="00CF70DB">
        <w:rPr>
          <w:rFonts w:ascii="Helvetica Neue" w:hAnsi="Helvetica Neue" w:cs="Times New Roman"/>
          <w:b/>
          <w:sz w:val="28"/>
        </w:rPr>
        <w:t>THEREFORE, BE IT ENACTED THAT</w:t>
      </w:r>
      <w:r w:rsidRPr="00CF70DB">
        <w:rPr>
          <w:rFonts w:ascii="Helvetica Neue" w:hAnsi="Helvetica Neue" w:cs="Times New Roman"/>
          <w:sz w:val="32"/>
        </w:rPr>
        <w:t>:</w:t>
      </w:r>
    </w:p>
    <w:p w14:paraId="5E1737DA" w14:textId="77777777" w:rsidR="00D87901" w:rsidRPr="00CF70DB" w:rsidRDefault="00D87901" w:rsidP="00D87901">
      <w:pPr>
        <w:jc w:val="both"/>
        <w:rPr>
          <w:rFonts w:ascii="Helvetica Neue" w:hAnsi="Helvetica Neue" w:cs="Times New Roman"/>
        </w:rPr>
      </w:pPr>
    </w:p>
    <w:p w14:paraId="3BC69A2F" w14:textId="77777777" w:rsidR="00DA2969" w:rsidRPr="00CF70DB" w:rsidRDefault="00DA2969" w:rsidP="00DA2969">
      <w:pPr>
        <w:jc w:val="both"/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  <w:b/>
        </w:rPr>
        <w:t xml:space="preserve">Section 1: </w:t>
      </w:r>
      <w:r w:rsidRPr="00CF70DB">
        <w:rPr>
          <w:rFonts w:ascii="Helvetica Neue" w:hAnsi="Helvetica Neue" w:cs="Times New Roman"/>
          <w:bCs/>
        </w:rPr>
        <w:t xml:space="preserve">ARTICLE III, </w:t>
      </w:r>
      <w:r w:rsidRPr="00CF70DB">
        <w:rPr>
          <w:rFonts w:ascii="Helvetica Neue" w:hAnsi="Helvetica Neue" w:cs="Times New Roman"/>
        </w:rPr>
        <w:t>§</w:t>
      </w:r>
      <w:r w:rsidRPr="00CF70DB">
        <w:rPr>
          <w:rFonts w:ascii="Helvetica Neue" w:hAnsi="Helvetica Neue" w:cs="Times New Roman"/>
          <w:bCs/>
        </w:rPr>
        <w:t xml:space="preserve">A, </w:t>
      </w:r>
      <w:r w:rsidRPr="00CF70DB">
        <w:rPr>
          <w:rFonts w:ascii="Helvetica Neue" w:hAnsi="Helvetica Neue" w:cs="Times New Roman"/>
        </w:rPr>
        <w:t xml:space="preserve">§c, §ii </w:t>
      </w:r>
      <w:r w:rsidR="005B588B" w:rsidRPr="00CF70DB">
        <w:rPr>
          <w:rFonts w:ascii="Helvetica Neue" w:hAnsi="Helvetica Neue" w:cs="Times New Roman"/>
        </w:rPr>
        <w:t xml:space="preserve">of the Legislative Council Bylaws </w:t>
      </w:r>
      <w:r w:rsidRPr="00CF70DB">
        <w:rPr>
          <w:rFonts w:ascii="Helvetica Neue" w:hAnsi="Helvetica Neue" w:cs="Times New Roman"/>
        </w:rPr>
        <w:t xml:space="preserve">shall </w:t>
      </w:r>
      <w:r w:rsidR="005B588B" w:rsidRPr="00CF70DB">
        <w:rPr>
          <w:rFonts w:ascii="Helvetica Neue" w:hAnsi="Helvetica Neue" w:cs="Times New Roman"/>
        </w:rPr>
        <w:t xml:space="preserve">be amended to </w:t>
      </w:r>
      <w:r w:rsidRPr="00CF70DB">
        <w:rPr>
          <w:rFonts w:ascii="Helvetica Neue" w:hAnsi="Helvetica Neue" w:cs="Times New Roman"/>
        </w:rPr>
        <w:t>add §3 and read, “</w:t>
      </w:r>
      <w:r w:rsidRPr="00CF70DB">
        <w:rPr>
          <w:rFonts w:ascii="Helvetica Neue" w:hAnsi="Helvetica Neue" w:cs="Times New Roman"/>
          <w:i/>
          <w:iCs/>
        </w:rPr>
        <w:t>The President will cast his</w:t>
      </w:r>
      <w:r w:rsidR="00A36EF9" w:rsidRPr="00CF70DB">
        <w:rPr>
          <w:rFonts w:ascii="Helvetica Neue" w:hAnsi="Helvetica Neue" w:cs="Times New Roman"/>
          <w:i/>
          <w:iCs/>
        </w:rPr>
        <w:t xml:space="preserve"> or her</w:t>
      </w:r>
      <w:r w:rsidRPr="00CF70DB">
        <w:rPr>
          <w:rFonts w:ascii="Helvetica Neue" w:hAnsi="Helvetica Neue" w:cs="Times New Roman"/>
          <w:i/>
          <w:iCs/>
        </w:rPr>
        <w:t xml:space="preserve"> vote</w:t>
      </w:r>
      <w:r w:rsidR="008E41B0" w:rsidRPr="00CF70DB">
        <w:rPr>
          <w:rFonts w:ascii="Helvetica Neue" w:hAnsi="Helvetica Neue" w:cs="Times New Roman"/>
          <w:i/>
          <w:iCs/>
        </w:rPr>
        <w:t>, when applicable,</w:t>
      </w:r>
      <w:r w:rsidRPr="00CF70DB">
        <w:rPr>
          <w:rFonts w:ascii="Helvetica Neue" w:hAnsi="Helvetica Neue" w:cs="Times New Roman"/>
          <w:i/>
          <w:iCs/>
        </w:rPr>
        <w:t xml:space="preserve"> in a way he</w:t>
      </w:r>
      <w:r w:rsidR="00A36EF9" w:rsidRPr="00CF70DB">
        <w:rPr>
          <w:rFonts w:ascii="Helvetica Neue" w:hAnsi="Helvetica Neue" w:cs="Times New Roman"/>
          <w:i/>
          <w:iCs/>
        </w:rPr>
        <w:t xml:space="preserve"> or she</w:t>
      </w:r>
      <w:r w:rsidRPr="00CF70DB">
        <w:rPr>
          <w:rFonts w:ascii="Helvetica Neue" w:hAnsi="Helvetica Neue" w:cs="Times New Roman"/>
          <w:i/>
          <w:iCs/>
        </w:rPr>
        <w:t xml:space="preserve"> believes</w:t>
      </w:r>
      <w:r w:rsidR="008E41B0" w:rsidRPr="00CF70DB">
        <w:rPr>
          <w:rFonts w:ascii="Helvetica Neue" w:hAnsi="Helvetica Neue" w:cs="Times New Roman"/>
          <w:i/>
          <w:iCs/>
        </w:rPr>
        <w:t xml:space="preserve"> is</w:t>
      </w:r>
      <w:r w:rsidRPr="00CF70DB">
        <w:rPr>
          <w:rFonts w:ascii="Helvetica Neue" w:hAnsi="Helvetica Neue" w:cs="Times New Roman"/>
          <w:i/>
          <w:iCs/>
        </w:rPr>
        <w:t xml:space="preserve"> most representative of the student</w:t>
      </w:r>
      <w:r w:rsidR="00C8375A" w:rsidRPr="00CF70DB">
        <w:rPr>
          <w:rFonts w:ascii="Helvetica Neue" w:hAnsi="Helvetica Neue" w:cs="Times New Roman"/>
          <w:i/>
          <w:iCs/>
        </w:rPr>
        <w:t xml:space="preserve"> body</w:t>
      </w:r>
      <w:r w:rsidR="00DC73ED" w:rsidRPr="00CF70DB">
        <w:rPr>
          <w:rFonts w:ascii="Helvetica Neue" w:hAnsi="Helvetica Neue" w:cs="Times New Roman"/>
          <w:i/>
          <w:iCs/>
        </w:rPr>
        <w:t xml:space="preserve"> at large</w:t>
      </w:r>
      <w:r w:rsidR="00A36EF9" w:rsidRPr="00CF70DB">
        <w:rPr>
          <w:rFonts w:ascii="Helvetica Neue" w:hAnsi="Helvetica Neue" w:cs="Times New Roman"/>
          <w:i/>
          <w:iCs/>
        </w:rPr>
        <w:t>.</w:t>
      </w:r>
    </w:p>
    <w:p w14:paraId="4D15DDCE" w14:textId="77777777" w:rsidR="00616268" w:rsidRPr="00CF70DB" w:rsidRDefault="00616268" w:rsidP="00DA2969">
      <w:pPr>
        <w:jc w:val="both"/>
        <w:rPr>
          <w:rFonts w:ascii="Helvetica Neue" w:hAnsi="Helvetica Neue" w:cs="Times New Roman"/>
        </w:rPr>
      </w:pPr>
    </w:p>
    <w:p w14:paraId="5AEB14C8" w14:textId="5C5A726B" w:rsidR="00DA2969" w:rsidRPr="00CF70DB" w:rsidRDefault="00616268" w:rsidP="00DA2969">
      <w:pPr>
        <w:jc w:val="both"/>
        <w:rPr>
          <w:rFonts w:ascii="Helvetica Neue" w:hAnsi="Helvetica Neue" w:cs="Times New Roman"/>
          <w:i/>
        </w:rPr>
      </w:pPr>
      <w:r w:rsidRPr="00CF70DB">
        <w:rPr>
          <w:rFonts w:ascii="Helvetica Neue" w:hAnsi="Helvetica Neue" w:cs="Times New Roman"/>
          <w:b/>
        </w:rPr>
        <w:t>Section 2</w:t>
      </w:r>
      <w:r w:rsidRPr="00CF70DB">
        <w:rPr>
          <w:rFonts w:ascii="Helvetica Neue" w:hAnsi="Helvetica Neue" w:cs="Times New Roman"/>
        </w:rPr>
        <w:t>: ARTICLE III, §</w:t>
      </w:r>
      <w:r w:rsidRPr="00CF70DB">
        <w:rPr>
          <w:rFonts w:ascii="Helvetica Neue" w:hAnsi="Helvetica Neue" w:cs="Times New Roman"/>
          <w:bCs/>
        </w:rPr>
        <w:t xml:space="preserve">A, </w:t>
      </w:r>
      <w:r w:rsidRPr="00CF70DB">
        <w:rPr>
          <w:rFonts w:ascii="Helvetica Neue" w:hAnsi="Helvetica Neue" w:cs="Times New Roman"/>
        </w:rPr>
        <w:t xml:space="preserve">§c shall </w:t>
      </w:r>
      <w:r w:rsidR="005B588B" w:rsidRPr="00CF70DB">
        <w:rPr>
          <w:rFonts w:ascii="Helvetica Neue" w:hAnsi="Helvetica Neue" w:cs="Times New Roman"/>
        </w:rPr>
        <w:t xml:space="preserve">be amended to </w:t>
      </w:r>
      <w:r w:rsidRPr="00CF70DB">
        <w:rPr>
          <w:rFonts w:ascii="Helvetica Neue" w:hAnsi="Helvetica Neue" w:cs="Times New Roman"/>
        </w:rPr>
        <w:t>add §i</w:t>
      </w:r>
      <w:r w:rsidR="005B588B" w:rsidRPr="00CF70DB">
        <w:rPr>
          <w:rFonts w:ascii="Helvetica Neue" w:hAnsi="Helvetica Neue" w:cs="Times New Roman"/>
        </w:rPr>
        <w:t>x</w:t>
      </w:r>
      <w:r w:rsidRPr="00CF70DB">
        <w:rPr>
          <w:rFonts w:ascii="Helvetica Neue" w:hAnsi="Helvetica Neue" w:cs="Times New Roman"/>
        </w:rPr>
        <w:t xml:space="preserve"> which shall read “</w:t>
      </w:r>
      <w:r w:rsidRPr="00CF70DB">
        <w:rPr>
          <w:rFonts w:ascii="Helvetica Neue" w:hAnsi="Helvetica Neue" w:cs="Times New Roman"/>
          <w:i/>
        </w:rPr>
        <w:t>The President of the Legislative Council shall renounce all party obligations and affiliations</w:t>
      </w:r>
      <w:r w:rsidR="00DC73ED" w:rsidRPr="00CF70DB">
        <w:rPr>
          <w:rFonts w:ascii="Helvetica Neue" w:hAnsi="Helvetica Neue" w:cs="Times New Roman"/>
          <w:i/>
        </w:rPr>
        <w:t xml:space="preserve"> to Representative Council</w:t>
      </w:r>
      <w:r w:rsidRPr="00CF70DB">
        <w:rPr>
          <w:rFonts w:ascii="Helvetica Neue" w:hAnsi="Helvetica Neue" w:cs="Times New Roman"/>
          <w:i/>
        </w:rPr>
        <w:t>, or the President of Legislative Council shall renounce all</w:t>
      </w:r>
      <w:r w:rsidR="00DC73ED" w:rsidRPr="00CF70DB">
        <w:rPr>
          <w:rFonts w:ascii="Helvetica Neue" w:hAnsi="Helvetica Neue" w:cs="Times New Roman"/>
          <w:i/>
        </w:rPr>
        <w:t xml:space="preserve"> obligations and affiliations to the Council of C</w:t>
      </w:r>
      <w:r w:rsidRPr="00CF70DB">
        <w:rPr>
          <w:rFonts w:ascii="Helvetica Neue" w:hAnsi="Helvetica Neue" w:cs="Times New Roman"/>
          <w:i/>
        </w:rPr>
        <w:t>ollege</w:t>
      </w:r>
      <w:r w:rsidR="00DC73ED" w:rsidRPr="00CF70DB">
        <w:rPr>
          <w:rFonts w:ascii="Helvetica Neue" w:hAnsi="Helvetica Neue" w:cs="Times New Roman"/>
          <w:i/>
        </w:rPr>
        <w:t>s</w:t>
      </w:r>
      <w:r w:rsidRPr="00CF70DB">
        <w:rPr>
          <w:rFonts w:ascii="Helvetica Neue" w:hAnsi="Helvetica Neue" w:cs="Times New Roman"/>
          <w:i/>
        </w:rPr>
        <w:t xml:space="preserve"> and </w:t>
      </w:r>
      <w:r w:rsidR="00DC73ED" w:rsidRPr="00CF70DB">
        <w:rPr>
          <w:rFonts w:ascii="Helvetica Neue" w:hAnsi="Helvetica Neue" w:cs="Times New Roman"/>
          <w:i/>
        </w:rPr>
        <w:t>S</w:t>
      </w:r>
      <w:r w:rsidRPr="00CF70DB">
        <w:rPr>
          <w:rFonts w:ascii="Helvetica Neue" w:hAnsi="Helvetica Neue" w:cs="Times New Roman"/>
          <w:i/>
        </w:rPr>
        <w:t>choo</w:t>
      </w:r>
      <w:r w:rsidR="00DC73ED" w:rsidRPr="00CF70DB">
        <w:rPr>
          <w:rFonts w:ascii="Helvetica Neue" w:hAnsi="Helvetica Neue" w:cs="Times New Roman"/>
          <w:i/>
        </w:rPr>
        <w:t xml:space="preserve">ls. </w:t>
      </w:r>
      <w:r w:rsidRPr="00CF70DB">
        <w:rPr>
          <w:rFonts w:ascii="Helvetica Neue" w:hAnsi="Helvetica Neue" w:cs="Times New Roman"/>
          <w:i/>
        </w:rPr>
        <w:t xml:space="preserve"> </w:t>
      </w:r>
    </w:p>
    <w:p w14:paraId="07891A8C" w14:textId="77777777" w:rsidR="00616268" w:rsidRPr="00CF70DB" w:rsidRDefault="00616268" w:rsidP="00DA2969">
      <w:pPr>
        <w:jc w:val="both"/>
        <w:rPr>
          <w:rFonts w:ascii="Helvetica Neue" w:hAnsi="Helvetica Neue" w:cs="Times New Roman"/>
          <w:b/>
        </w:rPr>
      </w:pPr>
    </w:p>
    <w:p w14:paraId="31CC10D3" w14:textId="0A69E1BB" w:rsidR="00DA2969" w:rsidRPr="00CF70DB" w:rsidRDefault="00DA2969" w:rsidP="00DA2969">
      <w:pPr>
        <w:jc w:val="both"/>
        <w:rPr>
          <w:rFonts w:ascii="Helvetica Neue" w:hAnsi="Helvetica Neue" w:cs="Times New Roman"/>
          <w:i/>
          <w:iCs/>
        </w:rPr>
      </w:pPr>
      <w:r w:rsidRPr="00CF70DB">
        <w:rPr>
          <w:rFonts w:ascii="Helvetica Neue" w:hAnsi="Helvetica Neue" w:cs="Times New Roman"/>
          <w:b/>
        </w:rPr>
        <w:t>Section</w:t>
      </w:r>
      <w:r w:rsidR="00FB7911" w:rsidRPr="00CF70DB">
        <w:rPr>
          <w:rFonts w:ascii="Helvetica Neue" w:hAnsi="Helvetica Neue" w:cs="Times New Roman"/>
          <w:b/>
        </w:rPr>
        <w:t xml:space="preserve"> 3</w:t>
      </w:r>
      <w:r w:rsidRPr="00CF70DB">
        <w:rPr>
          <w:rFonts w:ascii="Helvetica Neue" w:hAnsi="Helvetica Neue" w:cs="Times New Roman"/>
        </w:rPr>
        <w:t>:  ARTICLE III, §</w:t>
      </w:r>
      <w:r w:rsidRPr="00CF70DB">
        <w:rPr>
          <w:rFonts w:ascii="Helvetica Neue" w:hAnsi="Helvetica Neue" w:cs="Times New Roman"/>
          <w:bCs/>
        </w:rPr>
        <w:t xml:space="preserve">A, </w:t>
      </w:r>
      <w:r w:rsidRPr="00CF70DB">
        <w:rPr>
          <w:rFonts w:ascii="Helvetica Neue" w:hAnsi="Helvetica Neue" w:cs="Times New Roman"/>
        </w:rPr>
        <w:t xml:space="preserve">§c, §ii shall </w:t>
      </w:r>
      <w:r w:rsidR="005B588B" w:rsidRPr="00CF70DB">
        <w:rPr>
          <w:rFonts w:ascii="Helvetica Neue" w:hAnsi="Helvetica Neue" w:cs="Times New Roman"/>
        </w:rPr>
        <w:t xml:space="preserve">be amended to </w:t>
      </w:r>
      <w:r w:rsidRPr="00CF70DB">
        <w:rPr>
          <w:rFonts w:ascii="Helvetica Neue" w:hAnsi="Helvetica Neue" w:cs="Times New Roman"/>
        </w:rPr>
        <w:t>add §4 and read, “</w:t>
      </w:r>
      <w:r w:rsidRPr="00CF70DB">
        <w:rPr>
          <w:rFonts w:ascii="Helvetica Neue" w:hAnsi="Helvetica Neue" w:cs="Times New Roman"/>
          <w:i/>
          <w:iCs/>
        </w:rPr>
        <w:t>If the President</w:t>
      </w:r>
      <w:r w:rsidR="00DC73ED" w:rsidRPr="00CF70DB">
        <w:rPr>
          <w:rFonts w:ascii="Helvetica Neue" w:hAnsi="Helvetica Neue" w:cs="Times New Roman"/>
          <w:i/>
          <w:iCs/>
        </w:rPr>
        <w:t xml:space="preserve"> of Legislative Council</w:t>
      </w:r>
      <w:r w:rsidRPr="00CF70DB">
        <w:rPr>
          <w:rFonts w:ascii="Helvetica Neue" w:hAnsi="Helvetica Neue" w:cs="Times New Roman"/>
          <w:i/>
          <w:iCs/>
        </w:rPr>
        <w:t xml:space="preserve"> </w:t>
      </w:r>
      <w:r w:rsidR="00A36EF9" w:rsidRPr="00CF70DB">
        <w:rPr>
          <w:rFonts w:ascii="Helvetica Neue" w:hAnsi="Helvetica Neue" w:cs="Times New Roman"/>
          <w:i/>
          <w:iCs/>
        </w:rPr>
        <w:t xml:space="preserve">is elected from the Council of </w:t>
      </w:r>
      <w:r w:rsidRPr="00CF70DB">
        <w:rPr>
          <w:rFonts w:ascii="Helvetica Neue" w:hAnsi="Helvetica Neue" w:cs="Times New Roman"/>
          <w:i/>
          <w:iCs/>
        </w:rPr>
        <w:t>Colleges and Schools, then the second co-senator, if applicable, will vote on behalf of his or her school and the newly elected Legislative Council President will</w:t>
      </w:r>
      <w:r w:rsidR="008E41B0" w:rsidRPr="00CF70DB">
        <w:rPr>
          <w:rFonts w:ascii="Helvetica Neue" w:hAnsi="Helvetica Neue" w:cs="Times New Roman"/>
          <w:i/>
          <w:iCs/>
        </w:rPr>
        <w:t>, when applicable,</w:t>
      </w:r>
      <w:r w:rsidRPr="00CF70DB">
        <w:rPr>
          <w:rFonts w:ascii="Helvetica Neue" w:hAnsi="Helvetica Neue" w:cs="Times New Roman"/>
          <w:i/>
          <w:iCs/>
        </w:rPr>
        <w:t xml:space="preserve"> vote on behalf of the </w:t>
      </w:r>
      <w:r w:rsidR="00DC73ED" w:rsidRPr="00CF70DB">
        <w:rPr>
          <w:rFonts w:ascii="Helvetica Neue" w:hAnsi="Helvetica Neue" w:cs="Times New Roman"/>
          <w:i/>
          <w:iCs/>
        </w:rPr>
        <w:t>student body at large</w:t>
      </w:r>
      <w:r w:rsidRPr="00CF70DB">
        <w:rPr>
          <w:rFonts w:ascii="Helvetica Neue" w:hAnsi="Helvetica Neue" w:cs="Times New Roman"/>
          <w:i/>
          <w:iCs/>
        </w:rPr>
        <w:t>.</w:t>
      </w:r>
      <w:r w:rsidR="00616268" w:rsidRPr="00CF70DB">
        <w:rPr>
          <w:rFonts w:ascii="Helvetica Neue" w:hAnsi="Helvetica Neue" w:cs="Times New Roman"/>
          <w:i/>
          <w:iCs/>
        </w:rPr>
        <w:t xml:space="preserve">  </w:t>
      </w:r>
      <w:r w:rsidR="00DC73ED" w:rsidRPr="00CF70DB">
        <w:rPr>
          <w:rFonts w:ascii="Helvetica Neue" w:hAnsi="Helvetica Neue" w:cs="Times New Roman"/>
          <w:i/>
          <w:iCs/>
        </w:rPr>
        <w:t>I</w:t>
      </w:r>
      <w:r w:rsidR="00616268" w:rsidRPr="00CF70DB">
        <w:rPr>
          <w:rFonts w:ascii="Helvetica Neue" w:hAnsi="Helvetica Neue" w:cs="Times New Roman"/>
          <w:i/>
          <w:iCs/>
        </w:rPr>
        <w:t xml:space="preserve">f the President is elected from the Council of Colleges and Schools, and no co-senator exists, then the </w:t>
      </w:r>
      <w:r w:rsidR="00C47266" w:rsidRPr="00CF70DB">
        <w:rPr>
          <w:rFonts w:ascii="Helvetica Neue" w:hAnsi="Helvetica Neue" w:cs="Times New Roman"/>
          <w:i/>
          <w:iCs/>
        </w:rPr>
        <w:t>newly elected</w:t>
      </w:r>
      <w:r w:rsidR="008E41B0" w:rsidRPr="00CF70DB">
        <w:rPr>
          <w:rFonts w:ascii="Helvetica Neue" w:hAnsi="Helvetica Neue" w:cs="Times New Roman"/>
          <w:i/>
          <w:iCs/>
        </w:rPr>
        <w:t xml:space="preserve"> Legislative Council President</w:t>
      </w:r>
      <w:r w:rsidR="00616268" w:rsidRPr="00CF70DB">
        <w:rPr>
          <w:rFonts w:ascii="Helvetica Neue" w:hAnsi="Helvetica Neue" w:cs="Times New Roman"/>
          <w:i/>
          <w:iCs/>
        </w:rPr>
        <w:t xml:space="preserve"> will ensure that his or her school appoints a proxy</w:t>
      </w:r>
      <w:r w:rsidR="008E41B0" w:rsidRPr="00CF70DB">
        <w:rPr>
          <w:rFonts w:ascii="Helvetica Neue" w:hAnsi="Helvetica Neue" w:cs="Times New Roman"/>
          <w:i/>
          <w:iCs/>
        </w:rPr>
        <w:t xml:space="preserve"> to serve the remainder of that Senator</w:t>
      </w:r>
      <w:r w:rsidR="005B588B" w:rsidRPr="00CF70DB">
        <w:rPr>
          <w:rFonts w:ascii="Helvetica Neue" w:hAnsi="Helvetica Neue" w:cs="Times New Roman"/>
          <w:i/>
          <w:iCs/>
        </w:rPr>
        <w:t>’</w:t>
      </w:r>
      <w:r w:rsidR="008E41B0" w:rsidRPr="00CF70DB">
        <w:rPr>
          <w:rFonts w:ascii="Helvetica Neue" w:hAnsi="Helvetica Neue" w:cs="Times New Roman"/>
          <w:i/>
          <w:iCs/>
        </w:rPr>
        <w:t xml:space="preserve">s term, or a proxy to serve until the duties of </w:t>
      </w:r>
      <w:r w:rsidR="00C47266" w:rsidRPr="00CF70DB">
        <w:rPr>
          <w:rFonts w:ascii="Helvetica Neue" w:hAnsi="Helvetica Neue" w:cs="Times New Roman"/>
          <w:i/>
          <w:iCs/>
        </w:rPr>
        <w:t xml:space="preserve">the term as </w:t>
      </w:r>
      <w:r w:rsidR="008E41B0" w:rsidRPr="00CF70DB">
        <w:rPr>
          <w:rFonts w:ascii="Helvetica Neue" w:hAnsi="Helvetica Neue" w:cs="Times New Roman"/>
          <w:i/>
          <w:iCs/>
        </w:rPr>
        <w:t xml:space="preserve">Legislative Council </w:t>
      </w:r>
      <w:r w:rsidR="00C47266" w:rsidRPr="00CF70DB">
        <w:rPr>
          <w:rFonts w:ascii="Helvetica Neue" w:hAnsi="Helvetica Neue" w:cs="Times New Roman"/>
          <w:i/>
          <w:iCs/>
        </w:rPr>
        <w:t>President end, which</w:t>
      </w:r>
      <w:r w:rsidR="008E41B0" w:rsidRPr="00CF70DB">
        <w:rPr>
          <w:rFonts w:ascii="Helvetica Neue" w:hAnsi="Helvetica Neue" w:cs="Times New Roman"/>
          <w:i/>
          <w:iCs/>
        </w:rPr>
        <w:t xml:space="preserve">ever comes </w:t>
      </w:r>
      <w:r w:rsidR="00C47266" w:rsidRPr="00CF70DB">
        <w:rPr>
          <w:rFonts w:ascii="Helvetica Neue" w:hAnsi="Helvetica Neue" w:cs="Times New Roman"/>
          <w:i/>
          <w:iCs/>
        </w:rPr>
        <w:t>first</w:t>
      </w:r>
      <w:r w:rsidR="00FB7911" w:rsidRPr="00CF70DB">
        <w:rPr>
          <w:rFonts w:ascii="Helvetica Neue" w:hAnsi="Helvetica Neue" w:cs="Times New Roman"/>
          <w:i/>
          <w:iCs/>
        </w:rPr>
        <w:t xml:space="preserve">.  </w:t>
      </w:r>
    </w:p>
    <w:p w14:paraId="7CAE4FAE" w14:textId="77777777" w:rsidR="00DC73ED" w:rsidRPr="00CF70DB" w:rsidRDefault="00DC73ED" w:rsidP="00DA2969">
      <w:pPr>
        <w:jc w:val="both"/>
        <w:rPr>
          <w:rFonts w:ascii="Helvetica Neue" w:hAnsi="Helvetica Neue" w:cs="Times New Roman"/>
          <w:i/>
          <w:iCs/>
        </w:rPr>
      </w:pPr>
    </w:p>
    <w:p w14:paraId="4633CF08" w14:textId="11C85DD2" w:rsidR="00FB7911" w:rsidRPr="00CF70DB" w:rsidRDefault="00FB7911" w:rsidP="00DA2969">
      <w:pPr>
        <w:jc w:val="both"/>
        <w:rPr>
          <w:rFonts w:ascii="Helvetica Neue" w:hAnsi="Helvetica Neue" w:cs="Times New Roman"/>
          <w:i/>
        </w:rPr>
      </w:pPr>
      <w:r w:rsidRPr="00CF70DB">
        <w:rPr>
          <w:rFonts w:ascii="Helvetica Neue" w:hAnsi="Helvetica Neue" w:cs="Times New Roman"/>
          <w:b/>
        </w:rPr>
        <w:t>Section 4</w:t>
      </w:r>
      <w:r w:rsidRPr="00CF70DB">
        <w:rPr>
          <w:rFonts w:ascii="Helvetica Neue" w:hAnsi="Helvetica Neue" w:cs="Times New Roman"/>
        </w:rPr>
        <w:t xml:space="preserve">: </w:t>
      </w:r>
      <w:r w:rsidR="00DC73ED" w:rsidRPr="00CF70DB">
        <w:rPr>
          <w:rFonts w:ascii="Helvetica Neue" w:hAnsi="Helvetica Neue" w:cs="Times New Roman"/>
        </w:rPr>
        <w:t>ARTICLE III, §</w:t>
      </w:r>
      <w:r w:rsidR="00DC73ED" w:rsidRPr="00CF70DB">
        <w:rPr>
          <w:rFonts w:ascii="Helvetica Neue" w:hAnsi="Helvetica Neue" w:cs="Times New Roman"/>
          <w:bCs/>
        </w:rPr>
        <w:t xml:space="preserve">A, </w:t>
      </w:r>
      <w:r w:rsidR="00DC73ED" w:rsidRPr="00CF70DB">
        <w:rPr>
          <w:rFonts w:ascii="Helvetica Neue" w:hAnsi="Helvetica Neue" w:cs="Times New Roman"/>
        </w:rPr>
        <w:t xml:space="preserve">§c, §ii shall </w:t>
      </w:r>
      <w:r w:rsidR="005B588B" w:rsidRPr="00CF70DB">
        <w:rPr>
          <w:rFonts w:ascii="Helvetica Neue" w:hAnsi="Helvetica Neue" w:cs="Times New Roman"/>
        </w:rPr>
        <w:t xml:space="preserve">be amended to </w:t>
      </w:r>
      <w:r w:rsidR="00C47266" w:rsidRPr="00CF70DB">
        <w:rPr>
          <w:rFonts w:ascii="Helvetica Neue" w:hAnsi="Helvetica Neue" w:cs="Times New Roman"/>
        </w:rPr>
        <w:t>add §5</w:t>
      </w:r>
      <w:r w:rsidR="00DC73ED" w:rsidRPr="00CF70DB">
        <w:rPr>
          <w:rFonts w:ascii="Helvetica Neue" w:hAnsi="Helvetica Neue" w:cs="Times New Roman"/>
        </w:rPr>
        <w:t xml:space="preserve"> and read “</w:t>
      </w:r>
      <w:r w:rsidR="00DC73ED" w:rsidRPr="00CF70DB">
        <w:rPr>
          <w:rFonts w:ascii="Helvetica Neue" w:hAnsi="Helvetica Neue" w:cs="Times New Roman"/>
          <w:i/>
        </w:rPr>
        <w:t>If the President of Legislative Council is elected from the Representative Council, the newly elected Legislative Council President will appoint a proxy to serve the remainder of t</w:t>
      </w:r>
      <w:r w:rsidR="008E41B0" w:rsidRPr="00CF70DB">
        <w:rPr>
          <w:rFonts w:ascii="Helvetica Neue" w:hAnsi="Helvetica Neue" w:cs="Times New Roman"/>
          <w:i/>
        </w:rPr>
        <w:t>he representative’s</w:t>
      </w:r>
      <w:r w:rsidR="00DC73ED" w:rsidRPr="00CF70DB">
        <w:rPr>
          <w:rFonts w:ascii="Helvetica Neue" w:hAnsi="Helvetica Neue" w:cs="Times New Roman"/>
          <w:i/>
        </w:rPr>
        <w:t xml:space="preserve"> term, or </w:t>
      </w:r>
      <w:r w:rsidR="008E41B0" w:rsidRPr="00CF70DB">
        <w:rPr>
          <w:rFonts w:ascii="Helvetica Neue" w:hAnsi="Helvetica Neue" w:cs="Times New Roman"/>
          <w:i/>
        </w:rPr>
        <w:t xml:space="preserve">he or she will appoint a proxy to serve until the duties </w:t>
      </w:r>
      <w:r w:rsidR="00C47266" w:rsidRPr="00CF70DB">
        <w:rPr>
          <w:rFonts w:ascii="Helvetica Neue" w:hAnsi="Helvetica Neue" w:cs="Times New Roman"/>
          <w:i/>
          <w:iCs/>
        </w:rPr>
        <w:t>of the term as Legislative Council President end, whichever comes first.</w:t>
      </w:r>
      <w:r w:rsidR="00DC73ED" w:rsidRPr="00CF70DB">
        <w:rPr>
          <w:rFonts w:ascii="Helvetica Neue" w:hAnsi="Helvetica Neue" w:cs="Times New Roman"/>
          <w:i/>
        </w:rPr>
        <w:t xml:space="preserve"> The Legislative Council President will then vote on behalf of the student body at large when applicable. </w:t>
      </w:r>
    </w:p>
    <w:p w14:paraId="4C9A3375" w14:textId="77777777" w:rsidR="008E41B0" w:rsidRPr="00CF70DB" w:rsidRDefault="008E41B0" w:rsidP="00DA2969">
      <w:pPr>
        <w:jc w:val="both"/>
        <w:rPr>
          <w:rFonts w:ascii="Helvetica Neue" w:hAnsi="Helvetica Neue" w:cs="Times New Roman"/>
          <w:i/>
        </w:rPr>
      </w:pPr>
    </w:p>
    <w:p w14:paraId="38875114" w14:textId="77777777" w:rsidR="00D87901" w:rsidRPr="00CF70DB" w:rsidRDefault="00D87901" w:rsidP="00D87901">
      <w:pPr>
        <w:pBdr>
          <w:bottom w:val="single" w:sz="12" w:space="1" w:color="auto"/>
        </w:pBdr>
        <w:rPr>
          <w:rFonts w:ascii="Helvetica Neue" w:hAnsi="Helvetica Neue" w:cs="Times New Roman"/>
        </w:rPr>
      </w:pPr>
    </w:p>
    <w:p w14:paraId="3A3E3A1E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6"/>
        </w:rPr>
      </w:pPr>
    </w:p>
    <w:p w14:paraId="00486BA4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6"/>
        </w:rPr>
      </w:pPr>
      <w:r w:rsidRPr="00CF70DB">
        <w:rPr>
          <w:rFonts w:ascii="Helvetica Neue" w:hAnsi="Helvetica Neue" w:cs="Times New Roman"/>
          <w:b/>
          <w:sz w:val="36"/>
        </w:rPr>
        <w:t>Vote Count</w:t>
      </w:r>
    </w:p>
    <w:p w14:paraId="2ABD0909" w14:textId="25683F72" w:rsidR="00131CB3" w:rsidRDefault="00CF70DB" w:rsidP="00131CB3">
      <w:pPr>
        <w:jc w:val="both"/>
        <w:rPr>
          <w:rFonts w:ascii="Helvetica Neue" w:hAnsi="Helvetica Neue" w:cs="Times New Roman"/>
          <w:b/>
        </w:rPr>
      </w:pPr>
      <w:r>
        <w:rPr>
          <w:rFonts w:ascii="Helvetica Neue" w:hAnsi="Helvetica Neue" w:cs="Times New Roman"/>
          <w:b/>
        </w:rPr>
        <w:t>10/25/2012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  <w:t>Motion to postpone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 w:rsidR="008F7FE5" w:rsidRPr="00CF70DB">
        <w:rPr>
          <w:rFonts w:ascii="Helvetica Neue" w:hAnsi="Helvetica Neue" w:cs="Times New Roman"/>
          <w:b/>
        </w:rPr>
        <w:tab/>
        <w:t>8-6-3</w:t>
      </w:r>
    </w:p>
    <w:p w14:paraId="3F0DCD64" w14:textId="7E64EC63" w:rsidR="0025087F" w:rsidRPr="00CF70DB" w:rsidRDefault="00AD2B41" w:rsidP="00131CB3">
      <w:pPr>
        <w:jc w:val="both"/>
        <w:rPr>
          <w:rFonts w:ascii="Helvetica Neue" w:hAnsi="Helvetica Neue" w:cs="Times New Roman"/>
          <w:b/>
        </w:rPr>
      </w:pPr>
      <w:r>
        <w:rPr>
          <w:rFonts w:ascii="Helvetica Neue" w:hAnsi="Helvetica Neue" w:cs="Times New Roman"/>
          <w:b/>
        </w:rPr>
        <w:t>11/29/2012</w:t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r>
        <w:rPr>
          <w:rFonts w:ascii="Helvetica Neue" w:hAnsi="Helvetica Neue" w:cs="Times New Roman"/>
          <w:b/>
        </w:rPr>
        <w:tab/>
      </w:r>
      <w:proofErr w:type="gramStart"/>
      <w:r>
        <w:rPr>
          <w:rFonts w:ascii="Helvetica Neue" w:hAnsi="Helvetica Neue" w:cs="Times New Roman"/>
          <w:b/>
        </w:rPr>
        <w:t>Not</w:t>
      </w:r>
      <w:proofErr w:type="gramEnd"/>
      <w:r>
        <w:rPr>
          <w:rFonts w:ascii="Helvetica Neue" w:hAnsi="Helvetica Neue" w:cs="Times New Roman"/>
          <w:b/>
        </w:rPr>
        <w:t xml:space="preserve"> carried over to 78</w:t>
      </w:r>
      <w:r w:rsidRPr="00AD2B41">
        <w:rPr>
          <w:rFonts w:ascii="Helvetica Neue" w:hAnsi="Helvetica Neue" w:cs="Times New Roman"/>
          <w:b/>
          <w:vertAlign w:val="superscript"/>
        </w:rPr>
        <w:t>th</w:t>
      </w:r>
      <w:r>
        <w:rPr>
          <w:rFonts w:ascii="Helvetica Neue" w:hAnsi="Helvetica Neue" w:cs="Times New Roman"/>
          <w:b/>
        </w:rPr>
        <w:t xml:space="preserve"> Session</w:t>
      </w:r>
      <w:r w:rsidR="0025087F">
        <w:rPr>
          <w:rFonts w:ascii="Helvetica Neue" w:hAnsi="Helvetica Neue" w:cs="Times New Roman"/>
          <w:b/>
        </w:rPr>
        <w:tab/>
      </w:r>
      <w:r w:rsidR="0025087F">
        <w:rPr>
          <w:rFonts w:ascii="Helvetica Neue" w:hAnsi="Helvetica Neue" w:cs="Times New Roman"/>
          <w:b/>
        </w:rPr>
        <w:tab/>
      </w:r>
      <w:r w:rsidR="0025087F">
        <w:rPr>
          <w:rFonts w:ascii="Helvetica Neue" w:hAnsi="Helvetica Neue" w:cs="Times New Roman"/>
          <w:b/>
        </w:rPr>
        <w:tab/>
      </w:r>
      <w:r w:rsidR="0025087F">
        <w:rPr>
          <w:rFonts w:ascii="Helvetica Neue" w:hAnsi="Helvetica Neue" w:cs="Times New Roman"/>
          <w:b/>
        </w:rPr>
        <w:tab/>
      </w:r>
      <w:r w:rsidR="0025087F">
        <w:rPr>
          <w:rFonts w:ascii="Helvetica Neue" w:hAnsi="Helvetica Neue" w:cs="Times New Roman"/>
          <w:b/>
        </w:rPr>
        <w:tab/>
      </w:r>
      <w:r w:rsidR="0025087F">
        <w:rPr>
          <w:rFonts w:ascii="Helvetica Neue" w:hAnsi="Helvetica Neue" w:cs="Times New Roman"/>
          <w:b/>
        </w:rPr>
        <w:tab/>
      </w:r>
    </w:p>
    <w:p w14:paraId="755624C7" w14:textId="77777777" w:rsidR="00D87901" w:rsidRPr="00CF70DB" w:rsidRDefault="00D87901" w:rsidP="00D87901">
      <w:pPr>
        <w:pBdr>
          <w:bottom w:val="single" w:sz="12" w:space="1" w:color="auto"/>
        </w:pBdr>
        <w:jc w:val="both"/>
        <w:rPr>
          <w:rFonts w:ascii="Helvetica Neue" w:hAnsi="Helvetica Neue" w:cs="Times New Roman"/>
          <w:b/>
        </w:rPr>
      </w:pPr>
      <w:r w:rsidRPr="00CF70DB">
        <w:rPr>
          <w:rFonts w:ascii="Helvetica Neue" w:hAnsi="Helvetica Neue" w:cs="Times New Roman"/>
          <w:b/>
        </w:rPr>
        <w:tab/>
      </w:r>
      <w:r w:rsidRPr="00CF70DB">
        <w:rPr>
          <w:rFonts w:ascii="Helvetica Neue" w:hAnsi="Helvetica Neue" w:cs="Times New Roman"/>
          <w:b/>
        </w:rPr>
        <w:tab/>
      </w:r>
    </w:p>
    <w:p w14:paraId="3E3A5D78" w14:textId="77777777" w:rsidR="00D87901" w:rsidRPr="00CF70DB" w:rsidRDefault="00D87901" w:rsidP="00D87901">
      <w:pPr>
        <w:jc w:val="center"/>
        <w:rPr>
          <w:rFonts w:ascii="Helvetica Neue" w:hAnsi="Helvetica Neue" w:cs="Times New Roman"/>
          <w:b/>
          <w:sz w:val="36"/>
        </w:rPr>
      </w:pPr>
    </w:p>
    <w:p w14:paraId="602089C0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 xml:space="preserve">____________________________ 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______________________________</w:t>
      </w:r>
    </w:p>
    <w:p w14:paraId="5B517DB0" w14:textId="77777777" w:rsidR="00D87901" w:rsidRPr="00CF70DB" w:rsidRDefault="00D87901" w:rsidP="00D87901">
      <w:pPr>
        <w:rPr>
          <w:rFonts w:ascii="Helvetica Neue" w:hAnsi="Helvetica Neue" w:cs="Times New Roman"/>
        </w:rPr>
      </w:pPr>
      <w:proofErr w:type="spellStart"/>
      <w:r w:rsidRPr="00CF70DB">
        <w:rPr>
          <w:rFonts w:ascii="Helvetica Neue" w:hAnsi="Helvetica Neue" w:cs="Times New Roman"/>
        </w:rPr>
        <w:t>Brittni</w:t>
      </w:r>
      <w:proofErr w:type="spellEnd"/>
      <w:r w:rsidRPr="00CF70DB">
        <w:rPr>
          <w:rFonts w:ascii="Helvetica Neue" w:hAnsi="Helvetica Neue" w:cs="Times New Roman"/>
        </w:rPr>
        <w:t xml:space="preserve"> Hernandez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Colin Sorensen</w:t>
      </w:r>
    </w:p>
    <w:p w14:paraId="604FBB34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Student Body President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Legislative Council President</w:t>
      </w:r>
    </w:p>
    <w:p w14:paraId="6DCD93CD" w14:textId="77777777" w:rsidR="00D87901" w:rsidRPr="00CF70DB" w:rsidRDefault="00D87901" w:rsidP="00D87901">
      <w:pPr>
        <w:rPr>
          <w:rFonts w:ascii="Helvetica Neue" w:hAnsi="Helvetica Neue" w:cs="Times New Roman"/>
        </w:rPr>
      </w:pPr>
    </w:p>
    <w:p w14:paraId="02AC1E7B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____________________________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______________________________</w:t>
      </w:r>
    </w:p>
    <w:p w14:paraId="201A03AA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Tyler Quick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Logan Schlutz</w:t>
      </w:r>
    </w:p>
    <w:p w14:paraId="210B6655" w14:textId="77777777" w:rsidR="00D87901" w:rsidRPr="00CF70DB" w:rsidRDefault="00D87901" w:rsidP="00D87901">
      <w:pPr>
        <w:rPr>
          <w:rFonts w:ascii="Helvetica Neue" w:hAnsi="Helvetica Neue" w:cs="Times New Roman"/>
        </w:rPr>
      </w:pPr>
      <w:r w:rsidRPr="00CF70DB">
        <w:rPr>
          <w:rFonts w:ascii="Helvetica Neue" w:hAnsi="Helvetica Neue" w:cs="Times New Roman"/>
        </w:rPr>
        <w:t>Vice President of External Affairs</w:t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</w:r>
      <w:r w:rsidRPr="00CF70DB">
        <w:rPr>
          <w:rFonts w:ascii="Helvetica Neue" w:hAnsi="Helvetica Neue" w:cs="Times New Roman"/>
        </w:rPr>
        <w:tab/>
        <w:t>Vice President of Internal Affairs</w:t>
      </w:r>
    </w:p>
    <w:p w14:paraId="4D617FA1" w14:textId="77777777" w:rsidR="007C4C70" w:rsidRPr="00CF70DB" w:rsidRDefault="007C4C70">
      <w:pPr>
        <w:rPr>
          <w:rFonts w:ascii="Helvetica Neue" w:hAnsi="Helvetica Neue"/>
        </w:rPr>
      </w:pPr>
    </w:p>
    <w:sectPr w:rsidR="007C4C70" w:rsidRPr="00CF70DB" w:rsidSect="0025087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E43AF" w14:textId="77777777" w:rsidR="0025087F" w:rsidRDefault="0025087F" w:rsidP="0025087F">
      <w:r>
        <w:separator/>
      </w:r>
    </w:p>
  </w:endnote>
  <w:endnote w:type="continuationSeparator" w:id="0">
    <w:p w14:paraId="1AB755EC" w14:textId="77777777" w:rsidR="0025087F" w:rsidRDefault="0025087F" w:rsidP="0025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2CB67" w14:textId="77777777" w:rsidR="0025087F" w:rsidRDefault="0025087F" w:rsidP="0025087F">
      <w:r>
        <w:separator/>
      </w:r>
    </w:p>
  </w:footnote>
  <w:footnote w:type="continuationSeparator" w:id="0">
    <w:p w14:paraId="7D830F7E" w14:textId="77777777" w:rsidR="0025087F" w:rsidRDefault="0025087F" w:rsidP="002508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FE7B7" w14:textId="77777777" w:rsidR="0025087F" w:rsidRDefault="00AD2B41">
    <w:pPr>
      <w:pStyle w:val="Header"/>
    </w:pPr>
    <w:sdt>
      <w:sdtPr>
        <w:id w:val="171999623"/>
        <w:placeholder>
          <w:docPart w:val="6BBB65498BAB11469127253A50B7A8C8"/>
        </w:placeholder>
        <w:temporary/>
        <w:showingPlcHdr/>
      </w:sdtPr>
      <w:sdtEndPr/>
      <w:sdtContent>
        <w:r w:rsidR="0025087F">
          <w:t>[Type text]</w:t>
        </w:r>
      </w:sdtContent>
    </w:sdt>
    <w:r w:rsidR="0025087F">
      <w:ptab w:relativeTo="margin" w:alignment="center" w:leader="none"/>
    </w:r>
    <w:sdt>
      <w:sdtPr>
        <w:id w:val="171999624"/>
        <w:placeholder>
          <w:docPart w:val="8EBDFF1EF5CA2A4997E81168E54E5570"/>
        </w:placeholder>
        <w:temporary/>
        <w:showingPlcHdr/>
      </w:sdtPr>
      <w:sdtEndPr/>
      <w:sdtContent>
        <w:r w:rsidR="0025087F">
          <w:t>[Type text]</w:t>
        </w:r>
      </w:sdtContent>
    </w:sdt>
    <w:r w:rsidR="0025087F">
      <w:ptab w:relativeTo="margin" w:alignment="right" w:leader="none"/>
    </w:r>
    <w:sdt>
      <w:sdtPr>
        <w:id w:val="171999625"/>
        <w:placeholder>
          <w:docPart w:val="975F4ACDB8739B4B975B176306C80D77"/>
        </w:placeholder>
        <w:temporary/>
        <w:showingPlcHdr/>
      </w:sdtPr>
      <w:sdtEndPr/>
      <w:sdtContent>
        <w:r w:rsidR="0025087F">
          <w:t>[Type text]</w:t>
        </w:r>
      </w:sdtContent>
    </w:sdt>
  </w:p>
  <w:p w14:paraId="5E702005" w14:textId="77777777" w:rsidR="0025087F" w:rsidRDefault="002508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56FF" w14:textId="0CB84D2E" w:rsidR="0025087F" w:rsidRDefault="0025087F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15BD4DE" w14:textId="77777777" w:rsidR="0025087F" w:rsidRDefault="0025087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BFC14" w14:textId="02005294" w:rsidR="0025087F" w:rsidRPr="0025087F" w:rsidRDefault="0025087F" w:rsidP="0025087F">
    <w:pPr>
      <w:pStyle w:val="Header"/>
      <w:jc w:val="right"/>
      <w:rPr>
        <w:b/>
        <w:i/>
        <w:color w:val="800000"/>
      </w:rPr>
    </w:pPr>
    <w:r>
      <w:rPr>
        <w:b/>
      </w:rPr>
      <w:t xml:space="preserve">Bill Status:  </w:t>
    </w:r>
    <w:r w:rsidR="00AD2B41">
      <w:rPr>
        <w:b/>
        <w:i/>
        <w:color w:val="800000"/>
      </w:rPr>
      <w:t>Killed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01"/>
    <w:rsid w:val="00131CB3"/>
    <w:rsid w:val="00170DD3"/>
    <w:rsid w:val="001D783D"/>
    <w:rsid w:val="0025087F"/>
    <w:rsid w:val="005B588B"/>
    <w:rsid w:val="00616268"/>
    <w:rsid w:val="006D1AEC"/>
    <w:rsid w:val="007C4C70"/>
    <w:rsid w:val="008E41B0"/>
    <w:rsid w:val="008F7FE5"/>
    <w:rsid w:val="00931D45"/>
    <w:rsid w:val="00A36EF9"/>
    <w:rsid w:val="00AD2B41"/>
    <w:rsid w:val="00C47266"/>
    <w:rsid w:val="00C8375A"/>
    <w:rsid w:val="00CF70DB"/>
    <w:rsid w:val="00D87901"/>
    <w:rsid w:val="00DA2969"/>
    <w:rsid w:val="00DC73ED"/>
    <w:rsid w:val="00E54C76"/>
    <w:rsid w:val="00E65E47"/>
    <w:rsid w:val="00F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3BF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0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8B"/>
    <w:rPr>
      <w:rFonts w:ascii="Lucida Grande" w:eastAsiaTheme="minorEastAsia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50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87F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50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87F"/>
    <w:rPr>
      <w:rFonts w:eastAsiaTheme="minorEastAs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0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8B"/>
    <w:rPr>
      <w:rFonts w:ascii="Lucida Grande" w:eastAsiaTheme="minorEastAsia" w:hAnsi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50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87F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50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87F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BB65498BAB11469127253A50B7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01F4B-53D6-E442-8840-27AF69D2DFE3}"/>
      </w:docPartPr>
      <w:docPartBody>
        <w:p w14:paraId="0C7A9412" w14:textId="683C9C83" w:rsidR="00ED3B13" w:rsidRDefault="00E77ECA" w:rsidP="00E77ECA">
          <w:pPr>
            <w:pStyle w:val="6BBB65498BAB11469127253A50B7A8C8"/>
          </w:pPr>
          <w:r>
            <w:t>[Type text]</w:t>
          </w:r>
        </w:p>
      </w:docPartBody>
    </w:docPart>
    <w:docPart>
      <w:docPartPr>
        <w:name w:val="8EBDFF1EF5CA2A4997E81168E54E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27244-472F-4840-8283-9C82DEEF32C7}"/>
      </w:docPartPr>
      <w:docPartBody>
        <w:p w14:paraId="2369F4C9" w14:textId="3B0F39A1" w:rsidR="00ED3B13" w:rsidRDefault="00E77ECA" w:rsidP="00E77ECA">
          <w:pPr>
            <w:pStyle w:val="8EBDFF1EF5CA2A4997E81168E54E5570"/>
          </w:pPr>
          <w:r>
            <w:t>[Type text]</w:t>
          </w:r>
        </w:p>
      </w:docPartBody>
    </w:docPart>
    <w:docPart>
      <w:docPartPr>
        <w:name w:val="975F4ACDB8739B4B975B176306C80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F7A43-B0B6-3942-9C49-C84DE84DA9DA}"/>
      </w:docPartPr>
      <w:docPartBody>
        <w:p w14:paraId="30CE3FA1" w14:textId="756872C5" w:rsidR="00ED3B13" w:rsidRDefault="00E77ECA" w:rsidP="00E77ECA">
          <w:pPr>
            <w:pStyle w:val="975F4ACDB8739B4B975B176306C80D7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CA"/>
    <w:rsid w:val="00E77ECA"/>
    <w:rsid w:val="00E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B65498BAB11469127253A50B7A8C8">
    <w:name w:val="6BBB65498BAB11469127253A50B7A8C8"/>
    <w:rsid w:val="00E77ECA"/>
  </w:style>
  <w:style w:type="paragraph" w:customStyle="1" w:styleId="8EBDFF1EF5CA2A4997E81168E54E5570">
    <w:name w:val="8EBDFF1EF5CA2A4997E81168E54E5570"/>
    <w:rsid w:val="00E77ECA"/>
  </w:style>
  <w:style w:type="paragraph" w:customStyle="1" w:styleId="975F4ACDB8739B4B975B176306C80D77">
    <w:name w:val="975F4ACDB8739B4B975B176306C80D77"/>
    <w:rsid w:val="00E77ECA"/>
  </w:style>
  <w:style w:type="paragraph" w:customStyle="1" w:styleId="5359713669172848AEDEFB6DD6A806A5">
    <w:name w:val="5359713669172848AEDEFB6DD6A806A5"/>
    <w:rsid w:val="00E77ECA"/>
  </w:style>
  <w:style w:type="paragraph" w:customStyle="1" w:styleId="AFAFD0026E5DAB48B8BFAC6717979A5E">
    <w:name w:val="AFAFD0026E5DAB48B8BFAC6717979A5E"/>
    <w:rsid w:val="00E77ECA"/>
  </w:style>
  <w:style w:type="paragraph" w:customStyle="1" w:styleId="681D99BBFDCFA345BEDA5D6CC50F39FD">
    <w:name w:val="681D99BBFDCFA345BEDA5D6CC50F39FD"/>
    <w:rsid w:val="00E77EC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B65498BAB11469127253A50B7A8C8">
    <w:name w:val="6BBB65498BAB11469127253A50B7A8C8"/>
    <w:rsid w:val="00E77ECA"/>
  </w:style>
  <w:style w:type="paragraph" w:customStyle="1" w:styleId="8EBDFF1EF5CA2A4997E81168E54E5570">
    <w:name w:val="8EBDFF1EF5CA2A4997E81168E54E5570"/>
    <w:rsid w:val="00E77ECA"/>
  </w:style>
  <w:style w:type="paragraph" w:customStyle="1" w:styleId="975F4ACDB8739B4B975B176306C80D77">
    <w:name w:val="975F4ACDB8739B4B975B176306C80D77"/>
    <w:rsid w:val="00E77ECA"/>
  </w:style>
  <w:style w:type="paragraph" w:customStyle="1" w:styleId="5359713669172848AEDEFB6DD6A806A5">
    <w:name w:val="5359713669172848AEDEFB6DD6A806A5"/>
    <w:rsid w:val="00E77ECA"/>
  </w:style>
  <w:style w:type="paragraph" w:customStyle="1" w:styleId="AFAFD0026E5DAB48B8BFAC6717979A5E">
    <w:name w:val="AFAFD0026E5DAB48B8BFAC6717979A5E"/>
    <w:rsid w:val="00E77ECA"/>
  </w:style>
  <w:style w:type="paragraph" w:customStyle="1" w:styleId="681D99BBFDCFA345BEDA5D6CC50F39FD">
    <w:name w:val="681D99BBFDCFA345BEDA5D6CC50F39FD"/>
    <w:rsid w:val="00E77E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3F7D4-E649-E84A-89C7-2900781A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533</Words>
  <Characters>3044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</dc:creator>
  <cp:lastModifiedBy>Megen Princehouse</cp:lastModifiedBy>
  <cp:revision>4</cp:revision>
  <dcterms:created xsi:type="dcterms:W3CDTF">2012-11-02T04:16:00Z</dcterms:created>
  <dcterms:modified xsi:type="dcterms:W3CDTF">2012-12-18T18:01:00Z</dcterms:modified>
</cp:coreProperties>
</file>