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E69CB" w14:textId="77777777" w:rsidR="00FC5B17" w:rsidRPr="004164DA" w:rsidRDefault="00FC5B17" w:rsidP="00D93410">
      <w:pPr>
        <w:spacing w:line="240" w:lineRule="auto"/>
        <w:jc w:val="center"/>
        <w:rPr>
          <w:rFonts w:ascii="Helvetica Neue" w:hAnsi="Helvetica Neue"/>
          <w:b/>
          <w:sz w:val="24"/>
          <w:szCs w:val="24"/>
        </w:rPr>
      </w:pPr>
      <w:r w:rsidRPr="004164DA">
        <w:rPr>
          <w:rFonts w:ascii="Helvetica Neue" w:hAnsi="Helvetica Neue"/>
          <w:b/>
          <w:noProof/>
          <w:sz w:val="24"/>
          <w:szCs w:val="24"/>
        </w:rPr>
        <w:drawing>
          <wp:inline distT="0" distB="0" distL="0" distR="0" wp14:anchorId="3CF2EF95" wp14:editId="4EDE071D">
            <wp:extent cx="418168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6072" cy="839079"/>
                    </a:xfrm>
                    <a:prstGeom prst="rect">
                      <a:avLst/>
                    </a:prstGeom>
                    <a:noFill/>
                    <a:ln>
                      <a:noFill/>
                    </a:ln>
                  </pic:spPr>
                </pic:pic>
              </a:graphicData>
            </a:graphic>
          </wp:inline>
        </w:drawing>
      </w:r>
    </w:p>
    <w:p w14:paraId="6B6D7825" w14:textId="77777777" w:rsidR="00FC5B17" w:rsidRPr="004164DA" w:rsidRDefault="00FC5B17" w:rsidP="00D93410">
      <w:pPr>
        <w:spacing w:line="240" w:lineRule="auto"/>
        <w:contextualSpacing/>
        <w:jc w:val="center"/>
        <w:rPr>
          <w:rFonts w:ascii="Helvetica Neue" w:hAnsi="Helvetica Neue"/>
          <w:b/>
          <w:sz w:val="24"/>
          <w:szCs w:val="24"/>
        </w:rPr>
      </w:pPr>
    </w:p>
    <w:p w14:paraId="61A716C1" w14:textId="77777777" w:rsidR="00FC5B17" w:rsidRPr="004164DA" w:rsidRDefault="00FC5B17" w:rsidP="00D93410">
      <w:pPr>
        <w:spacing w:line="240" w:lineRule="auto"/>
        <w:contextualSpacing/>
        <w:jc w:val="center"/>
        <w:rPr>
          <w:rFonts w:ascii="Helvetica Neue" w:hAnsi="Helvetica Neue"/>
          <w:b/>
          <w:sz w:val="24"/>
          <w:szCs w:val="24"/>
        </w:rPr>
      </w:pPr>
      <w:r w:rsidRPr="004164DA">
        <w:rPr>
          <w:rFonts w:ascii="Helvetica Neue" w:hAnsi="Helvetica Neue"/>
          <w:b/>
          <w:sz w:val="24"/>
          <w:szCs w:val="24"/>
        </w:rPr>
        <w:t>University of Colorado Student Government</w:t>
      </w:r>
    </w:p>
    <w:p w14:paraId="6220D8EE" w14:textId="77777777" w:rsidR="00FC5B17" w:rsidRPr="004164DA" w:rsidRDefault="00FC5B17" w:rsidP="00D93410">
      <w:pPr>
        <w:spacing w:line="240" w:lineRule="auto"/>
        <w:contextualSpacing/>
        <w:jc w:val="center"/>
        <w:rPr>
          <w:rFonts w:ascii="Helvetica Neue" w:hAnsi="Helvetica Neue"/>
          <w:b/>
          <w:sz w:val="24"/>
          <w:szCs w:val="24"/>
        </w:rPr>
      </w:pPr>
      <w:r w:rsidRPr="004164DA">
        <w:rPr>
          <w:rFonts w:ascii="Helvetica Neue" w:hAnsi="Helvetica Neue"/>
          <w:b/>
          <w:sz w:val="24"/>
          <w:szCs w:val="24"/>
        </w:rPr>
        <w:t>Legislative Council</w:t>
      </w:r>
    </w:p>
    <w:p w14:paraId="212F151A" w14:textId="77777777" w:rsidR="00FC5B17" w:rsidRPr="004164DA" w:rsidRDefault="00FC5B17" w:rsidP="00D93410">
      <w:pPr>
        <w:spacing w:line="240" w:lineRule="auto"/>
        <w:contextualSpacing/>
        <w:jc w:val="center"/>
        <w:rPr>
          <w:rFonts w:ascii="Helvetica Neue" w:hAnsi="Helvetica Neue"/>
          <w:b/>
          <w:sz w:val="24"/>
          <w:szCs w:val="24"/>
        </w:rPr>
      </w:pPr>
    </w:p>
    <w:p w14:paraId="26495CD7" w14:textId="4ED29020" w:rsidR="00FC5B17" w:rsidRPr="004164DA" w:rsidRDefault="00803DD5" w:rsidP="00D93410">
      <w:pPr>
        <w:spacing w:line="240" w:lineRule="auto"/>
        <w:ind w:left="4320" w:hanging="4320"/>
        <w:contextualSpacing/>
        <w:rPr>
          <w:rFonts w:ascii="Helvetica Neue" w:hAnsi="Helvetica Neue"/>
          <w:sz w:val="24"/>
          <w:szCs w:val="24"/>
        </w:rPr>
      </w:pPr>
      <w:r w:rsidRPr="004164DA">
        <w:rPr>
          <w:rFonts w:ascii="Helvetica Neue" w:hAnsi="Helvetica Neue"/>
          <w:sz w:val="24"/>
          <w:szCs w:val="24"/>
        </w:rPr>
        <w:t xml:space="preserve">Date: </w:t>
      </w:r>
      <w:r w:rsidR="00A12558">
        <w:rPr>
          <w:rFonts w:ascii="Helvetica Neue" w:hAnsi="Helvetica Neue"/>
          <w:sz w:val="24"/>
          <w:szCs w:val="24"/>
        </w:rPr>
        <w:t>December 13</w:t>
      </w:r>
      <w:r w:rsidR="00FC5B17" w:rsidRPr="004164DA">
        <w:rPr>
          <w:rFonts w:ascii="Helvetica Neue" w:hAnsi="Helvetica Neue"/>
          <w:sz w:val="24"/>
          <w:szCs w:val="24"/>
          <w:vertAlign w:val="superscript"/>
        </w:rPr>
        <w:t>th</w:t>
      </w:r>
      <w:r w:rsidR="00A12558">
        <w:rPr>
          <w:rFonts w:ascii="Helvetica Neue" w:hAnsi="Helvetica Neue"/>
          <w:sz w:val="24"/>
          <w:szCs w:val="24"/>
        </w:rPr>
        <w:t>, 2012</w:t>
      </w:r>
      <w:r w:rsidR="00A12558">
        <w:rPr>
          <w:rFonts w:ascii="Helvetica Neue" w:hAnsi="Helvetica Neue"/>
          <w:sz w:val="24"/>
          <w:szCs w:val="24"/>
        </w:rPr>
        <w:tab/>
      </w:r>
      <w:r w:rsidR="00A12558">
        <w:rPr>
          <w:rFonts w:ascii="Helvetica Neue" w:hAnsi="Helvetica Neue"/>
          <w:sz w:val="24"/>
          <w:szCs w:val="24"/>
        </w:rPr>
        <w:tab/>
        <w:t>78LCB02</w:t>
      </w:r>
      <w:r w:rsidR="00FC5B17" w:rsidRPr="004164DA">
        <w:rPr>
          <w:rFonts w:ascii="Helvetica Neue" w:hAnsi="Helvetica Neue"/>
          <w:sz w:val="24"/>
          <w:szCs w:val="24"/>
        </w:rPr>
        <w:t xml:space="preserve"> – Election Code Reform</w:t>
      </w:r>
    </w:p>
    <w:p w14:paraId="677B6823" w14:textId="77777777" w:rsidR="004A7640" w:rsidRPr="004164DA" w:rsidRDefault="004A7640" w:rsidP="00D93410">
      <w:pPr>
        <w:spacing w:line="240" w:lineRule="auto"/>
        <w:ind w:left="4320" w:hanging="4320"/>
        <w:contextualSpacing/>
        <w:rPr>
          <w:rFonts w:ascii="Helvetica Neue" w:hAnsi="Helvetica Neue"/>
          <w:sz w:val="24"/>
          <w:szCs w:val="24"/>
        </w:rPr>
      </w:pPr>
    </w:p>
    <w:p w14:paraId="1665F33C" w14:textId="51D9A54A" w:rsidR="0005331B" w:rsidRDefault="00803DD5" w:rsidP="00D93410">
      <w:pPr>
        <w:spacing w:line="240" w:lineRule="auto"/>
        <w:contextualSpacing/>
        <w:rPr>
          <w:rFonts w:ascii="Helvetica Neue" w:hAnsi="Helvetica Neue"/>
          <w:sz w:val="24"/>
          <w:szCs w:val="24"/>
        </w:rPr>
      </w:pPr>
      <w:r w:rsidRPr="004164DA">
        <w:rPr>
          <w:rFonts w:ascii="Helvetica Neue" w:hAnsi="Helvetica Neue"/>
          <w:sz w:val="24"/>
          <w:szCs w:val="24"/>
        </w:rPr>
        <w:t xml:space="preserve">Sponsored by: </w:t>
      </w:r>
      <w:r w:rsidRPr="004164DA">
        <w:rPr>
          <w:rFonts w:ascii="Helvetica Neue" w:hAnsi="Helvetica Neue"/>
          <w:sz w:val="24"/>
          <w:szCs w:val="24"/>
        </w:rPr>
        <w:tab/>
      </w:r>
      <w:r w:rsidR="0005331B">
        <w:rPr>
          <w:rFonts w:ascii="Helvetica Neue" w:hAnsi="Helvetica Neue"/>
          <w:sz w:val="24"/>
          <w:szCs w:val="24"/>
        </w:rPr>
        <w:t>Tyler Quick</w:t>
      </w:r>
      <w:r w:rsidR="0005331B">
        <w:rPr>
          <w:rFonts w:ascii="Helvetica Neue" w:hAnsi="Helvetica Neue"/>
          <w:sz w:val="24"/>
          <w:szCs w:val="24"/>
        </w:rPr>
        <w:tab/>
      </w:r>
      <w:r w:rsidR="0005331B">
        <w:rPr>
          <w:rFonts w:ascii="Helvetica Neue" w:hAnsi="Helvetica Neue"/>
          <w:sz w:val="24"/>
          <w:szCs w:val="24"/>
        </w:rPr>
        <w:tab/>
      </w:r>
      <w:r w:rsidR="0005331B">
        <w:rPr>
          <w:rFonts w:ascii="Helvetica Neue" w:hAnsi="Helvetica Neue"/>
          <w:sz w:val="24"/>
          <w:szCs w:val="24"/>
        </w:rPr>
        <w:tab/>
        <w:t>Tri-Executive</w:t>
      </w:r>
    </w:p>
    <w:p w14:paraId="15CA86C2" w14:textId="2022889A" w:rsidR="00A12558" w:rsidRDefault="00A12558" w:rsidP="00D93410">
      <w:pPr>
        <w:spacing w:line="240" w:lineRule="auto"/>
        <w:ind w:left="1440" w:firstLine="720"/>
        <w:contextualSpacing/>
        <w:rPr>
          <w:rFonts w:ascii="Helvetica Neue" w:hAnsi="Helvetica Neue"/>
          <w:sz w:val="24"/>
          <w:szCs w:val="24"/>
        </w:rPr>
      </w:pPr>
      <w:r>
        <w:rPr>
          <w:rFonts w:ascii="Helvetica Neue" w:hAnsi="Helvetica Neue"/>
          <w:sz w:val="24"/>
          <w:szCs w:val="24"/>
        </w:rPr>
        <w:t>John</w:t>
      </w:r>
      <w:r w:rsidR="00F97208">
        <w:rPr>
          <w:rFonts w:ascii="Helvetica Neue" w:hAnsi="Helvetica Neue"/>
          <w:sz w:val="24"/>
          <w:szCs w:val="24"/>
        </w:rPr>
        <w:t xml:space="preserve"> </w:t>
      </w:r>
      <w:r>
        <w:rPr>
          <w:rFonts w:ascii="Helvetica Neue" w:hAnsi="Helvetica Neue"/>
          <w:sz w:val="24"/>
          <w:szCs w:val="24"/>
        </w:rPr>
        <w:t xml:space="preserve">Michael </w:t>
      </w:r>
      <w:proofErr w:type="spellStart"/>
      <w:r>
        <w:rPr>
          <w:rFonts w:ascii="Helvetica Neue" w:hAnsi="Helvetica Neue"/>
          <w:sz w:val="24"/>
          <w:szCs w:val="24"/>
        </w:rPr>
        <w:t>Tomczak</w:t>
      </w:r>
      <w:proofErr w:type="spellEnd"/>
      <w:r>
        <w:rPr>
          <w:rFonts w:ascii="Helvetica Neue" w:hAnsi="Helvetica Neue"/>
          <w:sz w:val="24"/>
          <w:szCs w:val="24"/>
        </w:rPr>
        <w:tab/>
        <w:t>Senator Journalism</w:t>
      </w:r>
    </w:p>
    <w:p w14:paraId="04570439" w14:textId="767756FD" w:rsidR="00803DD5" w:rsidRPr="004164DA" w:rsidRDefault="00803DD5" w:rsidP="00D93410">
      <w:pPr>
        <w:spacing w:line="240" w:lineRule="auto"/>
        <w:ind w:left="1440" w:firstLine="720"/>
        <w:contextualSpacing/>
        <w:rPr>
          <w:rFonts w:ascii="Helvetica Neue" w:hAnsi="Helvetica Neue"/>
          <w:sz w:val="24"/>
          <w:szCs w:val="24"/>
        </w:rPr>
      </w:pPr>
      <w:r w:rsidRPr="004164DA">
        <w:rPr>
          <w:rFonts w:ascii="Helvetica Neue" w:hAnsi="Helvetica Neue"/>
          <w:sz w:val="24"/>
          <w:szCs w:val="24"/>
        </w:rPr>
        <w:t xml:space="preserve">Rachelle </w:t>
      </w:r>
      <w:proofErr w:type="spellStart"/>
      <w:r w:rsidRPr="004164DA">
        <w:rPr>
          <w:rFonts w:ascii="Helvetica Neue" w:hAnsi="Helvetica Neue"/>
          <w:sz w:val="24"/>
          <w:szCs w:val="24"/>
        </w:rPr>
        <w:t>Yeung</w:t>
      </w:r>
      <w:proofErr w:type="spellEnd"/>
      <w:r w:rsidRPr="004164DA">
        <w:rPr>
          <w:rFonts w:ascii="Helvetica Neue" w:hAnsi="Helvetica Neue"/>
          <w:sz w:val="24"/>
          <w:szCs w:val="24"/>
        </w:rPr>
        <w:tab/>
      </w:r>
      <w:r w:rsidRPr="004164DA">
        <w:rPr>
          <w:rFonts w:ascii="Helvetica Neue" w:hAnsi="Helvetica Neue"/>
          <w:sz w:val="24"/>
          <w:szCs w:val="24"/>
        </w:rPr>
        <w:tab/>
        <w:t>Senator</w:t>
      </w:r>
      <w:r w:rsidR="00A12558">
        <w:rPr>
          <w:rFonts w:ascii="Helvetica Neue" w:hAnsi="Helvetica Neue"/>
          <w:sz w:val="24"/>
          <w:szCs w:val="24"/>
        </w:rPr>
        <w:t xml:space="preserve"> </w:t>
      </w:r>
      <w:r w:rsidRPr="004164DA">
        <w:rPr>
          <w:rFonts w:ascii="Helvetica Neue" w:hAnsi="Helvetica Neue"/>
          <w:sz w:val="24"/>
          <w:szCs w:val="24"/>
        </w:rPr>
        <w:t>Law School</w:t>
      </w:r>
    </w:p>
    <w:p w14:paraId="4EB31785" w14:textId="10F727CF" w:rsidR="00E175EA" w:rsidRDefault="00FC5B17" w:rsidP="00D93410">
      <w:pPr>
        <w:spacing w:line="240" w:lineRule="auto"/>
        <w:ind w:left="1440" w:firstLine="720"/>
        <w:contextualSpacing/>
        <w:rPr>
          <w:rFonts w:ascii="Helvetica Neue" w:hAnsi="Helvetica Neue"/>
          <w:sz w:val="24"/>
          <w:szCs w:val="24"/>
        </w:rPr>
      </w:pPr>
      <w:r w:rsidRPr="004164DA">
        <w:rPr>
          <w:rFonts w:ascii="Helvetica Neue" w:hAnsi="Helvetica Neue"/>
          <w:sz w:val="24"/>
          <w:szCs w:val="24"/>
        </w:rPr>
        <w:t>Zeke Johnson</w:t>
      </w:r>
      <w:r w:rsidRPr="004164DA">
        <w:rPr>
          <w:rFonts w:ascii="Helvetica Neue" w:hAnsi="Helvetica Neue"/>
          <w:sz w:val="24"/>
          <w:szCs w:val="24"/>
        </w:rPr>
        <w:tab/>
      </w:r>
      <w:r w:rsidRPr="004164DA">
        <w:rPr>
          <w:rFonts w:ascii="Helvetica Neue" w:hAnsi="Helvetica Neue"/>
          <w:sz w:val="24"/>
          <w:szCs w:val="24"/>
        </w:rPr>
        <w:tab/>
        <w:t>Representative-at-Large</w:t>
      </w:r>
    </w:p>
    <w:p w14:paraId="5BE30DAD" w14:textId="349BBC4C" w:rsidR="00A12558" w:rsidRDefault="00A12558" w:rsidP="00D93410">
      <w:pPr>
        <w:spacing w:line="240" w:lineRule="auto"/>
        <w:ind w:left="1440" w:firstLine="720"/>
        <w:contextualSpacing/>
        <w:rPr>
          <w:rFonts w:ascii="Helvetica Neue" w:hAnsi="Helvetica Neue"/>
          <w:sz w:val="24"/>
          <w:szCs w:val="24"/>
        </w:rPr>
      </w:pPr>
      <w:r>
        <w:rPr>
          <w:rFonts w:ascii="Helvetica Neue" w:hAnsi="Helvetica Neue"/>
          <w:sz w:val="24"/>
          <w:szCs w:val="24"/>
        </w:rPr>
        <w:t>Alicia Bock</w:t>
      </w:r>
      <w:r>
        <w:rPr>
          <w:rFonts w:ascii="Helvetica Neue" w:hAnsi="Helvetica Neue"/>
          <w:sz w:val="24"/>
          <w:szCs w:val="24"/>
        </w:rPr>
        <w:tab/>
      </w:r>
      <w:r>
        <w:rPr>
          <w:rFonts w:ascii="Helvetica Neue" w:hAnsi="Helvetica Neue"/>
          <w:sz w:val="24"/>
          <w:szCs w:val="24"/>
        </w:rPr>
        <w:tab/>
      </w:r>
      <w:r>
        <w:rPr>
          <w:rFonts w:ascii="Helvetica Neue" w:hAnsi="Helvetica Neue"/>
          <w:sz w:val="24"/>
          <w:szCs w:val="24"/>
        </w:rPr>
        <w:tab/>
        <w:t>Senator Environmental Design</w:t>
      </w:r>
    </w:p>
    <w:p w14:paraId="3CB29652" w14:textId="77777777" w:rsidR="00FC5B17" w:rsidRPr="004164DA" w:rsidRDefault="00FC5B17" w:rsidP="00D93410">
      <w:pPr>
        <w:spacing w:line="240" w:lineRule="auto"/>
        <w:contextualSpacing/>
        <w:rPr>
          <w:rFonts w:ascii="Helvetica Neue" w:hAnsi="Helvetica Neue"/>
          <w:sz w:val="24"/>
          <w:szCs w:val="24"/>
        </w:rPr>
      </w:pPr>
    </w:p>
    <w:p w14:paraId="2A3DAEE4" w14:textId="77777777" w:rsidR="00FC5B17" w:rsidRPr="004164DA" w:rsidRDefault="008728B2" w:rsidP="00D93410">
      <w:pPr>
        <w:spacing w:line="240" w:lineRule="auto"/>
        <w:contextualSpacing/>
        <w:rPr>
          <w:rFonts w:ascii="Helvetica Neue" w:hAnsi="Helvetica Neue"/>
          <w:sz w:val="24"/>
          <w:szCs w:val="24"/>
        </w:rPr>
      </w:pPr>
      <w:r w:rsidRPr="004164DA">
        <w:rPr>
          <w:rFonts w:ascii="Helvetica Neue" w:hAnsi="Helvetica Neue"/>
          <w:sz w:val="24"/>
          <w:szCs w:val="24"/>
        </w:rPr>
        <w:t xml:space="preserve">Authored by: </w:t>
      </w:r>
      <w:r w:rsidRPr="004164DA">
        <w:rPr>
          <w:rFonts w:ascii="Helvetica Neue" w:hAnsi="Helvetica Neue"/>
          <w:sz w:val="24"/>
          <w:szCs w:val="24"/>
        </w:rPr>
        <w:tab/>
      </w:r>
      <w:r w:rsidR="00FC5B17" w:rsidRPr="004164DA">
        <w:rPr>
          <w:rFonts w:ascii="Helvetica Neue" w:hAnsi="Helvetica Neue"/>
          <w:sz w:val="24"/>
          <w:szCs w:val="24"/>
        </w:rPr>
        <w:t>Zeke Johnson</w:t>
      </w:r>
      <w:r w:rsidR="00FC5B17" w:rsidRPr="004164DA">
        <w:rPr>
          <w:rFonts w:ascii="Helvetica Neue" w:hAnsi="Helvetica Neue"/>
          <w:sz w:val="24"/>
          <w:szCs w:val="24"/>
        </w:rPr>
        <w:tab/>
      </w:r>
      <w:r w:rsidR="00FC5B17" w:rsidRPr="004164DA">
        <w:rPr>
          <w:rFonts w:ascii="Helvetica Neue" w:hAnsi="Helvetica Neue"/>
          <w:sz w:val="24"/>
          <w:szCs w:val="24"/>
        </w:rPr>
        <w:tab/>
        <w:t>Representative-at-Large</w:t>
      </w:r>
    </w:p>
    <w:p w14:paraId="7B5A87EE" w14:textId="77777777" w:rsidR="00FC5B17" w:rsidRPr="004164DA" w:rsidRDefault="00FC5B17" w:rsidP="00D93410">
      <w:pPr>
        <w:spacing w:line="240" w:lineRule="auto"/>
        <w:contextualSpacing/>
        <w:rPr>
          <w:rFonts w:ascii="Helvetica Neue" w:hAnsi="Helvetica Neue"/>
          <w:sz w:val="24"/>
          <w:szCs w:val="24"/>
        </w:rPr>
      </w:pPr>
      <w:bookmarkStart w:id="0" w:name="_GoBack"/>
      <w:bookmarkEnd w:id="0"/>
      <w:r w:rsidRPr="004164DA">
        <w:rPr>
          <w:rFonts w:ascii="Helvetica Neue" w:hAnsi="Helvetica Neue"/>
          <w:sz w:val="24"/>
          <w:szCs w:val="24"/>
        </w:rPr>
        <w:tab/>
      </w:r>
      <w:r w:rsidRPr="004164DA">
        <w:rPr>
          <w:rFonts w:ascii="Helvetica Neue" w:hAnsi="Helvetica Neue"/>
          <w:sz w:val="24"/>
          <w:szCs w:val="24"/>
        </w:rPr>
        <w:tab/>
      </w:r>
      <w:r w:rsidRPr="004164DA">
        <w:rPr>
          <w:rFonts w:ascii="Helvetica Neue" w:hAnsi="Helvetica Neue"/>
          <w:sz w:val="24"/>
          <w:szCs w:val="24"/>
        </w:rPr>
        <w:tab/>
      </w:r>
      <w:r w:rsidRPr="004164DA">
        <w:rPr>
          <w:rFonts w:ascii="Helvetica Neue" w:hAnsi="Helvetica Neue"/>
          <w:sz w:val="24"/>
          <w:szCs w:val="24"/>
        </w:rPr>
        <w:tab/>
      </w:r>
      <w:r w:rsidRPr="004164DA">
        <w:rPr>
          <w:rFonts w:ascii="Helvetica Neue" w:hAnsi="Helvetica Neue"/>
          <w:sz w:val="24"/>
          <w:szCs w:val="24"/>
        </w:rPr>
        <w:tab/>
      </w:r>
    </w:p>
    <w:p w14:paraId="5B1D9FA2" w14:textId="77777777" w:rsidR="00FC5B17" w:rsidRPr="004164DA" w:rsidRDefault="00FC5B17" w:rsidP="00D93410">
      <w:pPr>
        <w:pBdr>
          <w:bottom w:val="single" w:sz="12" w:space="4" w:color="auto"/>
        </w:pBdr>
        <w:spacing w:line="240" w:lineRule="auto"/>
        <w:jc w:val="center"/>
        <w:rPr>
          <w:rFonts w:ascii="Helvetica Neue" w:hAnsi="Helvetica Neue"/>
          <w:b/>
          <w:sz w:val="36"/>
          <w:szCs w:val="36"/>
        </w:rPr>
      </w:pPr>
      <w:r w:rsidRPr="004164DA">
        <w:rPr>
          <w:rFonts w:ascii="Helvetica Neue" w:hAnsi="Helvetica Neue"/>
          <w:b/>
          <w:sz w:val="36"/>
          <w:szCs w:val="36"/>
        </w:rPr>
        <w:t xml:space="preserve">A Bill to Reform </w:t>
      </w:r>
      <w:r w:rsidR="00913EA5" w:rsidRPr="004164DA">
        <w:rPr>
          <w:rFonts w:ascii="Helvetica Neue" w:hAnsi="Helvetica Neue"/>
          <w:b/>
          <w:sz w:val="36"/>
          <w:szCs w:val="36"/>
        </w:rPr>
        <w:t xml:space="preserve">The </w:t>
      </w:r>
      <w:r w:rsidRPr="004164DA">
        <w:rPr>
          <w:rFonts w:ascii="Helvetica Neue" w:hAnsi="Helvetica Neue"/>
          <w:b/>
          <w:sz w:val="36"/>
          <w:szCs w:val="36"/>
        </w:rPr>
        <w:t>Election Code</w:t>
      </w:r>
    </w:p>
    <w:p w14:paraId="1A81F287" w14:textId="77777777" w:rsidR="00FC5B17" w:rsidRPr="004164DA" w:rsidRDefault="00FC5B17" w:rsidP="00D93410">
      <w:pPr>
        <w:spacing w:line="240" w:lineRule="auto"/>
        <w:jc w:val="center"/>
        <w:rPr>
          <w:rFonts w:ascii="Helvetica Neue" w:hAnsi="Helvetica Neue"/>
          <w:b/>
          <w:sz w:val="36"/>
          <w:szCs w:val="36"/>
        </w:rPr>
      </w:pPr>
      <w:r w:rsidRPr="004164DA">
        <w:rPr>
          <w:rFonts w:ascii="Helvetica Neue" w:hAnsi="Helvetica Neue"/>
          <w:b/>
          <w:sz w:val="36"/>
          <w:szCs w:val="36"/>
        </w:rPr>
        <w:t>Bill History</w:t>
      </w:r>
    </w:p>
    <w:p w14:paraId="0641F55F" w14:textId="77777777" w:rsidR="00520031" w:rsidRPr="004164DA" w:rsidRDefault="00803DD5" w:rsidP="00D93410">
      <w:pPr>
        <w:spacing w:line="240" w:lineRule="auto"/>
        <w:rPr>
          <w:rFonts w:ascii="Helvetica Neue" w:hAnsi="Helvetica Neue"/>
          <w:sz w:val="24"/>
          <w:szCs w:val="24"/>
        </w:rPr>
      </w:pPr>
      <w:r w:rsidRPr="004164DA">
        <w:rPr>
          <w:rFonts w:ascii="Helvetica Neue" w:hAnsi="Helvetica Neue"/>
          <w:sz w:val="24"/>
          <w:szCs w:val="24"/>
        </w:rPr>
        <w:t>The Election Code underwent several changes in September of the 77</w:t>
      </w:r>
      <w:r w:rsidRPr="004164DA">
        <w:rPr>
          <w:rFonts w:ascii="Helvetica Neue" w:hAnsi="Helvetica Neue"/>
          <w:sz w:val="24"/>
          <w:szCs w:val="24"/>
          <w:vertAlign w:val="superscript"/>
        </w:rPr>
        <w:t>th</w:t>
      </w:r>
      <w:r w:rsidRPr="004164DA">
        <w:rPr>
          <w:rFonts w:ascii="Helvetica Neue" w:hAnsi="Helvetica Neue"/>
          <w:sz w:val="24"/>
          <w:szCs w:val="24"/>
        </w:rPr>
        <w:t xml:space="preserve"> session pertaining to timeframe and election offenses.  However, in light of the </w:t>
      </w:r>
      <w:r w:rsidR="0078641B" w:rsidRPr="004164DA">
        <w:rPr>
          <w:rFonts w:ascii="Helvetica Neue" w:hAnsi="Helvetica Neue"/>
          <w:sz w:val="24"/>
          <w:szCs w:val="24"/>
        </w:rPr>
        <w:t xml:space="preserve">recent </w:t>
      </w:r>
      <w:r w:rsidRPr="004164DA">
        <w:rPr>
          <w:rFonts w:ascii="Helvetica Neue" w:hAnsi="Helvetica Neue"/>
          <w:sz w:val="24"/>
          <w:szCs w:val="24"/>
        </w:rPr>
        <w:t xml:space="preserve">CUSG and ASSG elections of </w:t>
      </w:r>
      <w:r w:rsidR="0078641B" w:rsidRPr="004164DA">
        <w:rPr>
          <w:rFonts w:ascii="Helvetica Neue" w:hAnsi="Helvetica Neue"/>
          <w:sz w:val="24"/>
          <w:szCs w:val="24"/>
        </w:rPr>
        <w:t xml:space="preserve">Fall </w:t>
      </w:r>
      <w:r w:rsidRPr="004164DA">
        <w:rPr>
          <w:rFonts w:ascii="Helvetica Neue" w:hAnsi="Helvetica Neue"/>
          <w:sz w:val="24"/>
          <w:szCs w:val="24"/>
        </w:rPr>
        <w:t>2012</w:t>
      </w:r>
      <w:r w:rsidR="0078641B" w:rsidRPr="004164DA">
        <w:rPr>
          <w:rFonts w:ascii="Helvetica Neue" w:hAnsi="Helvetica Neue"/>
          <w:sz w:val="24"/>
          <w:szCs w:val="24"/>
        </w:rPr>
        <w:t>,</w:t>
      </w:r>
      <w:r w:rsidRPr="004164DA">
        <w:rPr>
          <w:rFonts w:ascii="Helvetica Neue" w:hAnsi="Helvetica Neue"/>
          <w:sz w:val="24"/>
          <w:szCs w:val="24"/>
        </w:rPr>
        <w:t xml:space="preserve"> several</w:t>
      </w:r>
      <w:r w:rsidR="0078641B" w:rsidRPr="004164DA">
        <w:rPr>
          <w:rFonts w:ascii="Helvetica Neue" w:hAnsi="Helvetica Neue"/>
          <w:sz w:val="24"/>
          <w:szCs w:val="24"/>
        </w:rPr>
        <w:t xml:space="preserve"> more</w:t>
      </w:r>
      <w:r w:rsidRPr="004164DA">
        <w:rPr>
          <w:rFonts w:ascii="Helvetica Neue" w:hAnsi="Helvetica Neue"/>
          <w:sz w:val="24"/>
          <w:szCs w:val="24"/>
        </w:rPr>
        <w:t xml:space="preserve"> issues were identified.  Some of th</w:t>
      </w:r>
      <w:r w:rsidR="00520031" w:rsidRPr="004164DA">
        <w:rPr>
          <w:rFonts w:ascii="Helvetica Neue" w:hAnsi="Helvetica Neue"/>
          <w:sz w:val="24"/>
          <w:szCs w:val="24"/>
        </w:rPr>
        <w:t>e</w:t>
      </w:r>
      <w:r w:rsidRPr="004164DA">
        <w:rPr>
          <w:rFonts w:ascii="Helvetica Neue" w:hAnsi="Helvetica Neue"/>
          <w:sz w:val="24"/>
          <w:szCs w:val="24"/>
        </w:rPr>
        <w:t>se issues pertain to, yet are not limited to, election offenses and voting methods</w:t>
      </w:r>
      <w:r w:rsidR="00520031" w:rsidRPr="004164DA">
        <w:rPr>
          <w:rFonts w:ascii="Helvetica Neue" w:hAnsi="Helvetica Neue"/>
          <w:sz w:val="24"/>
          <w:szCs w:val="24"/>
        </w:rPr>
        <w:t xml:space="preserve">. </w:t>
      </w:r>
    </w:p>
    <w:p w14:paraId="2B6EE633" w14:textId="77777777" w:rsidR="00520031" w:rsidRPr="004164DA" w:rsidRDefault="00520031" w:rsidP="00D93410">
      <w:pPr>
        <w:spacing w:line="240" w:lineRule="auto"/>
        <w:rPr>
          <w:rFonts w:ascii="Helvetica Neue" w:hAnsi="Helvetica Neue"/>
          <w:sz w:val="24"/>
          <w:szCs w:val="24"/>
        </w:rPr>
      </w:pPr>
      <w:r w:rsidRPr="004164DA">
        <w:rPr>
          <w:rFonts w:ascii="Helvetica Neue" w:hAnsi="Helvetica Neue"/>
          <w:sz w:val="24"/>
          <w:szCs w:val="24"/>
        </w:rPr>
        <w:t xml:space="preserve">Specifically, the Election Commissioner occasionally issues ad hoc </w:t>
      </w:r>
      <w:r w:rsidR="009B721E" w:rsidRPr="004164DA">
        <w:rPr>
          <w:rFonts w:ascii="Helvetica Neue" w:hAnsi="Helvetica Neue"/>
          <w:sz w:val="24"/>
          <w:szCs w:val="24"/>
        </w:rPr>
        <w:t>regulations,</w:t>
      </w:r>
      <w:r w:rsidRPr="004164DA">
        <w:rPr>
          <w:rFonts w:ascii="Helvetica Neue" w:hAnsi="Helvetica Neue"/>
          <w:sz w:val="24"/>
          <w:szCs w:val="24"/>
        </w:rPr>
        <w:t xml:space="preserve"> which fall under his purview of ensuring an effective and fair election. These regulations include limitations on the time and place that tabling and other forms of campaigning may occur. However, the Election Commission currently does not have the authority to punish </w:t>
      </w:r>
      <w:r w:rsidR="009B721E" w:rsidRPr="004164DA">
        <w:rPr>
          <w:rFonts w:ascii="Helvetica Neue" w:hAnsi="Helvetica Neue"/>
          <w:sz w:val="24"/>
          <w:szCs w:val="24"/>
        </w:rPr>
        <w:t>violations of</w:t>
      </w:r>
      <w:r w:rsidRPr="004164DA">
        <w:rPr>
          <w:rFonts w:ascii="Helvetica Neue" w:hAnsi="Helvetica Neue"/>
          <w:sz w:val="24"/>
          <w:szCs w:val="24"/>
        </w:rPr>
        <w:t xml:space="preserve"> such ad hoc regulations because they are not codified under Section 6 of the Election Code. This bill grants the Election Commission authority to enforce those ad hoc regulations.</w:t>
      </w:r>
    </w:p>
    <w:p w14:paraId="5881FE34" w14:textId="77777777" w:rsidR="00520031" w:rsidRPr="004164DA" w:rsidRDefault="00520031" w:rsidP="00D93410">
      <w:pPr>
        <w:spacing w:line="240" w:lineRule="auto"/>
        <w:rPr>
          <w:rFonts w:ascii="Helvetica Neue" w:hAnsi="Helvetica Neue"/>
          <w:sz w:val="24"/>
          <w:szCs w:val="24"/>
        </w:rPr>
      </w:pPr>
      <w:r w:rsidRPr="004164DA">
        <w:rPr>
          <w:rFonts w:ascii="Helvetica Neue" w:hAnsi="Helvetica Neue"/>
          <w:sz w:val="24"/>
          <w:szCs w:val="24"/>
        </w:rPr>
        <w:t xml:space="preserve">Furthermore, </w:t>
      </w:r>
      <w:r w:rsidR="00CF61D5" w:rsidRPr="004164DA">
        <w:rPr>
          <w:rFonts w:ascii="Helvetica Neue" w:hAnsi="Helvetica Neue"/>
          <w:sz w:val="24"/>
          <w:szCs w:val="24"/>
        </w:rPr>
        <w:t>privacy and independence in voting, and confidentiality of voting choices, are fundamental aspects of free and fair democratic elections, but are currently impossible for student-voters at CU. This bill would establish safeguards for private voting by keeping electioneering a safe distance away from active voters and establishing official polling areas.</w:t>
      </w:r>
    </w:p>
    <w:p w14:paraId="0E01FC44" w14:textId="77777777" w:rsidR="008728B2" w:rsidRPr="004164DA" w:rsidRDefault="00520031" w:rsidP="00D93410">
      <w:pPr>
        <w:spacing w:line="240" w:lineRule="auto"/>
        <w:rPr>
          <w:rFonts w:ascii="Helvetica Neue" w:hAnsi="Helvetica Neue"/>
          <w:sz w:val="24"/>
          <w:szCs w:val="24"/>
        </w:rPr>
      </w:pPr>
      <w:r w:rsidRPr="004164DA">
        <w:rPr>
          <w:rFonts w:ascii="Helvetica Neue" w:hAnsi="Helvetica Neue"/>
          <w:sz w:val="24"/>
          <w:szCs w:val="24"/>
        </w:rPr>
        <w:lastRenderedPageBreak/>
        <w:t xml:space="preserve"> </w:t>
      </w:r>
      <w:r w:rsidR="008728B2" w:rsidRPr="004164DA">
        <w:rPr>
          <w:rFonts w:ascii="Helvetica Neue" w:hAnsi="Helvetica Neue"/>
          <w:sz w:val="24"/>
          <w:szCs w:val="24"/>
        </w:rPr>
        <w:t>______________________________________________________________________________</w:t>
      </w:r>
    </w:p>
    <w:p w14:paraId="7D377B57" w14:textId="77777777" w:rsidR="008847E5" w:rsidRPr="004164DA" w:rsidRDefault="008847E5" w:rsidP="00D93410">
      <w:pPr>
        <w:spacing w:line="240" w:lineRule="auto"/>
        <w:jc w:val="center"/>
        <w:rPr>
          <w:rFonts w:ascii="Helvetica Neue" w:hAnsi="Helvetica Neue"/>
        </w:rPr>
      </w:pPr>
      <w:r w:rsidRPr="004164DA">
        <w:rPr>
          <w:rFonts w:ascii="Helvetica Neue" w:hAnsi="Helvetica Neue"/>
          <w:b/>
          <w:sz w:val="36"/>
          <w:szCs w:val="36"/>
        </w:rPr>
        <w:t>Bill Summary</w:t>
      </w:r>
    </w:p>
    <w:p w14:paraId="5483B31D" w14:textId="77777777" w:rsidR="00803DD5" w:rsidRPr="004164DA" w:rsidRDefault="00803DD5" w:rsidP="00D93410">
      <w:pPr>
        <w:spacing w:line="240" w:lineRule="auto"/>
        <w:rPr>
          <w:rFonts w:ascii="Helvetica Neue" w:eastAsia="Times New Roman" w:hAnsi="Helvetica Neue" w:cs="Times New Roman"/>
          <w:color w:val="auto"/>
          <w:sz w:val="24"/>
          <w:szCs w:val="24"/>
        </w:rPr>
      </w:pPr>
      <w:r w:rsidRPr="004164DA">
        <w:rPr>
          <w:rFonts w:ascii="Helvetica Neue" w:eastAsia="Arial" w:hAnsi="Helvetica Neue" w:cs="Times New Roman"/>
          <w:b/>
          <w:sz w:val="24"/>
          <w:szCs w:val="24"/>
        </w:rPr>
        <w:t xml:space="preserve">WHEREAS, </w:t>
      </w:r>
      <w:r w:rsidRPr="004164DA">
        <w:rPr>
          <w:rFonts w:ascii="Helvetica Neue" w:eastAsia="Arial" w:hAnsi="Helvetica Neue" w:cs="Times New Roman"/>
          <w:sz w:val="24"/>
          <w:szCs w:val="24"/>
        </w:rPr>
        <w:t xml:space="preserve">the Election Commissioner’s “primary responsibility is to ensure an effective and fair CUSG election” pursuant </w:t>
      </w:r>
      <w:r w:rsidR="0078641B" w:rsidRPr="004164DA">
        <w:rPr>
          <w:rFonts w:ascii="Helvetica Neue" w:eastAsia="Arial" w:hAnsi="Helvetica Neue" w:cs="Times New Roman"/>
          <w:sz w:val="24"/>
          <w:szCs w:val="24"/>
        </w:rPr>
        <w:t xml:space="preserve">to </w:t>
      </w:r>
      <w:r w:rsidRPr="004164DA">
        <w:rPr>
          <w:rFonts w:ascii="Helvetica Neue" w:eastAsia="Times New Roman" w:hAnsi="Helvetica Neue" w:cs="Times New Roman"/>
          <w:color w:val="333333"/>
          <w:sz w:val="24"/>
          <w:szCs w:val="24"/>
          <w:shd w:val="clear" w:color="auto" w:fill="FFFFFF"/>
        </w:rPr>
        <w:t>§</w:t>
      </w:r>
      <w:r w:rsidRPr="004164DA">
        <w:rPr>
          <w:rFonts w:ascii="Helvetica Neue" w:eastAsia="Times New Roman" w:hAnsi="Helvetica Neue" w:cs="Times New Roman"/>
          <w:color w:val="auto"/>
          <w:sz w:val="24"/>
          <w:szCs w:val="24"/>
        </w:rPr>
        <w:t>202: Duties &amp; Responsibilities (a)</w:t>
      </w:r>
      <w:proofErr w:type="gramStart"/>
      <w:r w:rsidRPr="004164DA">
        <w:rPr>
          <w:rFonts w:ascii="Helvetica Neue" w:eastAsia="Times New Roman" w:hAnsi="Helvetica Neue" w:cs="Times New Roman"/>
          <w:color w:val="auto"/>
          <w:sz w:val="24"/>
          <w:szCs w:val="24"/>
        </w:rPr>
        <w:t>;</w:t>
      </w:r>
      <w:proofErr w:type="gramEnd"/>
    </w:p>
    <w:p w14:paraId="5B7B38C6" w14:textId="219C5805" w:rsidR="00CF61D5" w:rsidRPr="004164DA" w:rsidRDefault="00CF61D5" w:rsidP="00D93410">
      <w:pPr>
        <w:spacing w:line="240" w:lineRule="auto"/>
        <w:rPr>
          <w:rFonts w:ascii="Helvetica Neue" w:eastAsia="Times New Roman" w:hAnsi="Helvetica Neue" w:cs="Times New Roman"/>
          <w:color w:val="auto"/>
          <w:sz w:val="24"/>
          <w:szCs w:val="24"/>
        </w:rPr>
      </w:pPr>
      <w:r w:rsidRPr="004164DA">
        <w:rPr>
          <w:rFonts w:ascii="Helvetica Neue" w:eastAsia="Times New Roman" w:hAnsi="Helvetica Neue" w:cs="Times New Roman"/>
          <w:b/>
          <w:color w:val="auto"/>
          <w:sz w:val="24"/>
          <w:szCs w:val="24"/>
        </w:rPr>
        <w:t xml:space="preserve">WHEREAS, </w:t>
      </w:r>
      <w:r w:rsidRPr="004164DA">
        <w:rPr>
          <w:rFonts w:ascii="Helvetica Neue" w:eastAsia="Times New Roman" w:hAnsi="Helvetica Neue" w:cs="Times New Roman"/>
          <w:color w:val="auto"/>
          <w:sz w:val="24"/>
          <w:szCs w:val="24"/>
        </w:rPr>
        <w:t xml:space="preserve">the Election Commissioner has the duty to impose reasonable </w:t>
      </w:r>
      <w:r w:rsidR="00A12558">
        <w:rPr>
          <w:rFonts w:ascii="Helvetica Neue" w:eastAsia="Times New Roman" w:hAnsi="Helvetica Neue" w:cs="Times New Roman"/>
          <w:color w:val="auto"/>
          <w:sz w:val="24"/>
          <w:szCs w:val="24"/>
        </w:rPr>
        <w:t xml:space="preserve">tabling </w:t>
      </w:r>
      <w:r w:rsidRPr="004164DA">
        <w:rPr>
          <w:rFonts w:ascii="Helvetica Neue" w:eastAsia="Times New Roman" w:hAnsi="Helvetica Neue" w:cs="Times New Roman"/>
          <w:color w:val="auto"/>
          <w:sz w:val="24"/>
          <w:szCs w:val="24"/>
        </w:rPr>
        <w:t>regulations in exercising that responsibility, and the right to a mechanism for enforcing such regulations;</w:t>
      </w:r>
    </w:p>
    <w:p w14:paraId="213DEA95" w14:textId="6C26CFF8" w:rsidR="00471B7C" w:rsidRPr="004164DA" w:rsidRDefault="00471B7C" w:rsidP="00D93410">
      <w:pPr>
        <w:spacing w:line="240" w:lineRule="auto"/>
        <w:rPr>
          <w:rFonts w:ascii="Helvetica Neue" w:eastAsia="Times New Roman" w:hAnsi="Helvetica Neue" w:cs="Times New Roman"/>
          <w:color w:val="auto"/>
          <w:sz w:val="24"/>
          <w:szCs w:val="24"/>
        </w:rPr>
      </w:pPr>
      <w:r w:rsidRPr="004164DA">
        <w:rPr>
          <w:rFonts w:ascii="Helvetica Neue" w:eastAsia="Times New Roman" w:hAnsi="Helvetica Neue" w:cs="Times New Roman"/>
          <w:b/>
          <w:color w:val="auto"/>
          <w:sz w:val="24"/>
          <w:szCs w:val="24"/>
        </w:rPr>
        <w:t xml:space="preserve">WHEREAS, </w:t>
      </w:r>
      <w:r w:rsidRPr="004164DA">
        <w:rPr>
          <w:rFonts w:ascii="Helvetica Neue" w:eastAsia="Times New Roman" w:hAnsi="Helvetica Neue" w:cs="Times New Roman"/>
          <w:color w:val="auto"/>
          <w:sz w:val="24"/>
          <w:szCs w:val="24"/>
        </w:rPr>
        <w:t xml:space="preserve">violations of the </w:t>
      </w:r>
      <w:r w:rsidR="00A12558">
        <w:rPr>
          <w:rFonts w:ascii="Helvetica Neue" w:eastAsia="Times New Roman" w:hAnsi="Helvetica Neue" w:cs="Times New Roman"/>
          <w:color w:val="auto"/>
          <w:sz w:val="24"/>
          <w:szCs w:val="24"/>
        </w:rPr>
        <w:t xml:space="preserve">tabling </w:t>
      </w:r>
      <w:r w:rsidRPr="004164DA">
        <w:rPr>
          <w:rFonts w:ascii="Helvetica Neue" w:eastAsia="Times New Roman" w:hAnsi="Helvetica Neue" w:cs="Times New Roman"/>
          <w:color w:val="auto"/>
          <w:sz w:val="24"/>
          <w:szCs w:val="24"/>
        </w:rPr>
        <w:t>regulations adumbrated by the Election Commissioner and communicated to all related parties are necessary to foster fair and efficient CUSG elections</w:t>
      </w:r>
      <w:proofErr w:type="gramStart"/>
      <w:r w:rsidRPr="004164DA">
        <w:rPr>
          <w:rFonts w:ascii="Helvetica Neue" w:eastAsia="Times New Roman" w:hAnsi="Helvetica Neue" w:cs="Times New Roman"/>
          <w:color w:val="auto"/>
          <w:sz w:val="24"/>
          <w:szCs w:val="24"/>
        </w:rPr>
        <w:t>;</w:t>
      </w:r>
      <w:proofErr w:type="gramEnd"/>
    </w:p>
    <w:p w14:paraId="2B19332D" w14:textId="00CD0F02" w:rsidR="00D93410" w:rsidRDefault="004F0379" w:rsidP="00D93410">
      <w:pPr>
        <w:pBdr>
          <w:bottom w:val="single" w:sz="12" w:space="1" w:color="auto"/>
        </w:pBdr>
        <w:spacing w:line="240" w:lineRule="auto"/>
        <w:rPr>
          <w:rFonts w:ascii="Helvetica Neue" w:hAnsi="Helvetica Neue"/>
          <w:sz w:val="24"/>
          <w:szCs w:val="24"/>
        </w:rPr>
      </w:pPr>
      <w:r>
        <w:rPr>
          <w:rFonts w:ascii="Helvetica Neue" w:hAnsi="Helvetica Neue"/>
          <w:b/>
          <w:sz w:val="24"/>
          <w:szCs w:val="24"/>
        </w:rPr>
        <w:t>WHEREAS</w:t>
      </w:r>
      <w:r w:rsidR="004164DA" w:rsidRPr="00AE6A35">
        <w:rPr>
          <w:rFonts w:ascii="Helvetica Neue" w:hAnsi="Helvetica Neue"/>
          <w:b/>
          <w:sz w:val="24"/>
          <w:szCs w:val="24"/>
        </w:rPr>
        <w:t>,</w:t>
      </w:r>
      <w:r w:rsidR="004164DA" w:rsidRPr="00AE6A35">
        <w:rPr>
          <w:rFonts w:ascii="Helvetica Neue" w:hAnsi="Helvetica Neue"/>
          <w:sz w:val="24"/>
          <w:szCs w:val="24"/>
        </w:rPr>
        <w:t xml:space="preserve"> students furthering their educational development through CU-Boulder-sanctioned study abroad programs are not eligible to vote;</w:t>
      </w:r>
    </w:p>
    <w:p w14:paraId="55C5620B" w14:textId="77777777" w:rsidR="00D93410" w:rsidRDefault="00D93410" w:rsidP="00D93410">
      <w:pPr>
        <w:pBdr>
          <w:bottom w:val="single" w:sz="12" w:space="1" w:color="auto"/>
        </w:pBdr>
        <w:spacing w:line="240" w:lineRule="auto"/>
        <w:rPr>
          <w:rFonts w:ascii="Helvetica Neue" w:hAnsi="Helvetica Neue"/>
          <w:sz w:val="24"/>
          <w:szCs w:val="24"/>
        </w:rPr>
      </w:pPr>
    </w:p>
    <w:p w14:paraId="5513C64C" w14:textId="72AB278D" w:rsidR="00D93410" w:rsidRPr="00D93410" w:rsidRDefault="00D06E2A" w:rsidP="00D93410">
      <w:pPr>
        <w:spacing w:line="240" w:lineRule="auto"/>
        <w:rPr>
          <w:rFonts w:ascii="Helvetica Neue" w:eastAsia="Arial" w:hAnsi="Helvetica Neue" w:cs="Times New Roman"/>
          <w:sz w:val="24"/>
          <w:szCs w:val="24"/>
        </w:rPr>
      </w:pPr>
      <w:r w:rsidRPr="004164DA">
        <w:rPr>
          <w:rFonts w:ascii="Helvetica Neue" w:eastAsia="Arial" w:hAnsi="Helvetica Neue" w:cs="Times New Roman"/>
          <w:b/>
          <w:bCs/>
          <w:sz w:val="24"/>
          <w:szCs w:val="24"/>
        </w:rPr>
        <w:t>THEREFORE, BE IT RESOLVED by the Legislative Council of the University of Colorado Boulder Student Government, THAT</w:t>
      </w:r>
      <w:r w:rsidRPr="004164DA">
        <w:rPr>
          <w:rFonts w:ascii="Helvetica Neue" w:eastAsia="Arial" w:hAnsi="Helvetica Neue" w:cs="Times New Roman"/>
          <w:sz w:val="24"/>
          <w:szCs w:val="24"/>
        </w:rPr>
        <w:t>:</w:t>
      </w:r>
    </w:p>
    <w:p w14:paraId="3E6BAB6B" w14:textId="77777777" w:rsidR="00BD6251" w:rsidRPr="004164DA" w:rsidRDefault="00BD6251" w:rsidP="00D93410">
      <w:pPr>
        <w:spacing w:after="40" w:line="240" w:lineRule="auto"/>
        <w:contextualSpacing/>
        <w:rPr>
          <w:rFonts w:ascii="Helvetica Neue" w:eastAsia="Arial" w:hAnsi="Helvetica Neue" w:cs="Times New Roman"/>
          <w:b/>
          <w:bCs/>
          <w:sz w:val="24"/>
          <w:szCs w:val="24"/>
        </w:rPr>
      </w:pPr>
    </w:p>
    <w:p w14:paraId="439BF4BF" w14:textId="34FE0596" w:rsidR="00BD6251" w:rsidRPr="004164DA" w:rsidRDefault="00BD6251" w:rsidP="00D93410">
      <w:pPr>
        <w:spacing w:line="240" w:lineRule="auto"/>
        <w:rPr>
          <w:rFonts w:ascii="Helvetica Neue" w:eastAsia="Times New Roman" w:hAnsi="Helvetica Neue" w:cs="Times New Roman"/>
          <w:color w:val="auto"/>
          <w:sz w:val="24"/>
          <w:szCs w:val="24"/>
        </w:rPr>
      </w:pPr>
      <w:r w:rsidRPr="004164DA">
        <w:rPr>
          <w:rFonts w:ascii="Helvetica Neue" w:eastAsia="Arial" w:hAnsi="Helvetica Neue" w:cs="Times New Roman"/>
          <w:b/>
          <w:sz w:val="24"/>
          <w:szCs w:val="24"/>
        </w:rPr>
        <w:t xml:space="preserve">Section 1: </w:t>
      </w:r>
      <w:r w:rsidRPr="004164DA">
        <w:rPr>
          <w:rFonts w:ascii="Helvetica Neue" w:eastAsia="Times New Roman" w:hAnsi="Helvetica Neue" w:cs="Times New Roman"/>
          <w:color w:val="auto"/>
          <w:sz w:val="24"/>
          <w:szCs w:val="24"/>
        </w:rPr>
        <w:t>A</w:t>
      </w:r>
      <w:r w:rsidR="001F70EF" w:rsidRPr="004164DA">
        <w:rPr>
          <w:rFonts w:ascii="Helvetica Neue" w:eastAsia="Times New Roman" w:hAnsi="Helvetica Neue" w:cs="Times New Roman"/>
          <w:color w:val="auto"/>
          <w:sz w:val="24"/>
          <w:szCs w:val="24"/>
        </w:rPr>
        <w:t>pp</w:t>
      </w:r>
      <w:r w:rsidRPr="004164DA">
        <w:rPr>
          <w:rFonts w:ascii="Helvetica Neue" w:eastAsia="Times New Roman" w:hAnsi="Helvetica Neue" w:cs="Times New Roman"/>
          <w:color w:val="auto"/>
          <w:sz w:val="24"/>
          <w:szCs w:val="24"/>
        </w:rPr>
        <w:t>end</w:t>
      </w:r>
      <w:r w:rsidR="00071B07">
        <w:rPr>
          <w:rFonts w:ascii="Helvetica Neue" w:eastAsia="Times New Roman" w:hAnsi="Helvetica Neue" w:cs="Times New Roman"/>
          <w:color w:val="auto"/>
          <w:sz w:val="24"/>
          <w:szCs w:val="24"/>
        </w:rPr>
        <w:t>s</w:t>
      </w:r>
      <w:r w:rsidRPr="004164DA">
        <w:rPr>
          <w:rFonts w:ascii="Helvetica Neue" w:eastAsia="Times New Roman" w:hAnsi="Helvetica Neue" w:cs="Times New Roman"/>
          <w:color w:val="auto"/>
          <w:sz w:val="24"/>
          <w:szCs w:val="24"/>
        </w:rPr>
        <w:t xml:space="preserve"> a new Election Code </w:t>
      </w:r>
      <w:r w:rsidRPr="004164DA">
        <w:rPr>
          <w:rFonts w:ascii="Helvetica Neue" w:eastAsia="Times New Roman" w:hAnsi="Helvetica Neue" w:cs="Times New Roman"/>
          <w:color w:val="333333"/>
          <w:sz w:val="24"/>
          <w:szCs w:val="24"/>
          <w:shd w:val="clear" w:color="auto" w:fill="FFFFFF"/>
        </w:rPr>
        <w:t>§</w:t>
      </w:r>
      <w:r w:rsidRPr="004164DA">
        <w:rPr>
          <w:rFonts w:ascii="Helvetica Neue" w:eastAsia="Times New Roman" w:hAnsi="Helvetica Neue" w:cs="Times New Roman"/>
          <w:color w:val="auto"/>
          <w:sz w:val="24"/>
          <w:szCs w:val="24"/>
        </w:rPr>
        <w:t xml:space="preserve">614: </w:t>
      </w:r>
      <w:r w:rsidR="0000555F">
        <w:rPr>
          <w:rFonts w:ascii="Helvetica Neue" w:eastAsia="Times New Roman" w:hAnsi="Helvetica Neue" w:cs="Times New Roman"/>
          <w:color w:val="auto"/>
          <w:sz w:val="24"/>
          <w:szCs w:val="24"/>
        </w:rPr>
        <w:t>Tabling</w:t>
      </w:r>
      <w:r w:rsidRPr="004164DA">
        <w:rPr>
          <w:rFonts w:ascii="Helvetica Neue" w:eastAsia="Times New Roman" w:hAnsi="Helvetica Neue" w:cs="Times New Roman"/>
          <w:color w:val="auto"/>
          <w:sz w:val="24"/>
          <w:szCs w:val="24"/>
        </w:rPr>
        <w:t>, which states:</w:t>
      </w:r>
    </w:p>
    <w:p w14:paraId="5BB0AF09" w14:textId="4680CDAB" w:rsidR="0000555F" w:rsidRPr="00D93410" w:rsidRDefault="0000555F" w:rsidP="00D93410">
      <w:pPr>
        <w:spacing w:after="0" w:line="240" w:lineRule="auto"/>
        <w:contextualSpacing/>
        <w:rPr>
          <w:rFonts w:ascii="Helvetica Neue" w:eastAsia="Times New Roman" w:hAnsi="Helvetica Neue" w:cs="Times New Roman"/>
          <w:color w:val="333333"/>
          <w:sz w:val="24"/>
          <w:szCs w:val="24"/>
          <w:shd w:val="clear" w:color="auto" w:fill="FFFFFF"/>
        </w:rPr>
      </w:pPr>
      <w:r w:rsidRPr="00D93410">
        <w:rPr>
          <w:rFonts w:ascii="Helvetica Neue" w:eastAsia="Times New Roman" w:hAnsi="Helvetica Neue" w:cs="Times New Roman"/>
          <w:color w:val="333333"/>
          <w:sz w:val="24"/>
          <w:szCs w:val="24"/>
          <w:shd w:val="clear" w:color="auto" w:fill="FFFFFF"/>
        </w:rPr>
        <w:t xml:space="preserve">“The Election Commissioner has the right to impose tabling regulations including, but not limited to, locations and </w:t>
      </w:r>
      <w:r w:rsidR="00F97208">
        <w:rPr>
          <w:rFonts w:ascii="Helvetica Neue" w:eastAsia="Times New Roman" w:hAnsi="Helvetica Neue" w:cs="Times New Roman"/>
          <w:color w:val="333333"/>
          <w:sz w:val="24"/>
          <w:szCs w:val="24"/>
          <w:shd w:val="clear" w:color="auto" w:fill="FFFFFF"/>
        </w:rPr>
        <w:t>times, at the initial candidate’</w:t>
      </w:r>
      <w:r w:rsidRPr="00D93410">
        <w:rPr>
          <w:rFonts w:ascii="Helvetica Neue" w:eastAsia="Times New Roman" w:hAnsi="Helvetica Neue" w:cs="Times New Roman"/>
          <w:color w:val="333333"/>
          <w:sz w:val="24"/>
          <w:szCs w:val="24"/>
          <w:shd w:val="clear" w:color="auto" w:fill="FFFFFF"/>
        </w:rPr>
        <w:t xml:space="preserve">s meeting. </w:t>
      </w:r>
    </w:p>
    <w:p w14:paraId="4A6B3078" w14:textId="04E88AD7" w:rsidR="00A12558" w:rsidRDefault="0000555F" w:rsidP="00D93410">
      <w:pPr>
        <w:pStyle w:val="ListParagraph"/>
        <w:numPr>
          <w:ilvl w:val="0"/>
          <w:numId w:val="6"/>
        </w:numPr>
        <w:spacing w:after="0" w:line="240" w:lineRule="auto"/>
        <w:rPr>
          <w:rFonts w:ascii="Helvetica Neue" w:eastAsia="Times New Roman" w:hAnsi="Helvetica Neue" w:cs="Times New Roman"/>
          <w:color w:val="333333"/>
          <w:sz w:val="24"/>
          <w:szCs w:val="24"/>
          <w:shd w:val="clear" w:color="auto" w:fill="FFFFFF"/>
        </w:rPr>
      </w:pPr>
      <w:r w:rsidRPr="00D93410">
        <w:rPr>
          <w:rFonts w:ascii="Helvetica Neue" w:eastAsia="Times New Roman" w:hAnsi="Helvetica Neue" w:cs="Times New Roman"/>
          <w:color w:val="333333"/>
          <w:sz w:val="24"/>
          <w:szCs w:val="24"/>
          <w:shd w:val="clear" w:color="auto" w:fill="FFFFFF"/>
        </w:rPr>
        <w:t>Each unique violation of these regulations shall levy two infraction points.”</w:t>
      </w:r>
    </w:p>
    <w:p w14:paraId="18ECF22F" w14:textId="77777777" w:rsidR="00D93410" w:rsidRPr="00D93410" w:rsidRDefault="00D93410" w:rsidP="00D93410">
      <w:pPr>
        <w:pStyle w:val="ListParagraph"/>
        <w:spacing w:after="0" w:line="240" w:lineRule="auto"/>
        <w:ind w:left="1080"/>
        <w:rPr>
          <w:rFonts w:ascii="Helvetica Neue" w:eastAsia="Times New Roman" w:hAnsi="Helvetica Neue" w:cs="Times New Roman"/>
          <w:color w:val="333333"/>
          <w:sz w:val="24"/>
          <w:szCs w:val="24"/>
          <w:shd w:val="clear" w:color="auto" w:fill="FFFFFF"/>
        </w:rPr>
      </w:pPr>
    </w:p>
    <w:p w14:paraId="6FFEF40F" w14:textId="0626DBF0" w:rsidR="004F0379" w:rsidRPr="00A12558" w:rsidRDefault="004F0379" w:rsidP="00D93410">
      <w:pPr>
        <w:pBdr>
          <w:top w:val="nil"/>
          <w:left w:val="nil"/>
          <w:bottom w:val="nil"/>
          <w:right w:val="nil"/>
          <w:between w:val="nil"/>
          <w:bar w:val="nil"/>
        </w:pBdr>
        <w:spacing w:after="40" w:line="240" w:lineRule="auto"/>
        <w:rPr>
          <w:rFonts w:ascii="Helvetica Neue" w:eastAsia="Times New Roman" w:hAnsi="Helvetica Neue" w:cs="Times New Roman"/>
          <w:b/>
          <w:color w:val="auto"/>
          <w:sz w:val="24"/>
          <w:szCs w:val="24"/>
        </w:rPr>
      </w:pPr>
      <w:r>
        <w:rPr>
          <w:rFonts w:ascii="Helvetica Neue" w:eastAsia="Times New Roman" w:hAnsi="Helvetica Neue" w:cs="Times New Roman"/>
          <w:b/>
          <w:color w:val="auto"/>
          <w:sz w:val="24"/>
          <w:szCs w:val="24"/>
        </w:rPr>
        <w:t xml:space="preserve">Section </w:t>
      </w:r>
      <w:r w:rsidR="00A12558">
        <w:rPr>
          <w:rFonts w:ascii="Helvetica Neue" w:eastAsia="Times New Roman" w:hAnsi="Helvetica Neue" w:cs="Times New Roman"/>
          <w:b/>
          <w:color w:val="auto"/>
          <w:sz w:val="24"/>
          <w:szCs w:val="24"/>
        </w:rPr>
        <w:t>2</w:t>
      </w:r>
      <w:r>
        <w:rPr>
          <w:rFonts w:ascii="Helvetica Neue" w:eastAsia="Times New Roman" w:hAnsi="Helvetica Neue" w:cs="Times New Roman"/>
          <w:b/>
          <w:color w:val="auto"/>
          <w:sz w:val="24"/>
          <w:szCs w:val="24"/>
        </w:rPr>
        <w:t xml:space="preserve">: </w:t>
      </w:r>
      <w:r w:rsidRPr="00A12558">
        <w:rPr>
          <w:rFonts w:ascii="Helvetica Neue" w:eastAsia="Times New Roman" w:hAnsi="Helvetica Neue" w:cs="Times New Roman"/>
          <w:color w:val="auto"/>
          <w:sz w:val="24"/>
          <w:szCs w:val="24"/>
        </w:rPr>
        <w:t>Append</w:t>
      </w:r>
      <w:r w:rsidR="00A12558" w:rsidRPr="00A12558">
        <w:rPr>
          <w:rFonts w:ascii="Helvetica Neue" w:eastAsia="Times New Roman" w:hAnsi="Helvetica Neue" w:cs="Times New Roman"/>
          <w:color w:val="auto"/>
          <w:sz w:val="24"/>
          <w:szCs w:val="24"/>
        </w:rPr>
        <w:t>s</w:t>
      </w:r>
      <w:r w:rsidRPr="00A12558">
        <w:rPr>
          <w:rFonts w:ascii="Helvetica Neue" w:eastAsia="Times New Roman" w:hAnsi="Helvetica Neue" w:cs="Times New Roman"/>
          <w:color w:val="auto"/>
          <w:sz w:val="24"/>
          <w:szCs w:val="24"/>
        </w:rPr>
        <w:t xml:space="preserve"> a new Election Code</w:t>
      </w:r>
      <w:r>
        <w:rPr>
          <w:rFonts w:ascii="Helvetica Neue" w:eastAsia="Times New Roman" w:hAnsi="Helvetica Neue" w:cs="Times New Roman"/>
          <w:b/>
          <w:color w:val="auto"/>
          <w:sz w:val="24"/>
          <w:szCs w:val="24"/>
        </w:rPr>
        <w:t xml:space="preserve"> </w:t>
      </w:r>
      <w:r w:rsidRPr="004164DA">
        <w:rPr>
          <w:rFonts w:ascii="Helvetica Neue" w:eastAsia="Times New Roman" w:hAnsi="Helvetica Neue" w:cs="Times New Roman"/>
          <w:color w:val="333333"/>
          <w:sz w:val="24"/>
          <w:szCs w:val="24"/>
          <w:shd w:val="clear" w:color="auto" w:fill="FFFFFF"/>
        </w:rPr>
        <w:t>§</w:t>
      </w:r>
      <w:r>
        <w:rPr>
          <w:rFonts w:ascii="Helvetica Neue" w:eastAsia="Times New Roman" w:hAnsi="Helvetica Neue" w:cs="Times New Roman"/>
          <w:color w:val="333333"/>
          <w:sz w:val="24"/>
          <w:szCs w:val="24"/>
          <w:shd w:val="clear" w:color="auto" w:fill="FFFFFF"/>
        </w:rPr>
        <w:t>703</w:t>
      </w:r>
      <w:r w:rsidR="00E46D5E">
        <w:rPr>
          <w:rFonts w:ascii="Helvetica Neue" w:eastAsia="Times New Roman" w:hAnsi="Helvetica Neue" w:cs="Times New Roman"/>
          <w:color w:val="333333"/>
          <w:sz w:val="24"/>
          <w:szCs w:val="24"/>
          <w:shd w:val="clear" w:color="auto" w:fill="FFFFFF"/>
        </w:rPr>
        <w:t xml:space="preserve">: Constitutional Amendment and Referendum </w:t>
      </w:r>
      <w:r w:rsidR="00E6469C">
        <w:rPr>
          <w:rFonts w:ascii="Helvetica Neue" w:eastAsia="Times New Roman" w:hAnsi="Helvetica Neue" w:cs="Times New Roman"/>
          <w:color w:val="333333"/>
          <w:sz w:val="24"/>
          <w:szCs w:val="24"/>
          <w:shd w:val="clear" w:color="auto" w:fill="FFFFFF"/>
        </w:rPr>
        <w:t>Funding, which</w:t>
      </w:r>
      <w:r>
        <w:rPr>
          <w:rFonts w:ascii="Helvetica Neue" w:eastAsia="Times New Roman" w:hAnsi="Helvetica Neue" w:cs="Times New Roman"/>
          <w:color w:val="333333"/>
          <w:sz w:val="24"/>
          <w:szCs w:val="24"/>
          <w:shd w:val="clear" w:color="auto" w:fill="FFFFFF"/>
        </w:rPr>
        <w:t xml:space="preserve"> states:</w:t>
      </w:r>
    </w:p>
    <w:p w14:paraId="43511766" w14:textId="77777777" w:rsidR="004F0379" w:rsidRDefault="004F0379" w:rsidP="00D93410">
      <w:pPr>
        <w:pBdr>
          <w:top w:val="nil"/>
          <w:left w:val="nil"/>
          <w:bottom w:val="nil"/>
          <w:right w:val="nil"/>
          <w:between w:val="nil"/>
          <w:bar w:val="nil"/>
        </w:pBdr>
        <w:spacing w:after="40" w:line="240" w:lineRule="auto"/>
        <w:rPr>
          <w:rFonts w:ascii="Helvetica Neue" w:eastAsia="Times New Roman" w:hAnsi="Helvetica Neue" w:cs="Times New Roman"/>
          <w:color w:val="333333"/>
          <w:sz w:val="24"/>
          <w:szCs w:val="24"/>
          <w:shd w:val="clear" w:color="auto" w:fill="FFFFFF"/>
        </w:rPr>
      </w:pPr>
    </w:p>
    <w:p w14:paraId="18FB7B59" w14:textId="140793F1" w:rsidR="004F0379" w:rsidRDefault="004F0379" w:rsidP="00D93410">
      <w:pPr>
        <w:pBdr>
          <w:top w:val="nil"/>
          <w:left w:val="nil"/>
          <w:bottom w:val="nil"/>
          <w:right w:val="nil"/>
          <w:between w:val="nil"/>
          <w:bar w:val="nil"/>
        </w:pBdr>
        <w:spacing w:after="40" w:line="240" w:lineRule="auto"/>
        <w:rPr>
          <w:rFonts w:ascii="Helvetica Neue" w:eastAsia="Times New Roman" w:hAnsi="Helvetica Neue" w:cs="Times New Roman"/>
          <w:b/>
          <w:color w:val="auto"/>
          <w:sz w:val="24"/>
          <w:szCs w:val="24"/>
        </w:rPr>
      </w:pPr>
      <w:r>
        <w:rPr>
          <w:rFonts w:ascii="Helvetica Neue" w:eastAsia="Times New Roman" w:hAnsi="Helvetica Neue" w:cs="Times New Roman"/>
          <w:color w:val="333333"/>
          <w:sz w:val="24"/>
          <w:szCs w:val="24"/>
          <w:shd w:val="clear" w:color="auto" w:fill="FFFFFF"/>
        </w:rPr>
        <w:t xml:space="preserve">Any group advocating for the approval or rejection of a proposed amendment to the CUSG Constitution or Referendum allocating capital construction funds shall be </w:t>
      </w:r>
      <w:r w:rsidR="00D93410">
        <w:rPr>
          <w:rFonts w:ascii="Helvetica Neue" w:eastAsia="Times New Roman" w:hAnsi="Helvetica Neue" w:cs="Times New Roman"/>
          <w:color w:val="333333"/>
          <w:sz w:val="24"/>
          <w:szCs w:val="24"/>
          <w:shd w:val="clear" w:color="auto" w:fill="FFFFFF"/>
        </w:rPr>
        <w:t>allowed to spend up to $6</w:t>
      </w:r>
      <w:r w:rsidR="00E46D5E">
        <w:rPr>
          <w:rFonts w:ascii="Helvetica Neue" w:eastAsia="Times New Roman" w:hAnsi="Helvetica Neue" w:cs="Times New Roman"/>
          <w:color w:val="333333"/>
          <w:sz w:val="24"/>
          <w:szCs w:val="24"/>
          <w:shd w:val="clear" w:color="auto" w:fill="FFFFFF"/>
        </w:rPr>
        <w:t>,000 so long as they do not advocate for or against a candidate or ticket for CUSG office.</w:t>
      </w:r>
    </w:p>
    <w:p w14:paraId="6683E49F" w14:textId="77777777" w:rsidR="004F0379" w:rsidRDefault="004F0379" w:rsidP="00D93410">
      <w:pPr>
        <w:pBdr>
          <w:top w:val="nil"/>
          <w:left w:val="nil"/>
          <w:bottom w:val="nil"/>
          <w:right w:val="nil"/>
          <w:between w:val="nil"/>
          <w:bar w:val="nil"/>
        </w:pBdr>
        <w:spacing w:after="40" w:line="240" w:lineRule="auto"/>
        <w:rPr>
          <w:rFonts w:ascii="Helvetica Neue" w:eastAsia="Times New Roman" w:hAnsi="Helvetica Neue" w:cs="Times New Roman"/>
          <w:b/>
          <w:color w:val="auto"/>
          <w:sz w:val="24"/>
          <w:szCs w:val="24"/>
        </w:rPr>
      </w:pPr>
    </w:p>
    <w:p w14:paraId="0BDD00C5" w14:textId="224C11DB" w:rsidR="004164DA" w:rsidRDefault="004F0379" w:rsidP="00D93410">
      <w:pPr>
        <w:pBdr>
          <w:top w:val="nil"/>
          <w:left w:val="nil"/>
          <w:bottom w:val="nil"/>
          <w:right w:val="nil"/>
          <w:between w:val="nil"/>
          <w:bar w:val="nil"/>
        </w:pBdr>
        <w:spacing w:after="40" w:line="240" w:lineRule="auto"/>
        <w:rPr>
          <w:rFonts w:ascii="Helvetica Neue" w:eastAsia="Times New Roman" w:hAnsi="Helvetica Neue" w:cs="Times New Roman"/>
          <w:b/>
          <w:bCs/>
          <w:sz w:val="24"/>
          <w:szCs w:val="24"/>
        </w:rPr>
      </w:pPr>
      <w:r>
        <w:rPr>
          <w:rFonts w:ascii="Helvetica Neue" w:eastAsia="Times New Roman" w:hAnsi="Helvetica Neue" w:cs="Times New Roman"/>
          <w:b/>
          <w:color w:val="auto"/>
          <w:sz w:val="24"/>
          <w:szCs w:val="24"/>
        </w:rPr>
        <w:t xml:space="preserve"> Section </w:t>
      </w:r>
      <w:r w:rsidR="00A12558">
        <w:rPr>
          <w:rFonts w:ascii="Helvetica Neue" w:eastAsia="Times New Roman" w:hAnsi="Helvetica Neue" w:cs="Times New Roman"/>
          <w:b/>
          <w:color w:val="auto"/>
          <w:sz w:val="24"/>
          <w:szCs w:val="24"/>
        </w:rPr>
        <w:t>3</w:t>
      </w:r>
      <w:r w:rsidR="004164DA" w:rsidRPr="004164DA">
        <w:rPr>
          <w:rFonts w:ascii="Helvetica Neue" w:eastAsia="Times New Roman" w:hAnsi="Helvetica Neue" w:cs="Times New Roman"/>
          <w:b/>
          <w:color w:val="auto"/>
          <w:sz w:val="24"/>
          <w:szCs w:val="24"/>
        </w:rPr>
        <w:t xml:space="preserve">: </w:t>
      </w:r>
      <w:r w:rsidR="004164DA" w:rsidRPr="004164DA">
        <w:rPr>
          <w:rFonts w:ascii="Helvetica Neue" w:eastAsia="Times New Roman" w:hAnsi="Helvetica Neue" w:cs="Times New Roman"/>
          <w:sz w:val="24"/>
          <w:szCs w:val="24"/>
        </w:rPr>
        <w:t xml:space="preserve">Repeal and nullify Election Code </w:t>
      </w:r>
      <w:r w:rsidR="004164DA" w:rsidRPr="004164DA">
        <w:rPr>
          <w:rFonts w:ascii="Helvetica Neue" w:eastAsia="Times New Roman" w:hAnsi="Helvetica Neue" w:cs="Times New Roman"/>
          <w:color w:val="333333"/>
          <w:sz w:val="24"/>
          <w:szCs w:val="24"/>
          <w:shd w:val="clear" w:color="auto" w:fill="FFFFFF"/>
        </w:rPr>
        <w:t>§</w:t>
      </w:r>
      <w:r w:rsidR="004164DA" w:rsidRPr="004164DA">
        <w:rPr>
          <w:rFonts w:ascii="Helvetica Neue" w:eastAsia="Times New Roman" w:hAnsi="Helvetica Neue" w:cs="Times New Roman"/>
          <w:sz w:val="24"/>
          <w:szCs w:val="24"/>
        </w:rPr>
        <w:t>301: Eligibility, which states:</w:t>
      </w:r>
    </w:p>
    <w:p w14:paraId="38734FBF" w14:textId="77777777" w:rsidR="004164DA" w:rsidRDefault="004164DA" w:rsidP="00D93410">
      <w:pPr>
        <w:pBdr>
          <w:top w:val="nil"/>
          <w:left w:val="nil"/>
          <w:bottom w:val="nil"/>
          <w:right w:val="nil"/>
          <w:between w:val="nil"/>
          <w:bar w:val="nil"/>
        </w:pBdr>
        <w:spacing w:after="40" w:line="240" w:lineRule="auto"/>
        <w:rPr>
          <w:rFonts w:ascii="Helvetica Neue" w:eastAsia="Times New Roman" w:hAnsi="Helvetica Neue" w:cs="Times New Roman"/>
          <w:b/>
          <w:bCs/>
          <w:sz w:val="24"/>
          <w:szCs w:val="24"/>
        </w:rPr>
      </w:pPr>
    </w:p>
    <w:p w14:paraId="3AC7257C" w14:textId="77777777" w:rsidR="004164DA" w:rsidRPr="004164DA" w:rsidRDefault="004164DA" w:rsidP="00D93410">
      <w:pPr>
        <w:pBdr>
          <w:top w:val="nil"/>
          <w:left w:val="nil"/>
          <w:bottom w:val="nil"/>
          <w:right w:val="nil"/>
          <w:between w:val="nil"/>
          <w:bar w:val="nil"/>
        </w:pBdr>
        <w:spacing w:after="40" w:line="240" w:lineRule="auto"/>
        <w:rPr>
          <w:rFonts w:ascii="Helvetica Neue" w:eastAsia="Times New Roman" w:hAnsi="Helvetica Neue" w:cs="Times New Roman"/>
          <w:b/>
          <w:bCs/>
          <w:sz w:val="24"/>
          <w:szCs w:val="24"/>
        </w:rPr>
      </w:pPr>
      <w:r w:rsidRPr="004164DA">
        <w:rPr>
          <w:rFonts w:ascii="Helvetica Neue" w:eastAsia="Times New Roman" w:hAnsi="Helvetica Neue" w:cs="Times New Roman"/>
          <w:sz w:val="24"/>
          <w:szCs w:val="24"/>
        </w:rPr>
        <w:t>“Any CUSG base fee paying member of the University of Colorado Student Union shall be entitled to vote.”</w:t>
      </w:r>
    </w:p>
    <w:p w14:paraId="04F5CA63" w14:textId="77777777" w:rsidR="004164DA" w:rsidRDefault="004164DA" w:rsidP="00D93410">
      <w:pPr>
        <w:pBdr>
          <w:top w:val="nil"/>
          <w:left w:val="nil"/>
          <w:bottom w:val="nil"/>
          <w:right w:val="nil"/>
          <w:between w:val="nil"/>
          <w:bar w:val="nil"/>
        </w:pBdr>
        <w:spacing w:after="40" w:line="240" w:lineRule="auto"/>
        <w:rPr>
          <w:rFonts w:ascii="Helvetica Neue" w:eastAsia="Times New Roman" w:hAnsi="Helvetica Neue" w:cs="Times New Roman"/>
          <w:sz w:val="24"/>
          <w:szCs w:val="24"/>
        </w:rPr>
      </w:pPr>
    </w:p>
    <w:p w14:paraId="6461DE40" w14:textId="7F274191" w:rsidR="004164DA" w:rsidRPr="004164DA" w:rsidRDefault="001226E2" w:rsidP="00D93410">
      <w:pPr>
        <w:pBdr>
          <w:top w:val="nil"/>
          <w:left w:val="nil"/>
          <w:bottom w:val="nil"/>
          <w:right w:val="nil"/>
          <w:between w:val="nil"/>
          <w:bar w:val="nil"/>
        </w:pBdr>
        <w:spacing w:after="40" w:line="240" w:lineRule="auto"/>
        <w:rPr>
          <w:rFonts w:ascii="Helvetica Neue" w:eastAsia="Times New Roman" w:hAnsi="Helvetica Neue" w:cs="Times New Roman"/>
          <w:sz w:val="24"/>
          <w:szCs w:val="24"/>
        </w:rPr>
      </w:pPr>
      <w:r>
        <w:rPr>
          <w:rFonts w:ascii="Helvetica Neue" w:eastAsia="Times New Roman" w:hAnsi="Helvetica Neue" w:cs="Times New Roman"/>
          <w:sz w:val="24"/>
          <w:szCs w:val="24"/>
        </w:rPr>
        <w:t>And append</w:t>
      </w:r>
      <w:r w:rsidR="00071B07">
        <w:rPr>
          <w:rFonts w:ascii="Helvetica Neue" w:eastAsia="Times New Roman" w:hAnsi="Helvetica Neue" w:cs="Times New Roman"/>
          <w:sz w:val="24"/>
          <w:szCs w:val="24"/>
        </w:rPr>
        <w:t>s</w:t>
      </w:r>
      <w:r w:rsidR="004164DA" w:rsidRPr="004164DA">
        <w:rPr>
          <w:rFonts w:ascii="Helvetica Neue" w:eastAsia="Times New Roman" w:hAnsi="Helvetica Neue" w:cs="Times New Roman"/>
          <w:sz w:val="24"/>
          <w:szCs w:val="24"/>
        </w:rPr>
        <w:t xml:space="preserve"> a new Election Code </w:t>
      </w:r>
      <w:r w:rsidR="004164DA" w:rsidRPr="004164DA">
        <w:rPr>
          <w:rFonts w:ascii="Helvetica Neue" w:eastAsia="Times New Roman" w:hAnsi="Helvetica Neue" w:cs="Times New Roman"/>
          <w:color w:val="333333"/>
          <w:sz w:val="24"/>
          <w:szCs w:val="24"/>
          <w:shd w:val="clear" w:color="auto" w:fill="FFFFFF"/>
        </w:rPr>
        <w:t>§</w:t>
      </w:r>
      <w:r w:rsidR="004164DA" w:rsidRPr="004164DA">
        <w:rPr>
          <w:rFonts w:ascii="Helvetica Neue" w:eastAsia="Times New Roman" w:hAnsi="Helvetica Neue" w:cs="Times New Roman"/>
          <w:sz w:val="24"/>
          <w:szCs w:val="24"/>
        </w:rPr>
        <w:t>301: Eligibility, which states:</w:t>
      </w:r>
    </w:p>
    <w:p w14:paraId="1998367D" w14:textId="77777777" w:rsidR="004164DA" w:rsidRDefault="004164DA" w:rsidP="00D93410">
      <w:pPr>
        <w:pBdr>
          <w:top w:val="nil"/>
          <w:left w:val="nil"/>
          <w:bottom w:val="nil"/>
          <w:right w:val="nil"/>
          <w:between w:val="nil"/>
          <w:bar w:val="nil"/>
        </w:pBdr>
        <w:spacing w:after="40" w:line="240" w:lineRule="auto"/>
        <w:rPr>
          <w:rFonts w:ascii="Helvetica Neue" w:eastAsia="Times New Roman" w:hAnsi="Helvetica Neue" w:cs="Times New Roman"/>
          <w:sz w:val="24"/>
          <w:szCs w:val="24"/>
        </w:rPr>
      </w:pPr>
    </w:p>
    <w:p w14:paraId="7F6F08D6" w14:textId="46B8B734" w:rsidR="004164DA" w:rsidRDefault="004164DA" w:rsidP="00D93410">
      <w:pPr>
        <w:pBdr>
          <w:top w:val="nil"/>
          <w:left w:val="nil"/>
          <w:bottom w:val="nil"/>
          <w:right w:val="nil"/>
          <w:between w:val="nil"/>
          <w:bar w:val="nil"/>
        </w:pBdr>
        <w:spacing w:after="40" w:line="240" w:lineRule="auto"/>
        <w:rPr>
          <w:rFonts w:ascii="Helvetica Neue" w:eastAsia="Times New Roman" w:hAnsi="Helvetica Neue" w:cs="Times New Roman"/>
          <w:sz w:val="24"/>
          <w:szCs w:val="24"/>
        </w:rPr>
      </w:pPr>
      <w:r w:rsidRPr="004164DA">
        <w:rPr>
          <w:rFonts w:ascii="Helvetica Neue" w:eastAsia="Times New Roman" w:hAnsi="Helvetica Neue" w:cs="Times New Roman"/>
          <w:sz w:val="24"/>
          <w:szCs w:val="24"/>
        </w:rPr>
        <w:t>“Any CUSG base fee paying member of the</w:t>
      </w:r>
      <w:r w:rsidR="00D93410">
        <w:rPr>
          <w:rFonts w:ascii="Helvetica Neue" w:eastAsia="Times New Roman" w:hAnsi="Helvetica Neue" w:cs="Times New Roman"/>
          <w:sz w:val="24"/>
          <w:szCs w:val="24"/>
        </w:rPr>
        <w:t xml:space="preserve"> University of Colorado Student </w:t>
      </w:r>
      <w:r w:rsidRPr="004164DA">
        <w:rPr>
          <w:rFonts w:ascii="Helvetica Neue" w:eastAsia="Times New Roman" w:hAnsi="Helvetica Neue" w:cs="Times New Roman"/>
          <w:sz w:val="24"/>
          <w:szCs w:val="24"/>
        </w:rPr>
        <w:t>Government or student enrolled in a Study Abroad Program sponsored by CU-Boulder shall be entitled to vote.”</w:t>
      </w:r>
    </w:p>
    <w:p w14:paraId="61B2F91E" w14:textId="77777777" w:rsidR="004164DA" w:rsidRPr="004164DA" w:rsidRDefault="004164DA" w:rsidP="00D93410">
      <w:pPr>
        <w:pBdr>
          <w:top w:val="nil"/>
          <w:left w:val="nil"/>
          <w:bottom w:val="nil"/>
          <w:right w:val="nil"/>
          <w:between w:val="nil"/>
          <w:bar w:val="nil"/>
        </w:pBdr>
        <w:spacing w:after="40" w:line="240" w:lineRule="auto"/>
        <w:rPr>
          <w:rFonts w:ascii="Helvetica Neue" w:eastAsia="Times New Roman" w:hAnsi="Helvetica Neue" w:cs="Times New Roman"/>
          <w:sz w:val="24"/>
          <w:szCs w:val="24"/>
        </w:rPr>
      </w:pPr>
    </w:p>
    <w:p w14:paraId="2A0BEC03" w14:textId="017396C2" w:rsidR="00E14B52" w:rsidRPr="004164DA" w:rsidRDefault="00593311" w:rsidP="00D93410">
      <w:pPr>
        <w:spacing w:line="240" w:lineRule="auto"/>
        <w:rPr>
          <w:rFonts w:ascii="Helvetica Neue" w:eastAsia="Arial" w:hAnsi="Helvetica Neue" w:cs="Times New Roman"/>
          <w:sz w:val="24"/>
          <w:szCs w:val="24"/>
        </w:rPr>
      </w:pPr>
      <w:r>
        <w:rPr>
          <w:rFonts w:ascii="Helvetica Neue" w:eastAsia="Arial" w:hAnsi="Helvetica Neue" w:cs="Times New Roman"/>
          <w:b/>
          <w:sz w:val="24"/>
          <w:szCs w:val="24"/>
        </w:rPr>
        <w:t xml:space="preserve">Section </w:t>
      </w:r>
      <w:r w:rsidR="00A12558">
        <w:rPr>
          <w:rFonts w:ascii="Helvetica Neue" w:eastAsia="Arial" w:hAnsi="Helvetica Neue" w:cs="Times New Roman"/>
          <w:b/>
          <w:sz w:val="24"/>
          <w:szCs w:val="24"/>
        </w:rPr>
        <w:t>4</w:t>
      </w:r>
      <w:r w:rsidR="00E14B52" w:rsidRPr="004164DA">
        <w:rPr>
          <w:rFonts w:ascii="Helvetica Neue" w:eastAsia="Arial" w:hAnsi="Helvetica Neue" w:cs="Times New Roman"/>
          <w:b/>
          <w:sz w:val="24"/>
          <w:szCs w:val="24"/>
        </w:rPr>
        <w:t xml:space="preserve">: </w:t>
      </w:r>
      <w:r w:rsidR="00E14B52" w:rsidRPr="004164DA">
        <w:rPr>
          <w:rFonts w:ascii="Helvetica Neue" w:eastAsia="Arial" w:hAnsi="Helvetica Neue" w:cs="Times New Roman"/>
          <w:sz w:val="24"/>
          <w:szCs w:val="24"/>
        </w:rPr>
        <w:t>This bill shall take effect upon passage by the Legislative Council and upon either obtaining the signatures of two Tri-Executives of the lapse of six days without action by the Tri-Executives.</w:t>
      </w:r>
    </w:p>
    <w:p w14:paraId="0897E08F" w14:textId="0475C1E4" w:rsidR="00071B07" w:rsidRPr="004164DA" w:rsidRDefault="00D06E2A" w:rsidP="00D93410">
      <w:pPr>
        <w:pBdr>
          <w:top w:val="nil"/>
          <w:left w:val="nil"/>
          <w:bottom w:val="nil"/>
          <w:right w:val="nil"/>
          <w:between w:val="nil"/>
          <w:bar w:val="nil"/>
        </w:pBdr>
        <w:spacing w:after="40" w:line="240" w:lineRule="auto"/>
        <w:contextualSpacing/>
        <w:rPr>
          <w:rFonts w:ascii="Helvetica Neue" w:eastAsia="Arial" w:hAnsi="Helvetica Neue" w:cs="Times New Roman"/>
          <w:sz w:val="24"/>
          <w:szCs w:val="24"/>
        </w:rPr>
      </w:pPr>
      <w:r w:rsidRPr="004164DA">
        <w:rPr>
          <w:rFonts w:ascii="Helvetica Neue" w:eastAsia="Arial" w:hAnsi="Helvetica Neue" w:cs="Times New Roman"/>
          <w:sz w:val="24"/>
          <w:szCs w:val="24"/>
        </w:rPr>
        <w:t xml:space="preserve"> </w:t>
      </w:r>
      <w:r w:rsidR="00071B07">
        <w:rPr>
          <w:rFonts w:ascii="Helvetica Neue" w:eastAsia="Arial" w:hAnsi="Helvetica Neue" w:cs="Times New Roman"/>
          <w:sz w:val="24"/>
          <w:szCs w:val="24"/>
        </w:rPr>
        <w:t>______________________________________________________________________________</w:t>
      </w:r>
    </w:p>
    <w:p w14:paraId="481FBB19" w14:textId="77777777" w:rsidR="004164DA" w:rsidRDefault="00D06E2A" w:rsidP="00D93410">
      <w:pPr>
        <w:pBdr>
          <w:top w:val="nil"/>
          <w:left w:val="nil"/>
          <w:bottom w:val="nil"/>
          <w:right w:val="nil"/>
          <w:between w:val="nil"/>
          <w:bar w:val="nil"/>
        </w:pBdr>
        <w:spacing w:after="40" w:line="240" w:lineRule="auto"/>
        <w:contextualSpacing/>
        <w:rPr>
          <w:rFonts w:ascii="Helvetica Neue" w:eastAsia="Arial" w:hAnsi="Helvetica Neue" w:cs="Times New Roman"/>
          <w:b/>
          <w:bCs/>
          <w:sz w:val="24"/>
          <w:szCs w:val="24"/>
        </w:rPr>
      </w:pPr>
      <w:r w:rsidRPr="004164DA">
        <w:rPr>
          <w:rFonts w:ascii="Helvetica Neue" w:eastAsia="Arial" w:hAnsi="Helvetica Neue" w:cs="Times New Roman"/>
          <w:sz w:val="24"/>
          <w:szCs w:val="24"/>
        </w:rPr>
        <w:t xml:space="preserve"> </w:t>
      </w:r>
      <w:r w:rsidRPr="004164DA">
        <w:rPr>
          <w:rFonts w:ascii="Helvetica Neue" w:eastAsia="Arial" w:hAnsi="Helvetica Neue" w:cs="Times New Roman"/>
          <w:b/>
          <w:bCs/>
          <w:sz w:val="24"/>
          <w:szCs w:val="24"/>
        </w:rPr>
        <w:t xml:space="preserve"> </w:t>
      </w:r>
    </w:p>
    <w:p w14:paraId="04597A37" w14:textId="77777777" w:rsidR="00FC5B17" w:rsidRPr="004164DA" w:rsidRDefault="00D06E2A" w:rsidP="00D93410">
      <w:pPr>
        <w:pBdr>
          <w:top w:val="nil"/>
          <w:left w:val="nil"/>
          <w:bottom w:val="nil"/>
          <w:right w:val="nil"/>
          <w:between w:val="nil"/>
          <w:bar w:val="nil"/>
        </w:pBdr>
        <w:spacing w:after="40" w:line="240" w:lineRule="auto"/>
        <w:contextualSpacing/>
        <w:jc w:val="center"/>
        <w:rPr>
          <w:rFonts w:ascii="Helvetica Neue" w:eastAsia="Arial" w:hAnsi="Helvetica Neue" w:cs="Times New Roman"/>
          <w:b/>
          <w:bCs/>
          <w:sz w:val="24"/>
          <w:szCs w:val="24"/>
        </w:rPr>
      </w:pPr>
      <w:r w:rsidRPr="004164DA">
        <w:rPr>
          <w:rFonts w:ascii="Helvetica Neue" w:eastAsia="Arial" w:hAnsi="Helvetica Neue" w:cs="Times New Roman"/>
          <w:b/>
          <w:bCs/>
          <w:sz w:val="24"/>
          <w:szCs w:val="24"/>
        </w:rPr>
        <w:t>Vote Count</w:t>
      </w:r>
    </w:p>
    <w:p w14:paraId="1C53AA9D" w14:textId="3528BAD4" w:rsidR="00F97208" w:rsidRDefault="00F97208" w:rsidP="00F97208">
      <w:pPr>
        <w:pBdr>
          <w:top w:val="nil"/>
          <w:left w:val="nil"/>
          <w:bottom w:val="nil"/>
          <w:right w:val="nil"/>
          <w:between w:val="nil"/>
          <w:bar w:val="nil"/>
        </w:pBdr>
        <w:spacing w:after="0" w:line="240" w:lineRule="auto"/>
        <w:contextualSpacing/>
        <w:jc w:val="both"/>
        <w:rPr>
          <w:rFonts w:ascii="Helvetica Neue" w:eastAsia="Arial" w:hAnsi="Helvetica Neue" w:cs="Times New Roman"/>
          <w:b/>
          <w:bCs/>
          <w:sz w:val="24"/>
          <w:szCs w:val="24"/>
        </w:rPr>
      </w:pPr>
      <w:r>
        <w:rPr>
          <w:rFonts w:ascii="Helvetica Neue" w:eastAsia="Arial" w:hAnsi="Helvetica Neue" w:cs="Times New Roman"/>
          <w:b/>
          <w:bCs/>
          <w:sz w:val="24"/>
          <w:szCs w:val="24"/>
        </w:rPr>
        <w:t>12/07/2012</w:t>
      </w:r>
      <w:r>
        <w:rPr>
          <w:rFonts w:ascii="Helvetica Neue" w:eastAsia="Arial" w:hAnsi="Helvetica Neue" w:cs="Times New Roman"/>
          <w:b/>
          <w:bCs/>
          <w:sz w:val="24"/>
          <w:szCs w:val="24"/>
        </w:rPr>
        <w:tab/>
      </w:r>
      <w:r>
        <w:rPr>
          <w:rFonts w:ascii="Helvetica Neue" w:eastAsia="Arial" w:hAnsi="Helvetica Neue" w:cs="Times New Roman"/>
          <w:b/>
          <w:bCs/>
          <w:sz w:val="24"/>
          <w:szCs w:val="24"/>
        </w:rPr>
        <w:tab/>
      </w:r>
      <w:r>
        <w:rPr>
          <w:rFonts w:ascii="Helvetica Neue" w:eastAsia="Arial" w:hAnsi="Helvetica Neue" w:cs="Times New Roman"/>
          <w:b/>
          <w:bCs/>
          <w:sz w:val="24"/>
          <w:szCs w:val="24"/>
        </w:rPr>
        <w:tab/>
        <w:t>Election Committee meeting:</w:t>
      </w:r>
    </w:p>
    <w:p w14:paraId="5FF23C54" w14:textId="77777777" w:rsidR="00F97208" w:rsidRDefault="00F97208" w:rsidP="00F97208">
      <w:pPr>
        <w:pBdr>
          <w:top w:val="nil"/>
          <w:left w:val="nil"/>
          <w:bottom w:val="nil"/>
          <w:right w:val="nil"/>
          <w:between w:val="nil"/>
          <w:bar w:val="nil"/>
        </w:pBdr>
        <w:spacing w:after="0" w:line="240" w:lineRule="auto"/>
        <w:ind w:left="1440" w:firstLine="720"/>
        <w:contextualSpacing/>
        <w:jc w:val="both"/>
        <w:rPr>
          <w:rFonts w:ascii="Helvetica Neue" w:eastAsia="Arial" w:hAnsi="Helvetica Neue" w:cs="Times New Roman"/>
          <w:b/>
          <w:bCs/>
          <w:sz w:val="24"/>
          <w:szCs w:val="24"/>
        </w:rPr>
      </w:pPr>
      <w:r>
        <w:rPr>
          <w:rFonts w:ascii="Helvetica Neue" w:eastAsia="Arial" w:hAnsi="Helvetica Neue" w:cs="Times New Roman"/>
          <w:b/>
          <w:bCs/>
          <w:sz w:val="24"/>
          <w:szCs w:val="24"/>
        </w:rPr>
        <w:t>Divided bill into 77 LCB 23 and 78 LCB 02</w:t>
      </w:r>
      <w:r>
        <w:rPr>
          <w:rFonts w:ascii="Helvetica Neue" w:eastAsia="Arial" w:hAnsi="Helvetica Neue" w:cs="Times New Roman"/>
          <w:b/>
          <w:bCs/>
          <w:sz w:val="24"/>
          <w:szCs w:val="24"/>
        </w:rPr>
        <w:tab/>
      </w:r>
      <w:r>
        <w:rPr>
          <w:rFonts w:ascii="Helvetica Neue" w:eastAsia="Arial" w:hAnsi="Helvetica Neue" w:cs="Times New Roman"/>
          <w:b/>
          <w:bCs/>
          <w:sz w:val="24"/>
          <w:szCs w:val="24"/>
        </w:rPr>
        <w:tab/>
        <w:t>Acclamation</w:t>
      </w:r>
    </w:p>
    <w:p w14:paraId="68652EF6" w14:textId="77777777" w:rsidR="00D822C1" w:rsidRDefault="00646628" w:rsidP="00646628">
      <w:pPr>
        <w:pBdr>
          <w:top w:val="nil"/>
          <w:left w:val="nil"/>
          <w:bottom w:val="nil"/>
          <w:right w:val="nil"/>
          <w:between w:val="nil"/>
          <w:bar w:val="nil"/>
        </w:pBdr>
        <w:spacing w:after="0" w:line="240" w:lineRule="auto"/>
        <w:ind w:left="1440" w:firstLine="720"/>
        <w:contextualSpacing/>
        <w:jc w:val="both"/>
        <w:rPr>
          <w:rFonts w:ascii="Helvetica Neue" w:eastAsia="Arial" w:hAnsi="Helvetica Neue" w:cs="Times New Roman"/>
          <w:b/>
          <w:bCs/>
          <w:sz w:val="24"/>
          <w:szCs w:val="24"/>
        </w:rPr>
      </w:pPr>
      <w:r>
        <w:rPr>
          <w:rFonts w:ascii="Helvetica Neue" w:eastAsia="Arial" w:hAnsi="Helvetica Neue" w:cs="Times New Roman"/>
          <w:b/>
          <w:bCs/>
          <w:sz w:val="24"/>
          <w:szCs w:val="24"/>
        </w:rPr>
        <w:t>Moved</w:t>
      </w:r>
      <w:r w:rsidR="00F97208">
        <w:rPr>
          <w:rFonts w:ascii="Helvetica Neue" w:eastAsia="Arial" w:hAnsi="Helvetica Neue" w:cs="Times New Roman"/>
          <w:b/>
          <w:bCs/>
          <w:sz w:val="24"/>
          <w:szCs w:val="24"/>
        </w:rPr>
        <w:t xml:space="preserve"> 78 LCB 02 back to</w:t>
      </w:r>
      <w:r>
        <w:rPr>
          <w:rFonts w:ascii="Helvetica Neue" w:eastAsia="Arial" w:hAnsi="Helvetica Neue" w:cs="Times New Roman"/>
          <w:b/>
          <w:bCs/>
          <w:sz w:val="24"/>
          <w:szCs w:val="24"/>
        </w:rPr>
        <w:t xml:space="preserve"> Legislative Council</w:t>
      </w:r>
      <w:r>
        <w:rPr>
          <w:rFonts w:ascii="Helvetica Neue" w:eastAsia="Arial" w:hAnsi="Helvetica Neue" w:cs="Times New Roman"/>
          <w:b/>
          <w:bCs/>
          <w:sz w:val="24"/>
          <w:szCs w:val="24"/>
        </w:rPr>
        <w:tab/>
      </w:r>
      <w:r w:rsidR="00F97208">
        <w:rPr>
          <w:rFonts w:ascii="Helvetica Neue" w:eastAsia="Arial" w:hAnsi="Helvetica Neue" w:cs="Times New Roman"/>
          <w:b/>
          <w:bCs/>
          <w:sz w:val="24"/>
          <w:szCs w:val="24"/>
        </w:rPr>
        <w:t>Acclamation</w:t>
      </w:r>
    </w:p>
    <w:p w14:paraId="0B142055" w14:textId="77777777" w:rsidR="00DA4C04" w:rsidRDefault="00D822C1" w:rsidP="00D822C1">
      <w:pPr>
        <w:pBdr>
          <w:top w:val="nil"/>
          <w:left w:val="nil"/>
          <w:bottom w:val="nil"/>
          <w:right w:val="nil"/>
          <w:between w:val="nil"/>
          <w:bar w:val="nil"/>
        </w:pBdr>
        <w:spacing w:after="0" w:line="240" w:lineRule="auto"/>
        <w:contextualSpacing/>
        <w:jc w:val="both"/>
        <w:rPr>
          <w:rFonts w:ascii="Helvetica Neue" w:eastAsia="Arial" w:hAnsi="Helvetica Neue" w:cs="Times New Roman"/>
          <w:b/>
          <w:bCs/>
          <w:sz w:val="24"/>
          <w:szCs w:val="24"/>
        </w:rPr>
      </w:pPr>
      <w:r>
        <w:rPr>
          <w:rFonts w:ascii="Helvetica Neue" w:eastAsia="Arial" w:hAnsi="Helvetica Neue" w:cs="Times New Roman"/>
          <w:b/>
          <w:bCs/>
          <w:sz w:val="24"/>
          <w:szCs w:val="24"/>
        </w:rPr>
        <w:t>12/13/2012</w:t>
      </w:r>
      <w:r>
        <w:rPr>
          <w:rFonts w:ascii="Helvetica Neue" w:eastAsia="Arial" w:hAnsi="Helvetica Neue" w:cs="Times New Roman"/>
          <w:b/>
          <w:bCs/>
          <w:sz w:val="24"/>
          <w:szCs w:val="24"/>
        </w:rPr>
        <w:tab/>
      </w:r>
      <w:r>
        <w:rPr>
          <w:rFonts w:ascii="Helvetica Neue" w:eastAsia="Arial" w:hAnsi="Helvetica Neue" w:cs="Times New Roman"/>
          <w:b/>
          <w:bCs/>
          <w:sz w:val="24"/>
          <w:szCs w:val="24"/>
        </w:rPr>
        <w:tab/>
      </w:r>
      <w:r>
        <w:rPr>
          <w:rFonts w:ascii="Helvetica Neue" w:eastAsia="Arial" w:hAnsi="Helvetica Neue" w:cs="Times New Roman"/>
          <w:b/>
          <w:bCs/>
          <w:sz w:val="24"/>
          <w:szCs w:val="24"/>
        </w:rPr>
        <w:tab/>
        <w:t>Postponed to next meeting</w:t>
      </w:r>
    </w:p>
    <w:p w14:paraId="2007E0E7" w14:textId="12D8FAF7" w:rsidR="00F97208" w:rsidRPr="004164DA" w:rsidRDefault="00DA4C04" w:rsidP="00D822C1">
      <w:pPr>
        <w:pBdr>
          <w:top w:val="nil"/>
          <w:left w:val="nil"/>
          <w:bottom w:val="nil"/>
          <w:right w:val="nil"/>
          <w:between w:val="nil"/>
          <w:bar w:val="nil"/>
        </w:pBdr>
        <w:spacing w:after="0" w:line="240" w:lineRule="auto"/>
        <w:contextualSpacing/>
        <w:jc w:val="both"/>
        <w:rPr>
          <w:rFonts w:ascii="Helvetica Neue" w:eastAsia="Arial" w:hAnsi="Helvetica Neue" w:cs="Times New Roman"/>
          <w:b/>
          <w:bCs/>
          <w:sz w:val="24"/>
          <w:szCs w:val="24"/>
        </w:rPr>
      </w:pPr>
      <w:r>
        <w:rPr>
          <w:rFonts w:ascii="Helvetica Neue" w:eastAsia="Arial" w:hAnsi="Helvetica Neue" w:cs="Times New Roman"/>
          <w:b/>
          <w:bCs/>
          <w:sz w:val="24"/>
          <w:szCs w:val="24"/>
        </w:rPr>
        <w:t>01/17/2013</w:t>
      </w:r>
      <w:r>
        <w:rPr>
          <w:rFonts w:ascii="Helvetica Neue" w:eastAsia="Arial" w:hAnsi="Helvetica Neue" w:cs="Times New Roman"/>
          <w:b/>
          <w:bCs/>
          <w:sz w:val="24"/>
          <w:szCs w:val="24"/>
        </w:rPr>
        <w:tab/>
      </w:r>
      <w:r>
        <w:rPr>
          <w:rFonts w:ascii="Helvetica Neue" w:eastAsia="Arial" w:hAnsi="Helvetica Neue" w:cs="Times New Roman"/>
          <w:b/>
          <w:bCs/>
          <w:sz w:val="24"/>
          <w:szCs w:val="24"/>
        </w:rPr>
        <w:tab/>
      </w:r>
      <w:r>
        <w:rPr>
          <w:rFonts w:ascii="Helvetica Neue" w:eastAsia="Arial" w:hAnsi="Helvetica Neue" w:cs="Times New Roman"/>
          <w:b/>
          <w:bCs/>
          <w:sz w:val="24"/>
          <w:szCs w:val="24"/>
        </w:rPr>
        <w:tab/>
      </w:r>
      <w:r>
        <w:rPr>
          <w:rFonts w:ascii="Helvetica Neue" w:eastAsia="Arial" w:hAnsi="Helvetica Neue" w:cs="Times New Roman"/>
          <w:b/>
          <w:bCs/>
          <w:sz w:val="24"/>
          <w:szCs w:val="24"/>
        </w:rPr>
        <w:tab/>
        <w:t>Failed on 1</w:t>
      </w:r>
      <w:r w:rsidRPr="00DA4C04">
        <w:rPr>
          <w:rFonts w:ascii="Helvetica Neue" w:eastAsia="Arial" w:hAnsi="Helvetica Neue" w:cs="Times New Roman"/>
          <w:b/>
          <w:bCs/>
          <w:sz w:val="24"/>
          <w:szCs w:val="24"/>
          <w:vertAlign w:val="superscript"/>
        </w:rPr>
        <w:t>st</w:t>
      </w:r>
      <w:r>
        <w:rPr>
          <w:rFonts w:ascii="Helvetica Neue" w:eastAsia="Arial" w:hAnsi="Helvetica Neue" w:cs="Times New Roman"/>
          <w:b/>
          <w:bCs/>
          <w:sz w:val="24"/>
          <w:szCs w:val="24"/>
        </w:rPr>
        <w:t xml:space="preserve"> reading</w:t>
      </w:r>
      <w:r w:rsidR="00D1423E">
        <w:rPr>
          <w:rFonts w:ascii="Helvetica Neue" w:eastAsia="Arial" w:hAnsi="Helvetica Neue" w:cs="Times New Roman"/>
          <w:b/>
          <w:bCs/>
          <w:sz w:val="24"/>
          <w:szCs w:val="24"/>
        </w:rPr>
        <w:tab/>
      </w:r>
      <w:r w:rsidR="00D1423E">
        <w:rPr>
          <w:rFonts w:ascii="Helvetica Neue" w:eastAsia="Arial" w:hAnsi="Helvetica Neue" w:cs="Times New Roman"/>
          <w:b/>
          <w:bCs/>
          <w:sz w:val="24"/>
          <w:szCs w:val="24"/>
        </w:rPr>
        <w:tab/>
      </w:r>
      <w:r w:rsidR="00D1423E">
        <w:rPr>
          <w:rFonts w:ascii="Helvetica Neue" w:eastAsia="Arial" w:hAnsi="Helvetica Neue" w:cs="Times New Roman"/>
          <w:b/>
          <w:bCs/>
          <w:sz w:val="24"/>
          <w:szCs w:val="24"/>
        </w:rPr>
        <w:tab/>
      </w:r>
      <w:r w:rsidR="00D1423E">
        <w:rPr>
          <w:rFonts w:ascii="Helvetica Neue" w:eastAsia="Arial" w:hAnsi="Helvetica Neue" w:cs="Times New Roman"/>
          <w:b/>
          <w:bCs/>
          <w:sz w:val="24"/>
          <w:szCs w:val="24"/>
        </w:rPr>
        <w:tab/>
        <w:t>6-7-3</w:t>
      </w:r>
      <w:r>
        <w:rPr>
          <w:rFonts w:ascii="Helvetica Neue" w:eastAsia="Arial" w:hAnsi="Helvetica Neue" w:cs="Times New Roman"/>
          <w:b/>
          <w:bCs/>
          <w:sz w:val="24"/>
          <w:szCs w:val="24"/>
        </w:rPr>
        <w:tab/>
      </w:r>
      <w:r>
        <w:rPr>
          <w:rFonts w:ascii="Helvetica Neue" w:eastAsia="Arial" w:hAnsi="Helvetica Neue" w:cs="Times New Roman"/>
          <w:b/>
          <w:bCs/>
          <w:sz w:val="24"/>
          <w:szCs w:val="24"/>
        </w:rPr>
        <w:tab/>
      </w:r>
      <w:r>
        <w:rPr>
          <w:rFonts w:ascii="Helvetica Neue" w:eastAsia="Arial" w:hAnsi="Helvetica Neue" w:cs="Times New Roman"/>
          <w:b/>
          <w:bCs/>
          <w:sz w:val="24"/>
          <w:szCs w:val="24"/>
        </w:rPr>
        <w:tab/>
      </w:r>
      <w:r w:rsidR="00F97208">
        <w:rPr>
          <w:rFonts w:ascii="Helvetica Neue" w:eastAsia="Arial" w:hAnsi="Helvetica Neue" w:cs="Times New Roman"/>
          <w:b/>
          <w:bCs/>
          <w:sz w:val="24"/>
          <w:szCs w:val="24"/>
        </w:rPr>
        <w:t xml:space="preserve"> </w:t>
      </w:r>
      <w:r w:rsidR="00F97208">
        <w:rPr>
          <w:rFonts w:ascii="Helvetica Neue" w:eastAsia="Arial" w:hAnsi="Helvetica Neue" w:cs="Times New Roman"/>
          <w:b/>
          <w:bCs/>
          <w:sz w:val="24"/>
          <w:szCs w:val="24"/>
        </w:rPr>
        <w:tab/>
      </w:r>
      <w:r w:rsidR="00F97208">
        <w:rPr>
          <w:rFonts w:ascii="Helvetica Neue" w:eastAsia="Arial" w:hAnsi="Helvetica Neue" w:cs="Times New Roman"/>
          <w:b/>
          <w:bCs/>
          <w:sz w:val="24"/>
          <w:szCs w:val="24"/>
        </w:rPr>
        <w:tab/>
      </w:r>
      <w:r w:rsidR="00F97208">
        <w:rPr>
          <w:rFonts w:ascii="Helvetica Neue" w:eastAsia="Arial" w:hAnsi="Helvetica Neue" w:cs="Times New Roman"/>
          <w:b/>
          <w:bCs/>
          <w:sz w:val="24"/>
          <w:szCs w:val="24"/>
        </w:rPr>
        <w:tab/>
        <w:t xml:space="preserve"> </w:t>
      </w:r>
      <w:r w:rsidR="00F97208">
        <w:rPr>
          <w:rFonts w:ascii="Helvetica Neue" w:eastAsia="Arial" w:hAnsi="Helvetica Neue" w:cs="Times New Roman"/>
          <w:b/>
          <w:bCs/>
          <w:sz w:val="24"/>
          <w:szCs w:val="24"/>
        </w:rPr>
        <w:tab/>
      </w:r>
      <w:r w:rsidR="00F97208">
        <w:rPr>
          <w:rFonts w:ascii="Helvetica Neue" w:eastAsia="Arial" w:hAnsi="Helvetica Neue" w:cs="Times New Roman"/>
          <w:b/>
          <w:bCs/>
          <w:sz w:val="24"/>
          <w:szCs w:val="24"/>
        </w:rPr>
        <w:tab/>
      </w:r>
      <w:r w:rsidR="00F97208">
        <w:rPr>
          <w:rFonts w:ascii="Helvetica Neue" w:eastAsia="Arial" w:hAnsi="Helvetica Neue" w:cs="Times New Roman"/>
          <w:b/>
          <w:bCs/>
          <w:sz w:val="24"/>
          <w:szCs w:val="24"/>
        </w:rPr>
        <w:tab/>
      </w:r>
      <w:r w:rsidR="00F97208">
        <w:rPr>
          <w:rFonts w:ascii="Helvetica Neue" w:eastAsia="Arial" w:hAnsi="Helvetica Neue" w:cs="Times New Roman"/>
          <w:b/>
          <w:bCs/>
          <w:sz w:val="24"/>
          <w:szCs w:val="24"/>
        </w:rPr>
        <w:tab/>
      </w:r>
    </w:p>
    <w:p w14:paraId="0A37CF2F" w14:textId="77777777" w:rsidR="00FC5B17" w:rsidRPr="004164DA" w:rsidRDefault="00D06E2A" w:rsidP="00D93410">
      <w:pPr>
        <w:pBdr>
          <w:top w:val="nil"/>
          <w:left w:val="nil"/>
          <w:bottom w:val="nil"/>
          <w:right w:val="nil"/>
          <w:between w:val="nil"/>
          <w:bar w:val="nil"/>
        </w:pBdr>
        <w:spacing w:after="0" w:line="240" w:lineRule="auto"/>
        <w:contextualSpacing/>
        <w:jc w:val="both"/>
        <w:rPr>
          <w:rFonts w:ascii="Helvetica Neue" w:eastAsia="Arial" w:hAnsi="Helvetica Neue" w:cs="Times New Roman"/>
          <w:b/>
          <w:bCs/>
          <w:sz w:val="24"/>
          <w:szCs w:val="24"/>
        </w:rPr>
      </w:pPr>
      <w:r w:rsidRPr="004164DA">
        <w:rPr>
          <w:rFonts w:ascii="Helvetica Neue" w:eastAsia="Arial" w:hAnsi="Helvetica Neue" w:cs="Times New Roman"/>
          <w:b/>
          <w:bCs/>
          <w:sz w:val="24"/>
          <w:szCs w:val="24"/>
        </w:rPr>
        <w:t xml:space="preserve">                    </w:t>
      </w:r>
      <w:r w:rsidRPr="004164DA">
        <w:rPr>
          <w:rFonts w:ascii="Helvetica Neue" w:eastAsia="Arial" w:hAnsi="Helvetica Neue" w:cs="Times New Roman"/>
          <w:b/>
          <w:bCs/>
          <w:sz w:val="24"/>
          <w:szCs w:val="24"/>
        </w:rPr>
        <w:tab/>
      </w:r>
    </w:p>
    <w:p w14:paraId="1A13EE41" w14:textId="77777777" w:rsidR="00FC5B17" w:rsidRPr="004164DA" w:rsidRDefault="00D06E2A" w:rsidP="00D93410">
      <w:pPr>
        <w:pBdr>
          <w:top w:val="nil"/>
          <w:left w:val="nil"/>
          <w:bottom w:val="nil"/>
          <w:right w:val="nil"/>
          <w:between w:val="nil"/>
          <w:bar w:val="nil"/>
        </w:pBdr>
        <w:spacing w:after="0" w:line="240" w:lineRule="auto"/>
        <w:contextualSpacing/>
        <w:jc w:val="center"/>
        <w:rPr>
          <w:rFonts w:ascii="Helvetica Neue" w:eastAsia="Arial" w:hAnsi="Helvetica Neue" w:cs="Times New Roman"/>
          <w:b/>
          <w:bCs/>
          <w:sz w:val="24"/>
          <w:szCs w:val="24"/>
        </w:rPr>
      </w:pPr>
      <w:r w:rsidRPr="004164DA">
        <w:rPr>
          <w:rFonts w:ascii="Helvetica Neue" w:eastAsia="Arial" w:hAnsi="Helvetica Neue" w:cs="Times New Roman"/>
          <w:b/>
          <w:bCs/>
          <w:sz w:val="24"/>
          <w:szCs w:val="24"/>
        </w:rPr>
        <w:t xml:space="preserve"> </w:t>
      </w:r>
    </w:p>
    <w:p w14:paraId="09A80597" w14:textId="77777777" w:rsidR="00FC5B17" w:rsidRPr="004164DA" w:rsidRDefault="00D06E2A" w:rsidP="00D93410">
      <w:pPr>
        <w:pBdr>
          <w:top w:val="nil"/>
          <w:left w:val="nil"/>
          <w:bottom w:val="nil"/>
          <w:right w:val="nil"/>
          <w:between w:val="nil"/>
          <w:bar w:val="nil"/>
        </w:pBdr>
        <w:spacing w:after="0" w:line="240" w:lineRule="auto"/>
        <w:contextualSpacing/>
        <w:jc w:val="center"/>
        <w:rPr>
          <w:rFonts w:ascii="Helvetica Neue" w:eastAsia="Arial" w:hAnsi="Helvetica Neue" w:cs="Times New Roman"/>
          <w:b/>
          <w:bCs/>
          <w:sz w:val="24"/>
          <w:szCs w:val="24"/>
        </w:rPr>
      </w:pPr>
      <w:r w:rsidRPr="004164DA">
        <w:rPr>
          <w:rFonts w:ascii="Helvetica Neue" w:eastAsia="Arial" w:hAnsi="Helvetica Neue" w:cs="Times New Roman"/>
          <w:b/>
          <w:bCs/>
          <w:sz w:val="24"/>
          <w:szCs w:val="24"/>
        </w:rPr>
        <w:t xml:space="preserve"> </w:t>
      </w:r>
    </w:p>
    <w:p w14:paraId="0DEB1A65" w14:textId="77777777" w:rsidR="00FC5B17" w:rsidRPr="004164DA" w:rsidRDefault="00D06E2A" w:rsidP="00D93410">
      <w:pPr>
        <w:pBdr>
          <w:top w:val="nil"/>
          <w:left w:val="nil"/>
          <w:bottom w:val="nil"/>
          <w:right w:val="nil"/>
          <w:between w:val="nil"/>
          <w:bar w:val="nil"/>
        </w:pBdr>
        <w:spacing w:after="0" w:line="240" w:lineRule="auto"/>
        <w:contextualSpacing/>
        <w:jc w:val="center"/>
        <w:rPr>
          <w:rFonts w:ascii="Helvetica Neue" w:eastAsia="Arial" w:hAnsi="Helvetica Neue" w:cs="Times New Roman"/>
          <w:b/>
          <w:bCs/>
          <w:sz w:val="24"/>
          <w:szCs w:val="24"/>
        </w:rPr>
      </w:pPr>
      <w:r w:rsidRPr="004164DA">
        <w:rPr>
          <w:rFonts w:ascii="Helvetica Neue" w:eastAsia="Arial" w:hAnsi="Helvetica Neue" w:cs="Times New Roman"/>
          <w:b/>
          <w:bCs/>
          <w:sz w:val="24"/>
          <w:szCs w:val="24"/>
        </w:rPr>
        <w:t xml:space="preserve"> </w:t>
      </w:r>
    </w:p>
    <w:p w14:paraId="0F605270" w14:textId="77777777" w:rsidR="00FC5B17" w:rsidRPr="004164DA" w:rsidRDefault="00D06E2A" w:rsidP="00D93410">
      <w:pPr>
        <w:pBdr>
          <w:top w:val="nil"/>
          <w:left w:val="nil"/>
          <w:bottom w:val="nil"/>
          <w:right w:val="nil"/>
          <w:between w:val="nil"/>
          <w:bar w:val="nil"/>
        </w:pBdr>
        <w:spacing w:after="0" w:line="240" w:lineRule="auto"/>
        <w:contextualSpacing/>
        <w:rPr>
          <w:rFonts w:ascii="Helvetica Neue" w:eastAsia="Arial" w:hAnsi="Helvetica Neue" w:cs="Times New Roman"/>
          <w:sz w:val="24"/>
          <w:szCs w:val="24"/>
        </w:rPr>
      </w:pPr>
      <w:r w:rsidRPr="004164DA">
        <w:rPr>
          <w:rFonts w:ascii="Helvetica Neue" w:eastAsia="Arial" w:hAnsi="Helvetica Neue" w:cs="Times New Roman"/>
          <w:sz w:val="24"/>
          <w:szCs w:val="24"/>
        </w:rPr>
        <w:t xml:space="preserve">____________________________                        </w:t>
      </w:r>
      <w:r w:rsidRPr="004164DA">
        <w:rPr>
          <w:rFonts w:ascii="Helvetica Neue" w:eastAsia="Arial" w:hAnsi="Helvetica Neue" w:cs="Times New Roman"/>
          <w:sz w:val="24"/>
          <w:szCs w:val="24"/>
        </w:rPr>
        <w:tab/>
        <w:t>______________________________</w:t>
      </w:r>
    </w:p>
    <w:p w14:paraId="7D473992" w14:textId="77777777" w:rsidR="00FC5B17" w:rsidRPr="004164DA" w:rsidRDefault="00D06E2A" w:rsidP="00D93410">
      <w:pPr>
        <w:pBdr>
          <w:top w:val="nil"/>
          <w:left w:val="nil"/>
          <w:bottom w:val="nil"/>
          <w:right w:val="nil"/>
          <w:between w:val="nil"/>
          <w:bar w:val="nil"/>
        </w:pBdr>
        <w:spacing w:after="40" w:line="240" w:lineRule="auto"/>
        <w:contextualSpacing/>
        <w:rPr>
          <w:rFonts w:ascii="Helvetica Neue" w:eastAsia="Arial" w:hAnsi="Helvetica Neue" w:cs="Times New Roman"/>
          <w:sz w:val="24"/>
          <w:szCs w:val="24"/>
        </w:rPr>
      </w:pPr>
      <w:proofErr w:type="spellStart"/>
      <w:r w:rsidRPr="004164DA">
        <w:rPr>
          <w:rFonts w:ascii="Helvetica Neue" w:eastAsia="Arial" w:hAnsi="Helvetica Neue" w:cs="Times New Roman"/>
          <w:sz w:val="24"/>
          <w:szCs w:val="24"/>
        </w:rPr>
        <w:t>Brittni</w:t>
      </w:r>
      <w:proofErr w:type="spellEnd"/>
      <w:r w:rsidRPr="004164DA">
        <w:rPr>
          <w:rFonts w:ascii="Helvetica Neue" w:eastAsia="Arial" w:hAnsi="Helvetica Neue" w:cs="Times New Roman"/>
          <w:sz w:val="24"/>
          <w:szCs w:val="24"/>
        </w:rPr>
        <w:t xml:space="preserve"> Hernandez                 </w:t>
      </w:r>
      <w:r w:rsidR="00803DD5" w:rsidRPr="004164DA">
        <w:rPr>
          <w:rFonts w:ascii="Helvetica Neue" w:eastAsia="Arial" w:hAnsi="Helvetica Neue" w:cs="Times New Roman"/>
          <w:sz w:val="24"/>
          <w:szCs w:val="24"/>
        </w:rPr>
        <w:t xml:space="preserve">                               </w:t>
      </w:r>
      <w:r w:rsidRPr="004164DA">
        <w:rPr>
          <w:rFonts w:ascii="Helvetica Neue" w:eastAsia="Arial" w:hAnsi="Helvetica Neue" w:cs="Times New Roman"/>
          <w:sz w:val="24"/>
          <w:szCs w:val="24"/>
        </w:rPr>
        <w:t>Colin Sorensen</w:t>
      </w:r>
    </w:p>
    <w:p w14:paraId="3078A0A8" w14:textId="77777777" w:rsidR="00FC5B17" w:rsidRPr="004164DA" w:rsidRDefault="00E14B52" w:rsidP="00D93410">
      <w:pPr>
        <w:pBdr>
          <w:top w:val="nil"/>
          <w:left w:val="nil"/>
          <w:bottom w:val="nil"/>
          <w:right w:val="nil"/>
          <w:between w:val="nil"/>
          <w:bar w:val="nil"/>
        </w:pBdr>
        <w:spacing w:after="40" w:line="240" w:lineRule="auto"/>
        <w:contextualSpacing/>
        <w:rPr>
          <w:rFonts w:ascii="Helvetica Neue" w:eastAsia="Arial" w:hAnsi="Helvetica Neue" w:cs="Times New Roman"/>
          <w:sz w:val="24"/>
          <w:szCs w:val="24"/>
        </w:rPr>
      </w:pPr>
      <w:r w:rsidRPr="004164DA">
        <w:rPr>
          <w:rFonts w:ascii="Helvetica Neue" w:eastAsia="Arial" w:hAnsi="Helvetica Neue" w:cs="Times New Roman"/>
          <w:sz w:val="24"/>
          <w:szCs w:val="24"/>
        </w:rPr>
        <w:t>Tri-Executive</w:t>
      </w:r>
      <w:r w:rsidR="00D06E2A" w:rsidRPr="004164DA">
        <w:rPr>
          <w:rFonts w:ascii="Helvetica Neue" w:eastAsia="Arial" w:hAnsi="Helvetica Neue" w:cs="Times New Roman"/>
          <w:sz w:val="24"/>
          <w:szCs w:val="24"/>
        </w:rPr>
        <w:t xml:space="preserve"> </w:t>
      </w:r>
      <w:r w:rsidRPr="004164DA">
        <w:rPr>
          <w:rFonts w:ascii="Helvetica Neue" w:eastAsia="Arial" w:hAnsi="Helvetica Neue" w:cs="Times New Roman"/>
          <w:sz w:val="24"/>
          <w:szCs w:val="24"/>
        </w:rPr>
        <w:tab/>
      </w:r>
      <w:r w:rsidR="00D06E2A" w:rsidRPr="004164DA">
        <w:rPr>
          <w:rFonts w:ascii="Helvetica Neue" w:eastAsia="Arial" w:hAnsi="Helvetica Neue" w:cs="Times New Roman"/>
          <w:sz w:val="24"/>
          <w:szCs w:val="24"/>
        </w:rPr>
        <w:t xml:space="preserve">                                    </w:t>
      </w:r>
      <w:r w:rsidR="00D06E2A" w:rsidRPr="004164DA">
        <w:rPr>
          <w:rFonts w:ascii="Helvetica Neue" w:eastAsia="Arial" w:hAnsi="Helvetica Neue" w:cs="Times New Roman"/>
          <w:sz w:val="24"/>
          <w:szCs w:val="24"/>
        </w:rPr>
        <w:tab/>
        <w:t>Legislative Council President</w:t>
      </w:r>
    </w:p>
    <w:p w14:paraId="1EB8285F" w14:textId="77777777" w:rsidR="00FC5B17" w:rsidRPr="004164DA" w:rsidRDefault="00D06E2A" w:rsidP="00D93410">
      <w:pPr>
        <w:pBdr>
          <w:top w:val="nil"/>
          <w:left w:val="nil"/>
          <w:bottom w:val="nil"/>
          <w:right w:val="nil"/>
          <w:between w:val="nil"/>
          <w:bar w:val="nil"/>
        </w:pBdr>
        <w:spacing w:after="40" w:line="240" w:lineRule="auto"/>
        <w:contextualSpacing/>
        <w:rPr>
          <w:rFonts w:ascii="Helvetica Neue" w:eastAsia="Arial" w:hAnsi="Helvetica Neue" w:cs="Times New Roman"/>
          <w:sz w:val="24"/>
          <w:szCs w:val="24"/>
        </w:rPr>
      </w:pPr>
      <w:r w:rsidRPr="004164DA">
        <w:rPr>
          <w:rFonts w:ascii="Helvetica Neue" w:eastAsia="Arial" w:hAnsi="Helvetica Neue" w:cs="Times New Roman"/>
          <w:sz w:val="24"/>
          <w:szCs w:val="24"/>
        </w:rPr>
        <w:t xml:space="preserve"> </w:t>
      </w:r>
    </w:p>
    <w:p w14:paraId="19F1881A" w14:textId="77777777" w:rsidR="00FC5B17" w:rsidRPr="004164DA" w:rsidRDefault="00D06E2A" w:rsidP="00D93410">
      <w:pPr>
        <w:pBdr>
          <w:top w:val="nil"/>
          <w:left w:val="nil"/>
          <w:bottom w:val="nil"/>
          <w:right w:val="nil"/>
          <w:between w:val="nil"/>
          <w:bar w:val="nil"/>
        </w:pBdr>
        <w:spacing w:after="40" w:line="240" w:lineRule="auto"/>
        <w:contextualSpacing/>
        <w:rPr>
          <w:rFonts w:ascii="Helvetica Neue" w:eastAsia="Arial" w:hAnsi="Helvetica Neue" w:cs="Times New Roman"/>
          <w:sz w:val="24"/>
          <w:szCs w:val="24"/>
        </w:rPr>
      </w:pPr>
      <w:r w:rsidRPr="004164DA">
        <w:rPr>
          <w:rFonts w:ascii="Helvetica Neue" w:eastAsia="Arial" w:hAnsi="Helvetica Neue" w:cs="Times New Roman"/>
          <w:sz w:val="24"/>
          <w:szCs w:val="24"/>
        </w:rPr>
        <w:t xml:space="preserve">____________________________                        </w:t>
      </w:r>
      <w:r w:rsidRPr="004164DA">
        <w:rPr>
          <w:rFonts w:ascii="Helvetica Neue" w:eastAsia="Arial" w:hAnsi="Helvetica Neue" w:cs="Times New Roman"/>
          <w:sz w:val="24"/>
          <w:szCs w:val="24"/>
        </w:rPr>
        <w:tab/>
        <w:t>______________________________</w:t>
      </w:r>
    </w:p>
    <w:p w14:paraId="61FEFAC6" w14:textId="77777777" w:rsidR="00FC5B17" w:rsidRPr="004164DA" w:rsidRDefault="00803DD5" w:rsidP="00D93410">
      <w:pPr>
        <w:pBdr>
          <w:top w:val="nil"/>
          <w:left w:val="nil"/>
          <w:bottom w:val="nil"/>
          <w:right w:val="nil"/>
          <w:between w:val="nil"/>
          <w:bar w:val="nil"/>
        </w:pBdr>
        <w:spacing w:after="40" w:line="240" w:lineRule="auto"/>
        <w:contextualSpacing/>
        <w:rPr>
          <w:rFonts w:ascii="Helvetica Neue" w:eastAsia="Arial" w:hAnsi="Helvetica Neue" w:cs="Times New Roman"/>
          <w:sz w:val="24"/>
          <w:szCs w:val="24"/>
        </w:rPr>
      </w:pPr>
      <w:r w:rsidRPr="004164DA">
        <w:rPr>
          <w:rFonts w:ascii="Helvetica Neue" w:eastAsia="Arial" w:hAnsi="Helvetica Neue" w:cs="Times New Roman"/>
          <w:sz w:val="24"/>
          <w:szCs w:val="24"/>
        </w:rPr>
        <w:t>Tyler Quick</w:t>
      </w:r>
      <w:r w:rsidRPr="004164DA">
        <w:rPr>
          <w:rFonts w:ascii="Helvetica Neue" w:eastAsia="Arial" w:hAnsi="Helvetica Neue" w:cs="Times New Roman"/>
          <w:sz w:val="24"/>
          <w:szCs w:val="24"/>
        </w:rPr>
        <w:tab/>
      </w:r>
      <w:r w:rsidRPr="004164DA">
        <w:rPr>
          <w:rFonts w:ascii="Helvetica Neue" w:eastAsia="Arial" w:hAnsi="Helvetica Neue" w:cs="Times New Roman"/>
          <w:sz w:val="24"/>
          <w:szCs w:val="24"/>
        </w:rPr>
        <w:tab/>
      </w:r>
      <w:r w:rsidRPr="004164DA">
        <w:rPr>
          <w:rFonts w:ascii="Helvetica Neue" w:eastAsia="Arial" w:hAnsi="Helvetica Neue" w:cs="Times New Roman"/>
          <w:sz w:val="24"/>
          <w:szCs w:val="24"/>
        </w:rPr>
        <w:tab/>
      </w:r>
      <w:r w:rsidRPr="004164DA">
        <w:rPr>
          <w:rFonts w:ascii="Helvetica Neue" w:eastAsia="Arial" w:hAnsi="Helvetica Neue" w:cs="Times New Roman"/>
          <w:sz w:val="24"/>
          <w:szCs w:val="24"/>
        </w:rPr>
        <w:tab/>
      </w:r>
      <w:r w:rsidRPr="004164DA">
        <w:rPr>
          <w:rFonts w:ascii="Helvetica Neue" w:eastAsia="Arial" w:hAnsi="Helvetica Neue" w:cs="Times New Roman"/>
          <w:sz w:val="24"/>
          <w:szCs w:val="24"/>
        </w:rPr>
        <w:tab/>
      </w:r>
      <w:r w:rsidRPr="004164DA">
        <w:rPr>
          <w:rFonts w:ascii="Helvetica Neue" w:eastAsia="Arial" w:hAnsi="Helvetica Neue" w:cs="Times New Roman"/>
          <w:sz w:val="24"/>
          <w:szCs w:val="24"/>
        </w:rPr>
        <w:tab/>
      </w:r>
      <w:r w:rsidR="00D06E2A" w:rsidRPr="004164DA">
        <w:rPr>
          <w:rFonts w:ascii="Helvetica Neue" w:eastAsia="Arial" w:hAnsi="Helvetica Neue" w:cs="Times New Roman"/>
          <w:sz w:val="24"/>
          <w:szCs w:val="24"/>
        </w:rPr>
        <w:t>Logan Schlutz</w:t>
      </w:r>
    </w:p>
    <w:p w14:paraId="5CA62C4B" w14:textId="6DFE2C2F" w:rsidR="00071B07" w:rsidRPr="00071B07" w:rsidRDefault="00E14B52" w:rsidP="00D93410">
      <w:pPr>
        <w:pBdr>
          <w:top w:val="nil"/>
          <w:left w:val="nil"/>
          <w:bottom w:val="nil"/>
          <w:right w:val="nil"/>
          <w:between w:val="nil"/>
          <w:bar w:val="nil"/>
        </w:pBdr>
        <w:spacing w:after="40" w:line="240" w:lineRule="auto"/>
        <w:contextualSpacing/>
        <w:rPr>
          <w:rFonts w:ascii="Helvetica Neue" w:eastAsia="Arial" w:hAnsi="Helvetica Neue" w:cs="Times New Roman"/>
          <w:sz w:val="24"/>
          <w:szCs w:val="24"/>
        </w:rPr>
      </w:pPr>
      <w:r w:rsidRPr="004164DA">
        <w:rPr>
          <w:rFonts w:ascii="Helvetica Neue" w:eastAsia="Arial" w:hAnsi="Helvetica Neue" w:cs="Times New Roman"/>
          <w:sz w:val="24"/>
          <w:szCs w:val="24"/>
        </w:rPr>
        <w:t>Tri-Executive</w:t>
      </w:r>
      <w:r w:rsidRPr="004164DA">
        <w:rPr>
          <w:rFonts w:ascii="Helvetica Neue" w:eastAsia="Arial" w:hAnsi="Helvetica Neue" w:cs="Times New Roman"/>
          <w:sz w:val="24"/>
          <w:szCs w:val="24"/>
        </w:rPr>
        <w:tab/>
      </w:r>
      <w:r w:rsidRPr="004164DA">
        <w:rPr>
          <w:rFonts w:ascii="Helvetica Neue" w:eastAsia="Arial" w:hAnsi="Helvetica Neue" w:cs="Times New Roman"/>
          <w:sz w:val="24"/>
          <w:szCs w:val="24"/>
        </w:rPr>
        <w:tab/>
      </w:r>
      <w:r w:rsidRPr="004164DA">
        <w:rPr>
          <w:rFonts w:ascii="Helvetica Neue" w:eastAsia="Arial" w:hAnsi="Helvetica Neue" w:cs="Times New Roman"/>
          <w:sz w:val="24"/>
          <w:szCs w:val="24"/>
        </w:rPr>
        <w:tab/>
      </w:r>
      <w:r w:rsidRPr="004164DA">
        <w:rPr>
          <w:rFonts w:ascii="Helvetica Neue" w:eastAsia="Arial" w:hAnsi="Helvetica Neue" w:cs="Times New Roman"/>
          <w:sz w:val="24"/>
          <w:szCs w:val="24"/>
        </w:rPr>
        <w:tab/>
      </w:r>
      <w:r w:rsidRPr="004164DA">
        <w:rPr>
          <w:rFonts w:ascii="Helvetica Neue" w:eastAsia="Arial" w:hAnsi="Helvetica Neue" w:cs="Times New Roman"/>
          <w:sz w:val="24"/>
          <w:szCs w:val="24"/>
        </w:rPr>
        <w:tab/>
      </w:r>
      <w:r w:rsidRPr="004164DA">
        <w:rPr>
          <w:rFonts w:ascii="Helvetica Neue" w:eastAsia="Arial" w:hAnsi="Helvetica Neue" w:cs="Times New Roman"/>
          <w:sz w:val="24"/>
          <w:szCs w:val="24"/>
        </w:rPr>
        <w:tab/>
        <w:t>Tri-Executive</w:t>
      </w:r>
    </w:p>
    <w:sectPr w:rsidR="00071B07" w:rsidRPr="00071B07" w:rsidSect="00DA4C04">
      <w:headerReference w:type="even" r:id="rId10"/>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A68ED" w14:textId="77777777" w:rsidR="0000555F" w:rsidRDefault="0000555F" w:rsidP="00FC5B17">
      <w:pPr>
        <w:spacing w:after="0" w:line="240" w:lineRule="auto"/>
      </w:pPr>
      <w:r>
        <w:separator/>
      </w:r>
    </w:p>
  </w:endnote>
  <w:endnote w:type="continuationSeparator" w:id="0">
    <w:p w14:paraId="13782D72" w14:textId="77777777" w:rsidR="0000555F" w:rsidRDefault="0000555F" w:rsidP="00FC5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altName w:val="New York"/>
    <w:panose1 w:val="0200050300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3B129" w14:textId="77777777" w:rsidR="0000555F" w:rsidRDefault="0000555F" w:rsidP="00FC5B17">
      <w:pPr>
        <w:spacing w:after="0" w:line="240" w:lineRule="auto"/>
      </w:pPr>
      <w:r>
        <w:separator/>
      </w:r>
    </w:p>
  </w:footnote>
  <w:footnote w:type="continuationSeparator" w:id="0">
    <w:p w14:paraId="4C1EB112" w14:textId="77777777" w:rsidR="0000555F" w:rsidRDefault="0000555F" w:rsidP="00FC5B1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5B500" w14:textId="77777777" w:rsidR="00DA4C04" w:rsidRDefault="00A229AC">
    <w:pPr>
      <w:pStyle w:val="Header"/>
    </w:pPr>
    <w:sdt>
      <w:sdtPr>
        <w:id w:val="171999623"/>
        <w:placeholder>
          <w:docPart w:val="0B676CE257D41D42A0F26F0269D93DB3"/>
        </w:placeholder>
        <w:temporary/>
        <w:showingPlcHdr/>
      </w:sdtPr>
      <w:sdtEndPr/>
      <w:sdtContent>
        <w:r w:rsidR="00DA4C04">
          <w:t>[Type text]</w:t>
        </w:r>
      </w:sdtContent>
    </w:sdt>
    <w:r w:rsidR="00DA4C04">
      <w:ptab w:relativeTo="margin" w:alignment="center" w:leader="none"/>
    </w:r>
    <w:sdt>
      <w:sdtPr>
        <w:id w:val="171999624"/>
        <w:placeholder>
          <w:docPart w:val="A01896BB9E21A049AE7BA20653755551"/>
        </w:placeholder>
        <w:temporary/>
        <w:showingPlcHdr/>
      </w:sdtPr>
      <w:sdtEndPr/>
      <w:sdtContent>
        <w:r w:rsidR="00DA4C04">
          <w:t>[Type text]</w:t>
        </w:r>
      </w:sdtContent>
    </w:sdt>
    <w:r w:rsidR="00DA4C04">
      <w:ptab w:relativeTo="margin" w:alignment="right" w:leader="none"/>
    </w:r>
    <w:sdt>
      <w:sdtPr>
        <w:id w:val="171999625"/>
        <w:placeholder>
          <w:docPart w:val="FE6983F48373CA438F36991909797ED9"/>
        </w:placeholder>
        <w:temporary/>
        <w:showingPlcHdr/>
      </w:sdtPr>
      <w:sdtEndPr/>
      <w:sdtContent>
        <w:r w:rsidR="00DA4C04">
          <w:t>[Type text]</w:t>
        </w:r>
      </w:sdtContent>
    </w:sdt>
  </w:p>
  <w:p w14:paraId="42BB5E34" w14:textId="77777777" w:rsidR="00DE1AD3" w:rsidRDefault="00DE1AD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4A075" w14:textId="196543F6" w:rsidR="00DA4C04" w:rsidRDefault="00DA4C04">
    <w:pPr>
      <w:pStyle w:val="Header"/>
    </w:pPr>
    <w:r>
      <w:ptab w:relativeTo="margin" w:alignment="center" w:leader="none"/>
    </w:r>
    <w:r>
      <w:ptab w:relativeTo="margin" w:alignment="right" w:leader="none"/>
    </w:r>
  </w:p>
  <w:p w14:paraId="5F1E471C" w14:textId="77777777" w:rsidR="00DE1AD3" w:rsidRDefault="00DE1AD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ECF67" w14:textId="103A6189" w:rsidR="00DE1AD3" w:rsidRPr="00DA4C04" w:rsidRDefault="00DA4C04" w:rsidP="00DA4C04">
    <w:pPr>
      <w:pStyle w:val="Header"/>
      <w:jc w:val="right"/>
      <w:rPr>
        <w:b/>
        <w:i/>
        <w:color w:val="FF0000"/>
      </w:rPr>
    </w:pPr>
    <w:r>
      <w:rPr>
        <w:b/>
      </w:rPr>
      <w:t xml:space="preserve">Bill Status:  </w:t>
    </w:r>
    <w:r>
      <w:rPr>
        <w:b/>
        <w:i/>
        <w:color w:val="FF0000"/>
      </w:rPr>
      <w:t>Failed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C6B"/>
    <w:multiLevelType w:val="hybridMultilevel"/>
    <w:tmpl w:val="4F8C2970"/>
    <w:lvl w:ilvl="0" w:tplc="B35AF6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07C75"/>
    <w:multiLevelType w:val="hybridMultilevel"/>
    <w:tmpl w:val="03AE66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C6549B"/>
    <w:multiLevelType w:val="hybridMultilevel"/>
    <w:tmpl w:val="7A2ECE74"/>
    <w:lvl w:ilvl="0" w:tplc="2408C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797A32"/>
    <w:multiLevelType w:val="hybridMultilevel"/>
    <w:tmpl w:val="E53E332A"/>
    <w:lvl w:ilvl="0" w:tplc="ADA4F7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C3148D"/>
    <w:multiLevelType w:val="hybridMultilevel"/>
    <w:tmpl w:val="4F8C2970"/>
    <w:lvl w:ilvl="0" w:tplc="B35AF6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8E1041"/>
    <w:multiLevelType w:val="hybridMultilevel"/>
    <w:tmpl w:val="694AB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99"/>
    <w:rsid w:val="0000555F"/>
    <w:rsid w:val="00052685"/>
    <w:rsid w:val="0005331B"/>
    <w:rsid w:val="00071B07"/>
    <w:rsid w:val="000764E6"/>
    <w:rsid w:val="000C0FBE"/>
    <w:rsid w:val="00102AFC"/>
    <w:rsid w:val="001226E2"/>
    <w:rsid w:val="001253EA"/>
    <w:rsid w:val="001279B0"/>
    <w:rsid w:val="001411A2"/>
    <w:rsid w:val="001A6050"/>
    <w:rsid w:val="001E1FD4"/>
    <w:rsid w:val="001E48F7"/>
    <w:rsid w:val="001F70EF"/>
    <w:rsid w:val="002C5BA4"/>
    <w:rsid w:val="002F5899"/>
    <w:rsid w:val="003136C2"/>
    <w:rsid w:val="0036358C"/>
    <w:rsid w:val="00380963"/>
    <w:rsid w:val="00390040"/>
    <w:rsid w:val="003971E6"/>
    <w:rsid w:val="004164DA"/>
    <w:rsid w:val="004174ED"/>
    <w:rsid w:val="0043018F"/>
    <w:rsid w:val="00471B7C"/>
    <w:rsid w:val="004A7640"/>
    <w:rsid w:val="004D2288"/>
    <w:rsid w:val="004E06B4"/>
    <w:rsid w:val="004F0379"/>
    <w:rsid w:val="00520031"/>
    <w:rsid w:val="00593311"/>
    <w:rsid w:val="00646628"/>
    <w:rsid w:val="00686A99"/>
    <w:rsid w:val="006D7F36"/>
    <w:rsid w:val="006F0595"/>
    <w:rsid w:val="00733B9F"/>
    <w:rsid w:val="0077408E"/>
    <w:rsid w:val="0078641B"/>
    <w:rsid w:val="007F7DBB"/>
    <w:rsid w:val="00803DD5"/>
    <w:rsid w:val="008331F1"/>
    <w:rsid w:val="008728B2"/>
    <w:rsid w:val="008847E5"/>
    <w:rsid w:val="008865F2"/>
    <w:rsid w:val="008D6335"/>
    <w:rsid w:val="008F5CF5"/>
    <w:rsid w:val="009038DF"/>
    <w:rsid w:val="00912D89"/>
    <w:rsid w:val="00913EA5"/>
    <w:rsid w:val="00943661"/>
    <w:rsid w:val="00947DB8"/>
    <w:rsid w:val="0095338B"/>
    <w:rsid w:val="009747A6"/>
    <w:rsid w:val="00992760"/>
    <w:rsid w:val="009B721E"/>
    <w:rsid w:val="009C586F"/>
    <w:rsid w:val="00A12558"/>
    <w:rsid w:val="00A229AC"/>
    <w:rsid w:val="00A37EB8"/>
    <w:rsid w:val="00A8320C"/>
    <w:rsid w:val="00AA7316"/>
    <w:rsid w:val="00B2354F"/>
    <w:rsid w:val="00BB1DE7"/>
    <w:rsid w:val="00BD6251"/>
    <w:rsid w:val="00BE6A50"/>
    <w:rsid w:val="00C502EC"/>
    <w:rsid w:val="00CF61D5"/>
    <w:rsid w:val="00D06E2A"/>
    <w:rsid w:val="00D1423E"/>
    <w:rsid w:val="00D74893"/>
    <w:rsid w:val="00D822C1"/>
    <w:rsid w:val="00D93410"/>
    <w:rsid w:val="00DA4C04"/>
    <w:rsid w:val="00DE1AD3"/>
    <w:rsid w:val="00E05AA0"/>
    <w:rsid w:val="00E11789"/>
    <w:rsid w:val="00E14B52"/>
    <w:rsid w:val="00E175EA"/>
    <w:rsid w:val="00E44293"/>
    <w:rsid w:val="00E46D5E"/>
    <w:rsid w:val="00E51774"/>
    <w:rsid w:val="00E6469C"/>
    <w:rsid w:val="00EA1688"/>
    <w:rsid w:val="00F31D83"/>
    <w:rsid w:val="00F37C58"/>
    <w:rsid w:val="00F97208"/>
    <w:rsid w:val="00FC5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FC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eastAsia="Calibri" w:hAnsi="Calibri" w:cs="Calibri"/>
      <w:color w:val="000000"/>
      <w:sz w:val="22"/>
      <w:szCs w:val="22"/>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BalloonText">
    <w:name w:val="Balloon Text"/>
    <w:basedOn w:val="Normal"/>
    <w:link w:val="BalloonTextChar"/>
    <w:rsid w:val="00FC5B1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FC5B17"/>
    <w:rPr>
      <w:rFonts w:ascii="Lucida Grande" w:eastAsia="Calibri" w:hAnsi="Lucida Grande" w:cs="Lucida Grande"/>
      <w:color w:val="000000"/>
      <w:sz w:val="18"/>
      <w:szCs w:val="18"/>
    </w:rPr>
  </w:style>
  <w:style w:type="paragraph" w:styleId="ListParagraph">
    <w:name w:val="List Paragraph"/>
    <w:basedOn w:val="Normal"/>
    <w:uiPriority w:val="34"/>
    <w:qFormat/>
    <w:rsid w:val="003136C2"/>
    <w:pPr>
      <w:ind w:left="720"/>
      <w:contextualSpacing/>
    </w:pPr>
  </w:style>
  <w:style w:type="paragraph" w:styleId="Revision">
    <w:name w:val="Revision"/>
    <w:hidden/>
    <w:uiPriority w:val="99"/>
    <w:semiHidden/>
    <w:rsid w:val="004F0379"/>
    <w:rPr>
      <w:rFonts w:ascii="Calibri" w:eastAsia="Calibri" w:hAnsi="Calibri" w:cs="Calibri"/>
      <w:color w:val="000000"/>
      <w:sz w:val="22"/>
      <w:szCs w:val="22"/>
    </w:rPr>
  </w:style>
  <w:style w:type="character" w:styleId="CommentReference">
    <w:name w:val="annotation reference"/>
    <w:basedOn w:val="DefaultParagraphFont"/>
    <w:rsid w:val="00A37EB8"/>
    <w:rPr>
      <w:sz w:val="18"/>
      <w:szCs w:val="18"/>
    </w:rPr>
  </w:style>
  <w:style w:type="paragraph" w:styleId="CommentText">
    <w:name w:val="annotation text"/>
    <w:basedOn w:val="Normal"/>
    <w:link w:val="CommentTextChar"/>
    <w:rsid w:val="00A37EB8"/>
    <w:pPr>
      <w:spacing w:line="240" w:lineRule="auto"/>
    </w:pPr>
    <w:rPr>
      <w:sz w:val="24"/>
      <w:szCs w:val="24"/>
    </w:rPr>
  </w:style>
  <w:style w:type="character" w:customStyle="1" w:styleId="CommentTextChar">
    <w:name w:val="Comment Text Char"/>
    <w:basedOn w:val="DefaultParagraphFont"/>
    <w:link w:val="CommentText"/>
    <w:rsid w:val="00A37EB8"/>
    <w:rPr>
      <w:rFonts w:ascii="Calibri" w:eastAsia="Calibri" w:hAnsi="Calibri" w:cs="Calibri"/>
      <w:color w:val="000000"/>
      <w:sz w:val="24"/>
      <w:szCs w:val="24"/>
    </w:rPr>
  </w:style>
  <w:style w:type="paragraph" w:styleId="CommentSubject">
    <w:name w:val="annotation subject"/>
    <w:basedOn w:val="CommentText"/>
    <w:next w:val="CommentText"/>
    <w:link w:val="CommentSubjectChar"/>
    <w:rsid w:val="00A37EB8"/>
    <w:rPr>
      <w:b/>
      <w:bCs/>
      <w:sz w:val="20"/>
      <w:szCs w:val="20"/>
    </w:rPr>
  </w:style>
  <w:style w:type="character" w:customStyle="1" w:styleId="CommentSubjectChar">
    <w:name w:val="Comment Subject Char"/>
    <w:basedOn w:val="CommentTextChar"/>
    <w:link w:val="CommentSubject"/>
    <w:rsid w:val="00A37EB8"/>
    <w:rPr>
      <w:rFonts w:ascii="Calibri" w:eastAsia="Calibri" w:hAnsi="Calibri" w:cs="Calibri"/>
      <w:b/>
      <w:bCs/>
      <w:color w:val="000000"/>
      <w:sz w:val="24"/>
      <w:szCs w:val="24"/>
    </w:rPr>
  </w:style>
  <w:style w:type="paragraph" w:styleId="Header">
    <w:name w:val="header"/>
    <w:basedOn w:val="Normal"/>
    <w:link w:val="HeaderChar"/>
    <w:uiPriority w:val="99"/>
    <w:rsid w:val="00DE1A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DE1AD3"/>
    <w:rPr>
      <w:rFonts w:ascii="Calibri" w:eastAsia="Calibri" w:hAnsi="Calibri" w:cs="Calibri"/>
      <w:color w:val="000000"/>
      <w:sz w:val="22"/>
      <w:szCs w:val="22"/>
    </w:rPr>
  </w:style>
  <w:style w:type="paragraph" w:styleId="Footer">
    <w:name w:val="footer"/>
    <w:basedOn w:val="Normal"/>
    <w:link w:val="FooterChar"/>
    <w:rsid w:val="00DE1AD3"/>
    <w:pPr>
      <w:tabs>
        <w:tab w:val="center" w:pos="4320"/>
        <w:tab w:val="right" w:pos="8640"/>
      </w:tabs>
      <w:spacing w:after="0" w:line="240" w:lineRule="auto"/>
    </w:pPr>
  </w:style>
  <w:style w:type="character" w:customStyle="1" w:styleId="FooterChar">
    <w:name w:val="Footer Char"/>
    <w:basedOn w:val="DefaultParagraphFont"/>
    <w:link w:val="Footer"/>
    <w:rsid w:val="00DE1AD3"/>
    <w:rPr>
      <w:rFonts w:ascii="Calibri" w:eastAsia="Calibri" w:hAnsi="Calibri" w:cs="Calibri"/>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ascii="Calibri" w:eastAsia="Calibri" w:hAnsi="Calibri" w:cs="Calibri"/>
      <w:color w:val="000000"/>
      <w:sz w:val="22"/>
      <w:szCs w:val="22"/>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BalloonText">
    <w:name w:val="Balloon Text"/>
    <w:basedOn w:val="Normal"/>
    <w:link w:val="BalloonTextChar"/>
    <w:rsid w:val="00FC5B1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FC5B17"/>
    <w:rPr>
      <w:rFonts w:ascii="Lucida Grande" w:eastAsia="Calibri" w:hAnsi="Lucida Grande" w:cs="Lucida Grande"/>
      <w:color w:val="000000"/>
      <w:sz w:val="18"/>
      <w:szCs w:val="18"/>
    </w:rPr>
  </w:style>
  <w:style w:type="paragraph" w:styleId="ListParagraph">
    <w:name w:val="List Paragraph"/>
    <w:basedOn w:val="Normal"/>
    <w:uiPriority w:val="34"/>
    <w:qFormat/>
    <w:rsid w:val="003136C2"/>
    <w:pPr>
      <w:ind w:left="720"/>
      <w:contextualSpacing/>
    </w:pPr>
  </w:style>
  <w:style w:type="paragraph" w:styleId="Revision">
    <w:name w:val="Revision"/>
    <w:hidden/>
    <w:uiPriority w:val="99"/>
    <w:semiHidden/>
    <w:rsid w:val="004F0379"/>
    <w:rPr>
      <w:rFonts w:ascii="Calibri" w:eastAsia="Calibri" w:hAnsi="Calibri" w:cs="Calibri"/>
      <w:color w:val="000000"/>
      <w:sz w:val="22"/>
      <w:szCs w:val="22"/>
    </w:rPr>
  </w:style>
  <w:style w:type="character" w:styleId="CommentReference">
    <w:name w:val="annotation reference"/>
    <w:basedOn w:val="DefaultParagraphFont"/>
    <w:rsid w:val="00A37EB8"/>
    <w:rPr>
      <w:sz w:val="18"/>
      <w:szCs w:val="18"/>
    </w:rPr>
  </w:style>
  <w:style w:type="paragraph" w:styleId="CommentText">
    <w:name w:val="annotation text"/>
    <w:basedOn w:val="Normal"/>
    <w:link w:val="CommentTextChar"/>
    <w:rsid w:val="00A37EB8"/>
    <w:pPr>
      <w:spacing w:line="240" w:lineRule="auto"/>
    </w:pPr>
    <w:rPr>
      <w:sz w:val="24"/>
      <w:szCs w:val="24"/>
    </w:rPr>
  </w:style>
  <w:style w:type="character" w:customStyle="1" w:styleId="CommentTextChar">
    <w:name w:val="Comment Text Char"/>
    <w:basedOn w:val="DefaultParagraphFont"/>
    <w:link w:val="CommentText"/>
    <w:rsid w:val="00A37EB8"/>
    <w:rPr>
      <w:rFonts w:ascii="Calibri" w:eastAsia="Calibri" w:hAnsi="Calibri" w:cs="Calibri"/>
      <w:color w:val="000000"/>
      <w:sz w:val="24"/>
      <w:szCs w:val="24"/>
    </w:rPr>
  </w:style>
  <w:style w:type="paragraph" w:styleId="CommentSubject">
    <w:name w:val="annotation subject"/>
    <w:basedOn w:val="CommentText"/>
    <w:next w:val="CommentText"/>
    <w:link w:val="CommentSubjectChar"/>
    <w:rsid w:val="00A37EB8"/>
    <w:rPr>
      <w:b/>
      <w:bCs/>
      <w:sz w:val="20"/>
      <w:szCs w:val="20"/>
    </w:rPr>
  </w:style>
  <w:style w:type="character" w:customStyle="1" w:styleId="CommentSubjectChar">
    <w:name w:val="Comment Subject Char"/>
    <w:basedOn w:val="CommentTextChar"/>
    <w:link w:val="CommentSubject"/>
    <w:rsid w:val="00A37EB8"/>
    <w:rPr>
      <w:rFonts w:ascii="Calibri" w:eastAsia="Calibri" w:hAnsi="Calibri" w:cs="Calibri"/>
      <w:b/>
      <w:bCs/>
      <w:color w:val="000000"/>
      <w:sz w:val="24"/>
      <w:szCs w:val="24"/>
    </w:rPr>
  </w:style>
  <w:style w:type="paragraph" w:styleId="Header">
    <w:name w:val="header"/>
    <w:basedOn w:val="Normal"/>
    <w:link w:val="HeaderChar"/>
    <w:uiPriority w:val="99"/>
    <w:rsid w:val="00DE1A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DE1AD3"/>
    <w:rPr>
      <w:rFonts w:ascii="Calibri" w:eastAsia="Calibri" w:hAnsi="Calibri" w:cs="Calibri"/>
      <w:color w:val="000000"/>
      <w:sz w:val="22"/>
      <w:szCs w:val="22"/>
    </w:rPr>
  </w:style>
  <w:style w:type="paragraph" w:styleId="Footer">
    <w:name w:val="footer"/>
    <w:basedOn w:val="Normal"/>
    <w:link w:val="FooterChar"/>
    <w:rsid w:val="00DE1AD3"/>
    <w:pPr>
      <w:tabs>
        <w:tab w:val="center" w:pos="4320"/>
        <w:tab w:val="right" w:pos="8640"/>
      </w:tabs>
      <w:spacing w:after="0" w:line="240" w:lineRule="auto"/>
    </w:pPr>
  </w:style>
  <w:style w:type="character" w:customStyle="1" w:styleId="FooterChar">
    <w:name w:val="Footer Char"/>
    <w:basedOn w:val="DefaultParagraphFont"/>
    <w:link w:val="Footer"/>
    <w:rsid w:val="00DE1AD3"/>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00870">
      <w:bodyDiv w:val="1"/>
      <w:marLeft w:val="0"/>
      <w:marRight w:val="0"/>
      <w:marTop w:val="0"/>
      <w:marBottom w:val="0"/>
      <w:divBdr>
        <w:top w:val="none" w:sz="0" w:space="0" w:color="auto"/>
        <w:left w:val="none" w:sz="0" w:space="0" w:color="auto"/>
        <w:bottom w:val="none" w:sz="0" w:space="0" w:color="auto"/>
        <w:right w:val="none" w:sz="0" w:space="0" w:color="auto"/>
      </w:divBdr>
    </w:div>
    <w:div w:id="1091270099">
      <w:bodyDiv w:val="1"/>
      <w:marLeft w:val="0"/>
      <w:marRight w:val="0"/>
      <w:marTop w:val="0"/>
      <w:marBottom w:val="0"/>
      <w:divBdr>
        <w:top w:val="none" w:sz="0" w:space="0" w:color="auto"/>
        <w:left w:val="none" w:sz="0" w:space="0" w:color="auto"/>
        <w:bottom w:val="none" w:sz="0" w:space="0" w:color="auto"/>
        <w:right w:val="none" w:sz="0" w:space="0" w:color="auto"/>
      </w:divBdr>
    </w:div>
    <w:div w:id="1750733442">
      <w:bodyDiv w:val="1"/>
      <w:marLeft w:val="0"/>
      <w:marRight w:val="0"/>
      <w:marTop w:val="0"/>
      <w:marBottom w:val="0"/>
      <w:divBdr>
        <w:top w:val="none" w:sz="0" w:space="0" w:color="auto"/>
        <w:left w:val="none" w:sz="0" w:space="0" w:color="auto"/>
        <w:bottom w:val="none" w:sz="0" w:space="0" w:color="auto"/>
        <w:right w:val="none" w:sz="0" w:space="0" w:color="auto"/>
      </w:divBdr>
    </w:div>
    <w:div w:id="1764569673">
      <w:bodyDiv w:val="1"/>
      <w:marLeft w:val="0"/>
      <w:marRight w:val="0"/>
      <w:marTop w:val="0"/>
      <w:marBottom w:val="0"/>
      <w:divBdr>
        <w:top w:val="none" w:sz="0" w:space="0" w:color="auto"/>
        <w:left w:val="none" w:sz="0" w:space="0" w:color="auto"/>
        <w:bottom w:val="none" w:sz="0" w:space="0" w:color="auto"/>
        <w:right w:val="none" w:sz="0" w:space="0" w:color="auto"/>
      </w:divBdr>
    </w:div>
    <w:div w:id="202578954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B676CE257D41D42A0F26F0269D93DB3"/>
        <w:category>
          <w:name w:val="General"/>
          <w:gallery w:val="placeholder"/>
        </w:category>
        <w:types>
          <w:type w:val="bbPlcHdr"/>
        </w:types>
        <w:behaviors>
          <w:behavior w:val="content"/>
        </w:behaviors>
        <w:guid w:val="{D70A2A77-6E7A-E449-B713-87674A436765}"/>
      </w:docPartPr>
      <w:docPartBody>
        <w:p w14:paraId="54301E4A" w14:textId="087A899B" w:rsidR="00B80D37" w:rsidRDefault="00E35F2D" w:rsidP="00E35F2D">
          <w:pPr>
            <w:pStyle w:val="0B676CE257D41D42A0F26F0269D93DB3"/>
          </w:pPr>
          <w:r>
            <w:t>[Type text]</w:t>
          </w:r>
        </w:p>
      </w:docPartBody>
    </w:docPart>
    <w:docPart>
      <w:docPartPr>
        <w:name w:val="A01896BB9E21A049AE7BA20653755551"/>
        <w:category>
          <w:name w:val="General"/>
          <w:gallery w:val="placeholder"/>
        </w:category>
        <w:types>
          <w:type w:val="bbPlcHdr"/>
        </w:types>
        <w:behaviors>
          <w:behavior w:val="content"/>
        </w:behaviors>
        <w:guid w:val="{19609858-3DAC-7746-BD61-399CF309034C}"/>
      </w:docPartPr>
      <w:docPartBody>
        <w:p w14:paraId="32D26207" w14:textId="4E363125" w:rsidR="00B80D37" w:rsidRDefault="00E35F2D" w:rsidP="00E35F2D">
          <w:pPr>
            <w:pStyle w:val="A01896BB9E21A049AE7BA20653755551"/>
          </w:pPr>
          <w:r>
            <w:t>[Type text]</w:t>
          </w:r>
        </w:p>
      </w:docPartBody>
    </w:docPart>
    <w:docPart>
      <w:docPartPr>
        <w:name w:val="FE6983F48373CA438F36991909797ED9"/>
        <w:category>
          <w:name w:val="General"/>
          <w:gallery w:val="placeholder"/>
        </w:category>
        <w:types>
          <w:type w:val="bbPlcHdr"/>
        </w:types>
        <w:behaviors>
          <w:behavior w:val="content"/>
        </w:behaviors>
        <w:guid w:val="{F13C202B-2616-2548-B0AF-2A01B5692966}"/>
      </w:docPartPr>
      <w:docPartBody>
        <w:p w14:paraId="161CD24A" w14:textId="169C83D1" w:rsidR="00B80D37" w:rsidRDefault="00E35F2D" w:rsidP="00E35F2D">
          <w:pPr>
            <w:pStyle w:val="FE6983F48373CA438F36991909797ED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altName w:val="New York"/>
    <w:panose1 w:val="0200050300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2D"/>
    <w:rsid w:val="00B80D37"/>
    <w:rsid w:val="00E35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676CE257D41D42A0F26F0269D93DB3">
    <w:name w:val="0B676CE257D41D42A0F26F0269D93DB3"/>
    <w:rsid w:val="00E35F2D"/>
  </w:style>
  <w:style w:type="paragraph" w:customStyle="1" w:styleId="A01896BB9E21A049AE7BA20653755551">
    <w:name w:val="A01896BB9E21A049AE7BA20653755551"/>
    <w:rsid w:val="00E35F2D"/>
  </w:style>
  <w:style w:type="paragraph" w:customStyle="1" w:styleId="FE6983F48373CA438F36991909797ED9">
    <w:name w:val="FE6983F48373CA438F36991909797ED9"/>
    <w:rsid w:val="00E35F2D"/>
  </w:style>
  <w:style w:type="paragraph" w:customStyle="1" w:styleId="B5DF2C9E26551D4B85507BC1B96A23FD">
    <w:name w:val="B5DF2C9E26551D4B85507BC1B96A23FD"/>
    <w:rsid w:val="00E35F2D"/>
  </w:style>
  <w:style w:type="paragraph" w:customStyle="1" w:styleId="E66A32FB43BDAB4ABD508AA33004D082">
    <w:name w:val="E66A32FB43BDAB4ABD508AA33004D082"/>
    <w:rsid w:val="00E35F2D"/>
  </w:style>
  <w:style w:type="paragraph" w:customStyle="1" w:styleId="FC0B11B03BEAEF419AFA572D4F54DFD9">
    <w:name w:val="FC0B11B03BEAEF419AFA572D4F54DFD9"/>
    <w:rsid w:val="00E35F2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676CE257D41D42A0F26F0269D93DB3">
    <w:name w:val="0B676CE257D41D42A0F26F0269D93DB3"/>
    <w:rsid w:val="00E35F2D"/>
  </w:style>
  <w:style w:type="paragraph" w:customStyle="1" w:styleId="A01896BB9E21A049AE7BA20653755551">
    <w:name w:val="A01896BB9E21A049AE7BA20653755551"/>
    <w:rsid w:val="00E35F2D"/>
  </w:style>
  <w:style w:type="paragraph" w:customStyle="1" w:styleId="FE6983F48373CA438F36991909797ED9">
    <w:name w:val="FE6983F48373CA438F36991909797ED9"/>
    <w:rsid w:val="00E35F2D"/>
  </w:style>
  <w:style w:type="paragraph" w:customStyle="1" w:styleId="B5DF2C9E26551D4B85507BC1B96A23FD">
    <w:name w:val="B5DF2C9E26551D4B85507BC1B96A23FD"/>
    <w:rsid w:val="00E35F2D"/>
  </w:style>
  <w:style w:type="paragraph" w:customStyle="1" w:styleId="E66A32FB43BDAB4ABD508AA33004D082">
    <w:name w:val="E66A32FB43BDAB4ABD508AA33004D082"/>
    <w:rsid w:val="00E35F2D"/>
  </w:style>
  <w:style w:type="paragraph" w:customStyle="1" w:styleId="FC0B11B03BEAEF419AFA572D4F54DFD9">
    <w:name w:val="FC0B11B03BEAEF419AFA572D4F54DFD9"/>
    <w:rsid w:val="00E35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5F1B9-19C2-4546-BA36-225D83F6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693</Words>
  <Characters>3956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dc:creator>
  <cp:lastModifiedBy>Megen Princehouse</cp:lastModifiedBy>
  <cp:revision>12</cp:revision>
  <cp:lastPrinted>2013-01-19T00:03:00Z</cp:lastPrinted>
  <dcterms:created xsi:type="dcterms:W3CDTF">2012-12-10T23:19:00Z</dcterms:created>
  <dcterms:modified xsi:type="dcterms:W3CDTF">2013-01-19T00:03:00Z</dcterms:modified>
</cp:coreProperties>
</file>