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8DD26" w14:textId="77777777" w:rsidR="00270ED3" w:rsidRDefault="00270ED3" w:rsidP="00270ED3">
      <w:pPr>
        <w:pStyle w:val="normal0"/>
        <w:jc w:val="center"/>
      </w:pPr>
    </w:p>
    <w:p w14:paraId="4428C788" w14:textId="77777777" w:rsidR="00270ED3" w:rsidRDefault="00270ED3" w:rsidP="00270ED3">
      <w:pPr>
        <w:pStyle w:val="normal0"/>
        <w:jc w:val="center"/>
      </w:pPr>
      <w:r>
        <w:rPr>
          <w:noProof/>
          <w:lang w:eastAsia="en-US"/>
        </w:rPr>
        <w:drawing>
          <wp:inline distT="0" distB="0" distL="0" distR="0" wp14:anchorId="0A6AD2A7" wp14:editId="3F1FF4C9">
            <wp:extent cx="4186072" cy="839079"/>
            <wp:effectExtent l="0" t="0" r="0" b="0"/>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9"/>
                    <a:stretch>
                      <a:fillRect/>
                    </a:stretch>
                  </pic:blipFill>
                  <pic:spPr>
                    <a:xfrm>
                      <a:off x="0" y="0"/>
                      <a:ext cx="4186072" cy="839079"/>
                    </a:xfrm>
                    <a:prstGeom prst="rect">
                      <a:avLst/>
                    </a:prstGeom>
                  </pic:spPr>
                </pic:pic>
              </a:graphicData>
            </a:graphic>
          </wp:inline>
        </w:drawing>
      </w:r>
    </w:p>
    <w:p w14:paraId="6B7B863E" w14:textId="77777777" w:rsidR="00270ED3" w:rsidRDefault="00270ED3" w:rsidP="00270ED3">
      <w:pPr>
        <w:pStyle w:val="normal0"/>
        <w:jc w:val="center"/>
      </w:pPr>
    </w:p>
    <w:p w14:paraId="7CD9F08E" w14:textId="77777777" w:rsidR="00270ED3" w:rsidRDefault="00270ED3" w:rsidP="00270ED3">
      <w:pPr>
        <w:pStyle w:val="normal0"/>
        <w:jc w:val="center"/>
      </w:pPr>
      <w:r>
        <w:rPr>
          <w:rFonts w:ascii="Helvetica Neue" w:eastAsia="Helvetica Neue" w:hAnsi="Helvetica Neue" w:cs="Helvetica Neue"/>
          <w:b/>
        </w:rPr>
        <w:t>University of Colorado Student Government</w:t>
      </w:r>
    </w:p>
    <w:p w14:paraId="4FEE777D" w14:textId="77777777" w:rsidR="00270ED3" w:rsidRDefault="00270ED3" w:rsidP="00270ED3">
      <w:pPr>
        <w:pStyle w:val="normal0"/>
        <w:jc w:val="center"/>
      </w:pPr>
      <w:r>
        <w:rPr>
          <w:rFonts w:ascii="Helvetica Neue" w:eastAsia="Helvetica Neue" w:hAnsi="Helvetica Neue" w:cs="Helvetica Neue"/>
          <w:b/>
        </w:rPr>
        <w:t>Legislative Council</w:t>
      </w:r>
    </w:p>
    <w:p w14:paraId="164096D5" w14:textId="17ECBC11" w:rsidR="00E06D8F" w:rsidRDefault="00AC1320" w:rsidP="009238C4">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August</w:t>
      </w:r>
      <w:r w:rsidR="0076438F">
        <w:rPr>
          <w:rFonts w:ascii="Times New Roman" w:eastAsia="Times New Roman" w:hAnsi="Times New Roman" w:cs="Times New Roman"/>
          <w:color w:val="000000"/>
          <w:sz w:val="24"/>
          <w:szCs w:val="24"/>
        </w:rPr>
        <w:t xml:space="preserve"> 29,</w:t>
      </w:r>
      <w:r w:rsidR="00E06D8F" w:rsidRPr="00E06D8F">
        <w:rPr>
          <w:rFonts w:ascii="Times New Roman" w:eastAsia="Times New Roman" w:hAnsi="Times New Roman" w:cs="Times New Roman"/>
          <w:color w:val="000000"/>
          <w:sz w:val="24"/>
          <w:szCs w:val="24"/>
        </w:rPr>
        <w:t xml:space="preserve"> 2013</w:t>
      </w:r>
      <w:r w:rsidR="00A90CA1">
        <w:rPr>
          <w:rFonts w:ascii="Times New Roman" w:eastAsia="Times New Roman" w:hAnsi="Times New Roman" w:cs="Times New Roman"/>
          <w:color w:val="000000"/>
          <w:sz w:val="24"/>
          <w:szCs w:val="24"/>
        </w:rPr>
        <w:tab/>
      </w:r>
      <w:r w:rsidR="00A90CA1">
        <w:rPr>
          <w:rFonts w:ascii="Times New Roman" w:eastAsia="Times New Roman" w:hAnsi="Times New Roman" w:cs="Times New Roman"/>
          <w:color w:val="000000"/>
          <w:sz w:val="24"/>
          <w:szCs w:val="24"/>
        </w:rPr>
        <w:tab/>
      </w:r>
      <w:r w:rsidR="00A90CA1">
        <w:rPr>
          <w:rFonts w:ascii="Times New Roman" w:eastAsia="Times New Roman" w:hAnsi="Times New Roman" w:cs="Times New Roman"/>
          <w:color w:val="000000"/>
          <w:sz w:val="24"/>
          <w:szCs w:val="24"/>
        </w:rPr>
        <w:tab/>
      </w:r>
      <w:r w:rsidR="00A90CA1">
        <w:rPr>
          <w:rFonts w:ascii="Times New Roman" w:eastAsia="Times New Roman" w:hAnsi="Times New Roman" w:cs="Times New Roman"/>
          <w:color w:val="000000"/>
          <w:sz w:val="24"/>
          <w:szCs w:val="24"/>
        </w:rPr>
        <w:tab/>
      </w:r>
      <w:r w:rsidR="00A90CA1">
        <w:rPr>
          <w:rFonts w:ascii="Times New Roman" w:eastAsia="Times New Roman" w:hAnsi="Times New Roman" w:cs="Times New Roman"/>
          <w:color w:val="000000"/>
          <w:sz w:val="24"/>
          <w:szCs w:val="24"/>
        </w:rPr>
        <w:tab/>
      </w:r>
      <w:r w:rsidR="00A90CA1">
        <w:rPr>
          <w:rFonts w:ascii="Times New Roman" w:eastAsia="Times New Roman" w:hAnsi="Times New Roman" w:cs="Times New Roman"/>
          <w:color w:val="000000"/>
          <w:sz w:val="24"/>
          <w:szCs w:val="24"/>
        </w:rPr>
        <w:tab/>
      </w:r>
      <w:r w:rsidR="00A90CA1">
        <w:rPr>
          <w:rFonts w:ascii="Times New Roman" w:eastAsia="Times New Roman" w:hAnsi="Times New Roman" w:cs="Times New Roman"/>
          <w:color w:val="000000"/>
          <w:sz w:val="24"/>
          <w:szCs w:val="24"/>
        </w:rPr>
        <w:tab/>
        <w:t>79 LCR 04 — Open Access</w:t>
      </w:r>
    </w:p>
    <w:p w14:paraId="37E56C22" w14:textId="77777777" w:rsidR="009238C4" w:rsidRDefault="009238C4" w:rsidP="009238C4">
      <w:pPr>
        <w:spacing w:after="0" w:line="240" w:lineRule="auto"/>
        <w:outlineLvl w:val="0"/>
        <w:rPr>
          <w:rFonts w:ascii="Times New Roman" w:eastAsia="Times New Roman" w:hAnsi="Times New Roman" w:cs="Times New Roman"/>
          <w:sz w:val="24"/>
          <w:szCs w:val="24"/>
        </w:rPr>
      </w:pPr>
    </w:p>
    <w:p w14:paraId="43439FDF" w14:textId="33EE6621" w:rsidR="00047D43" w:rsidRDefault="00047D43" w:rsidP="009238C4">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Sponsored by: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Chris </w:t>
      </w:r>
      <w:proofErr w:type="spellStart"/>
      <w:r>
        <w:rPr>
          <w:rFonts w:ascii="Times New Roman" w:eastAsia="Times New Roman" w:hAnsi="Times New Roman" w:cs="Times New Roman"/>
          <w:sz w:val="24"/>
          <w:szCs w:val="24"/>
        </w:rPr>
        <w:t>Schaefbauer</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Tri-Executive</w:t>
      </w:r>
    </w:p>
    <w:p w14:paraId="32FAC49E" w14:textId="4A24F783" w:rsidR="00530D31" w:rsidRDefault="00530D31" w:rsidP="009238C4">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Ellie Roberts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Tri-Executive</w:t>
      </w:r>
    </w:p>
    <w:p w14:paraId="5955C2F4" w14:textId="121CD0AE" w:rsidR="00530D31" w:rsidRDefault="00530D31" w:rsidP="009238C4">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Anna Henderson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Education Senator</w:t>
      </w:r>
    </w:p>
    <w:p w14:paraId="07383383" w14:textId="767E5D81" w:rsidR="00530D31" w:rsidRDefault="00530D31" w:rsidP="009238C4">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Hladini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Mensah</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EDSG Co-Senator</w:t>
      </w:r>
    </w:p>
    <w:p w14:paraId="1458F652" w14:textId="77777777" w:rsidR="00047D43" w:rsidRPr="009238C4" w:rsidRDefault="00047D43" w:rsidP="009238C4">
      <w:pPr>
        <w:spacing w:after="0" w:line="240" w:lineRule="auto"/>
        <w:outlineLvl w:val="0"/>
        <w:rPr>
          <w:rFonts w:ascii="Times New Roman" w:eastAsia="Times New Roman" w:hAnsi="Times New Roman" w:cs="Times New Roman"/>
          <w:sz w:val="24"/>
          <w:szCs w:val="24"/>
        </w:rPr>
      </w:pPr>
    </w:p>
    <w:p w14:paraId="078A017C" w14:textId="3B030F8D" w:rsidR="00C6056D" w:rsidRDefault="00E06D8F" w:rsidP="00E06D8F">
      <w:pPr>
        <w:tabs>
          <w:tab w:val="left" w:pos="2880"/>
          <w:tab w:val="left" w:pos="5040"/>
        </w:tabs>
        <w:spacing w:after="0" w:line="240" w:lineRule="auto"/>
        <w:rPr>
          <w:rFonts w:ascii="Times New Roman" w:eastAsia="Times New Roman" w:hAnsi="Times New Roman" w:cs="Times New Roman"/>
          <w:color w:val="000000"/>
          <w:sz w:val="24"/>
          <w:szCs w:val="24"/>
        </w:rPr>
      </w:pPr>
      <w:r w:rsidRPr="00E06D8F">
        <w:rPr>
          <w:rFonts w:ascii="Times New Roman" w:eastAsia="Times New Roman" w:hAnsi="Times New Roman" w:cs="Times New Roman"/>
          <w:color w:val="000000"/>
          <w:sz w:val="24"/>
          <w:szCs w:val="24"/>
        </w:rPr>
        <w:t>Authored By:</w:t>
      </w:r>
      <w:r w:rsidR="00E83B0F">
        <w:rPr>
          <w:rFonts w:ascii="Times New Roman" w:eastAsia="Times New Roman" w:hAnsi="Times New Roman" w:cs="Times New Roman"/>
          <w:color w:val="000000"/>
          <w:sz w:val="24"/>
          <w:szCs w:val="24"/>
        </w:rPr>
        <w:tab/>
      </w:r>
      <w:r w:rsidR="00C6056D">
        <w:rPr>
          <w:rFonts w:ascii="Times New Roman" w:eastAsia="Times New Roman" w:hAnsi="Times New Roman" w:cs="Times New Roman"/>
          <w:color w:val="000000"/>
          <w:sz w:val="24"/>
          <w:szCs w:val="24"/>
        </w:rPr>
        <w:t>Kelsey Cody</w:t>
      </w:r>
      <w:r w:rsidR="00C6056D">
        <w:rPr>
          <w:rFonts w:ascii="Times New Roman" w:eastAsia="Times New Roman" w:hAnsi="Times New Roman" w:cs="Times New Roman"/>
          <w:color w:val="000000"/>
          <w:sz w:val="24"/>
          <w:szCs w:val="24"/>
        </w:rPr>
        <w:tab/>
      </w:r>
      <w:r w:rsidR="00A90CA1">
        <w:rPr>
          <w:rFonts w:ascii="Times New Roman" w:eastAsia="Times New Roman" w:hAnsi="Times New Roman" w:cs="Times New Roman"/>
          <w:color w:val="000000"/>
          <w:sz w:val="24"/>
          <w:szCs w:val="24"/>
        </w:rPr>
        <w:tab/>
      </w:r>
      <w:r w:rsidR="00A90CA1">
        <w:rPr>
          <w:rFonts w:ascii="Times New Roman" w:eastAsia="Times New Roman" w:hAnsi="Times New Roman" w:cs="Times New Roman"/>
          <w:color w:val="000000"/>
          <w:sz w:val="24"/>
          <w:szCs w:val="24"/>
        </w:rPr>
        <w:tab/>
      </w:r>
      <w:r w:rsidR="00A968E8">
        <w:rPr>
          <w:rFonts w:ascii="Times New Roman" w:eastAsia="Times New Roman" w:hAnsi="Times New Roman" w:cs="Times New Roman"/>
          <w:color w:val="000000"/>
          <w:sz w:val="24"/>
          <w:szCs w:val="24"/>
        </w:rPr>
        <w:t>Graduate School</w:t>
      </w:r>
      <w:r w:rsidR="00A968E8" w:rsidRPr="00E06D8F">
        <w:rPr>
          <w:rFonts w:ascii="Times New Roman" w:eastAsia="Times New Roman" w:hAnsi="Times New Roman" w:cs="Times New Roman"/>
          <w:color w:val="000000"/>
          <w:sz w:val="24"/>
          <w:szCs w:val="24"/>
        </w:rPr>
        <w:t xml:space="preserve"> </w:t>
      </w:r>
      <w:r w:rsidR="00C6056D" w:rsidRPr="00E06D8F">
        <w:rPr>
          <w:rFonts w:ascii="Times New Roman" w:eastAsia="Times New Roman" w:hAnsi="Times New Roman" w:cs="Times New Roman"/>
          <w:color w:val="000000"/>
          <w:sz w:val="24"/>
          <w:szCs w:val="24"/>
        </w:rPr>
        <w:t>Senator</w:t>
      </w:r>
    </w:p>
    <w:p w14:paraId="12FFC9E2" w14:textId="6A960143" w:rsidR="00E06D8F" w:rsidRPr="00E06D8F" w:rsidRDefault="00E06D8F" w:rsidP="00E06D8F">
      <w:pPr>
        <w:spacing w:after="0" w:line="240" w:lineRule="auto"/>
        <w:rPr>
          <w:rFonts w:ascii="Times New Roman" w:eastAsia="Times New Roman" w:hAnsi="Times New Roman" w:cs="Times New Roman"/>
          <w:sz w:val="24"/>
          <w:szCs w:val="24"/>
        </w:rPr>
      </w:pPr>
    </w:p>
    <w:p w14:paraId="79F0B119" w14:textId="76DC1CCF" w:rsidR="00E06D8F" w:rsidRPr="00647FF7" w:rsidRDefault="00E06D8F" w:rsidP="009238C4">
      <w:pPr>
        <w:spacing w:after="0" w:line="240" w:lineRule="auto"/>
        <w:jc w:val="center"/>
        <w:outlineLvl w:val="0"/>
        <w:rPr>
          <w:rFonts w:ascii="Times New Roman" w:eastAsia="Times New Roman" w:hAnsi="Times New Roman" w:cs="Times New Roman"/>
          <w:b/>
          <w:color w:val="000000"/>
          <w:sz w:val="26"/>
          <w:szCs w:val="26"/>
        </w:rPr>
      </w:pPr>
      <w:r w:rsidRPr="00E06D8F">
        <w:rPr>
          <w:rFonts w:ascii="Times New Roman" w:eastAsia="Times New Roman" w:hAnsi="Times New Roman" w:cs="Times New Roman"/>
          <w:b/>
          <w:color w:val="000000"/>
          <w:sz w:val="26"/>
          <w:szCs w:val="26"/>
        </w:rPr>
        <w:t xml:space="preserve">A </w:t>
      </w:r>
      <w:r w:rsidR="002F2DB5">
        <w:rPr>
          <w:rFonts w:ascii="Times New Roman" w:eastAsia="Times New Roman" w:hAnsi="Times New Roman" w:cs="Times New Roman"/>
          <w:b/>
          <w:color w:val="000000"/>
          <w:sz w:val="26"/>
          <w:szCs w:val="26"/>
        </w:rPr>
        <w:t>Resolution</w:t>
      </w:r>
      <w:r w:rsidR="009238C4">
        <w:rPr>
          <w:rFonts w:ascii="Times New Roman" w:eastAsia="Times New Roman" w:hAnsi="Times New Roman" w:cs="Times New Roman"/>
          <w:b/>
          <w:color w:val="000000"/>
          <w:sz w:val="26"/>
          <w:szCs w:val="26"/>
        </w:rPr>
        <w:t xml:space="preserve"> to Develop and </w:t>
      </w:r>
      <w:r w:rsidR="00A25546">
        <w:rPr>
          <w:rFonts w:ascii="Times New Roman" w:eastAsia="Times New Roman" w:hAnsi="Times New Roman" w:cs="Times New Roman"/>
          <w:b/>
          <w:color w:val="000000"/>
          <w:sz w:val="26"/>
          <w:szCs w:val="26"/>
        </w:rPr>
        <w:t>Adopt</w:t>
      </w:r>
      <w:r w:rsidR="009238C4">
        <w:rPr>
          <w:rFonts w:ascii="Times New Roman" w:eastAsia="Times New Roman" w:hAnsi="Times New Roman" w:cs="Times New Roman"/>
          <w:b/>
          <w:color w:val="000000"/>
          <w:sz w:val="26"/>
          <w:szCs w:val="26"/>
        </w:rPr>
        <w:t xml:space="preserve"> </w:t>
      </w:r>
      <w:r w:rsidR="00647FF7">
        <w:rPr>
          <w:rFonts w:ascii="Times New Roman" w:eastAsia="Times New Roman" w:hAnsi="Times New Roman" w:cs="Times New Roman"/>
          <w:b/>
          <w:color w:val="000000"/>
          <w:sz w:val="26"/>
          <w:szCs w:val="26"/>
        </w:rPr>
        <w:t xml:space="preserve">an </w:t>
      </w:r>
      <w:r w:rsidR="00A25546">
        <w:rPr>
          <w:rFonts w:ascii="Times New Roman" w:eastAsia="Times New Roman" w:hAnsi="Times New Roman" w:cs="Times New Roman"/>
          <w:b/>
          <w:color w:val="000000"/>
          <w:sz w:val="26"/>
          <w:szCs w:val="26"/>
        </w:rPr>
        <w:t xml:space="preserve">Open Access </w:t>
      </w:r>
      <w:r w:rsidR="00647FF7">
        <w:rPr>
          <w:rFonts w:ascii="Times New Roman" w:eastAsia="Times New Roman" w:hAnsi="Times New Roman" w:cs="Times New Roman"/>
          <w:b/>
          <w:color w:val="000000"/>
          <w:sz w:val="26"/>
          <w:szCs w:val="26"/>
        </w:rPr>
        <w:t>Policy</w:t>
      </w:r>
      <w:r w:rsidR="0009222C">
        <w:rPr>
          <w:rFonts w:ascii="Times New Roman" w:eastAsia="Times New Roman" w:hAnsi="Times New Roman" w:cs="Times New Roman"/>
          <w:b/>
          <w:color w:val="000000"/>
          <w:sz w:val="26"/>
          <w:szCs w:val="26"/>
        </w:rPr>
        <w:t xml:space="preserve"> Framework</w:t>
      </w:r>
    </w:p>
    <w:p w14:paraId="21C70FA9" w14:textId="2975D259" w:rsidR="00E06D8F" w:rsidRDefault="00AC1320" w:rsidP="00E06D8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703A38EB" wp14:editId="33BA4A63">
                <wp:simplePos x="0" y="0"/>
                <wp:positionH relativeFrom="column">
                  <wp:posOffset>-38100</wp:posOffset>
                </wp:positionH>
                <wp:positionV relativeFrom="paragraph">
                  <wp:posOffset>81915</wp:posOffset>
                </wp:positionV>
                <wp:extent cx="5962650" cy="0"/>
                <wp:effectExtent l="12700" t="18415" r="19050" b="1968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2" o:spid="_x0000_s1026" type="#_x0000_t32" style="position:absolute;margin-left:-2.95pt;margin-top:6.45pt;width:46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"/>
            </w:pict>
          </mc:Fallback>
        </mc:AlternateContent>
      </w:r>
    </w:p>
    <w:p w14:paraId="6CB0785F" w14:textId="183BEE9A" w:rsidR="00E06D8F" w:rsidRPr="00E06D8F" w:rsidRDefault="003D5A13" w:rsidP="00647FF7">
      <w:pPr>
        <w:spacing w:after="0" w:line="240" w:lineRule="auto"/>
        <w:jc w:val="center"/>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Resolution</w:t>
      </w:r>
      <w:r w:rsidR="00E06D8F" w:rsidRPr="00E06D8F">
        <w:rPr>
          <w:rFonts w:ascii="Times New Roman" w:eastAsia="Times New Roman" w:hAnsi="Times New Roman" w:cs="Times New Roman"/>
          <w:b/>
          <w:color w:val="000000"/>
          <w:sz w:val="24"/>
          <w:szCs w:val="24"/>
        </w:rPr>
        <w:t xml:space="preserve"> History</w:t>
      </w:r>
    </w:p>
    <w:p w14:paraId="4906B445" w14:textId="77777777" w:rsidR="00E06D8F" w:rsidRPr="00E06D8F" w:rsidRDefault="00E06D8F" w:rsidP="00E06D8F">
      <w:pPr>
        <w:spacing w:after="0" w:line="240" w:lineRule="auto"/>
        <w:jc w:val="center"/>
        <w:rPr>
          <w:rFonts w:ascii="Times New Roman" w:eastAsia="Times New Roman" w:hAnsi="Times New Roman" w:cs="Times New Roman"/>
          <w:sz w:val="24"/>
          <w:szCs w:val="24"/>
        </w:rPr>
      </w:pPr>
    </w:p>
    <w:p w14:paraId="2E0835AB" w14:textId="7E0505BD" w:rsidR="00AE2F58" w:rsidRDefault="005116A8" w:rsidP="00FB7B4A">
      <w:pPr>
        <w:spacing w:after="0" w:line="240" w:lineRule="auto"/>
        <w:rPr>
          <w:rFonts w:ascii="Times New Roman" w:eastAsia="Times New Roman" w:hAnsi="Times New Roman" w:cs="Times New Roman"/>
          <w:color w:val="000000"/>
          <w:sz w:val="24"/>
          <w:szCs w:val="24"/>
        </w:rPr>
      </w:pPr>
      <w:r w:rsidRPr="005116A8">
        <w:rPr>
          <w:rFonts w:ascii="Times New Roman" w:eastAsia="Times New Roman" w:hAnsi="Times New Roman" w:cs="Times New Roman"/>
          <w:color w:val="000000"/>
          <w:sz w:val="24"/>
          <w:szCs w:val="24"/>
        </w:rPr>
        <w:t>CU</w:t>
      </w:r>
      <w:r w:rsidR="000455A5">
        <w:rPr>
          <w:rFonts w:ascii="Times New Roman" w:eastAsia="Times New Roman" w:hAnsi="Times New Roman" w:cs="Times New Roman"/>
          <w:color w:val="000000"/>
          <w:sz w:val="24"/>
          <w:szCs w:val="24"/>
        </w:rPr>
        <w:t>-Boulder</w:t>
      </w:r>
      <w:r w:rsidRPr="005116A8">
        <w:rPr>
          <w:rFonts w:ascii="Times New Roman" w:eastAsia="Times New Roman" w:hAnsi="Times New Roman" w:cs="Times New Roman"/>
          <w:color w:val="000000"/>
          <w:sz w:val="24"/>
          <w:szCs w:val="24"/>
        </w:rPr>
        <w:t xml:space="preserve"> is a world-class </w:t>
      </w:r>
      <w:r w:rsidR="000455A5">
        <w:rPr>
          <w:rFonts w:ascii="Times New Roman" w:eastAsia="Times New Roman" w:hAnsi="Times New Roman" w:cs="Times New Roman"/>
          <w:color w:val="000000"/>
          <w:sz w:val="24"/>
          <w:szCs w:val="24"/>
        </w:rPr>
        <w:t>research institution</w:t>
      </w:r>
      <w:r w:rsidRPr="005116A8">
        <w:rPr>
          <w:rFonts w:ascii="Times New Roman" w:eastAsia="Times New Roman" w:hAnsi="Times New Roman" w:cs="Times New Roman"/>
          <w:color w:val="000000"/>
          <w:sz w:val="24"/>
          <w:szCs w:val="24"/>
        </w:rPr>
        <w:t xml:space="preserve"> that </w:t>
      </w:r>
      <w:r w:rsidR="000455A5">
        <w:rPr>
          <w:rFonts w:ascii="Times New Roman" w:eastAsia="Times New Roman" w:hAnsi="Times New Roman" w:cs="Times New Roman"/>
          <w:color w:val="000000"/>
          <w:sz w:val="24"/>
          <w:szCs w:val="24"/>
        </w:rPr>
        <w:t>has a</w:t>
      </w:r>
      <w:r w:rsidR="00A43DF4">
        <w:rPr>
          <w:rFonts w:ascii="Times New Roman" w:eastAsia="Times New Roman" w:hAnsi="Times New Roman" w:cs="Times New Roman"/>
          <w:color w:val="000000"/>
          <w:sz w:val="24"/>
          <w:szCs w:val="24"/>
        </w:rPr>
        <w:t>rticulated a</w:t>
      </w:r>
      <w:r w:rsidR="000455A5">
        <w:rPr>
          <w:rFonts w:ascii="Times New Roman" w:eastAsia="Times New Roman" w:hAnsi="Times New Roman" w:cs="Times New Roman"/>
          <w:color w:val="000000"/>
          <w:sz w:val="24"/>
          <w:szCs w:val="24"/>
        </w:rPr>
        <w:t xml:space="preserve"> fundamental mission </w:t>
      </w:r>
      <w:r w:rsidR="00A43DF4">
        <w:rPr>
          <w:rFonts w:ascii="Times New Roman" w:eastAsia="Times New Roman" w:hAnsi="Times New Roman" w:cs="Times New Roman"/>
          <w:color w:val="000000"/>
          <w:sz w:val="24"/>
          <w:szCs w:val="24"/>
        </w:rPr>
        <w:t>of</w:t>
      </w:r>
      <w:r w:rsidRPr="005116A8">
        <w:rPr>
          <w:rFonts w:ascii="Times New Roman" w:eastAsia="Times New Roman" w:hAnsi="Times New Roman" w:cs="Times New Roman"/>
          <w:color w:val="000000"/>
          <w:sz w:val="24"/>
          <w:szCs w:val="24"/>
        </w:rPr>
        <w:t xml:space="preserve"> support</w:t>
      </w:r>
      <w:r w:rsidR="00A43DF4">
        <w:rPr>
          <w:rFonts w:ascii="Times New Roman" w:eastAsia="Times New Roman" w:hAnsi="Times New Roman" w:cs="Times New Roman"/>
          <w:color w:val="000000"/>
          <w:sz w:val="24"/>
          <w:szCs w:val="24"/>
        </w:rPr>
        <w:t>ing</w:t>
      </w:r>
      <w:r w:rsidRPr="005116A8">
        <w:rPr>
          <w:rFonts w:ascii="Times New Roman" w:eastAsia="Times New Roman" w:hAnsi="Times New Roman" w:cs="Times New Roman"/>
          <w:color w:val="000000"/>
          <w:sz w:val="24"/>
          <w:szCs w:val="24"/>
        </w:rPr>
        <w:t xml:space="preserve"> its </w:t>
      </w:r>
      <w:r w:rsidR="000455A5">
        <w:rPr>
          <w:rFonts w:ascii="Times New Roman" w:eastAsia="Times New Roman" w:hAnsi="Times New Roman" w:cs="Times New Roman"/>
          <w:color w:val="000000"/>
          <w:sz w:val="24"/>
          <w:szCs w:val="24"/>
        </w:rPr>
        <w:t xml:space="preserve">students and </w:t>
      </w:r>
      <w:r w:rsidRPr="005116A8">
        <w:rPr>
          <w:rFonts w:ascii="Times New Roman" w:eastAsia="Times New Roman" w:hAnsi="Times New Roman" w:cs="Times New Roman"/>
          <w:color w:val="000000"/>
          <w:sz w:val="24"/>
          <w:szCs w:val="24"/>
        </w:rPr>
        <w:t xml:space="preserve">faculty </w:t>
      </w:r>
      <w:r w:rsidR="000455A5">
        <w:rPr>
          <w:rFonts w:ascii="Times New Roman" w:eastAsia="Times New Roman" w:hAnsi="Times New Roman" w:cs="Times New Roman"/>
          <w:color w:val="000000"/>
          <w:sz w:val="24"/>
          <w:szCs w:val="24"/>
        </w:rPr>
        <w:t>in their scholarship</w:t>
      </w:r>
      <w:r w:rsidR="00A43DF4">
        <w:rPr>
          <w:rStyle w:val="FootnoteReference"/>
          <w:rFonts w:ascii="Times New Roman" w:eastAsia="Times New Roman" w:hAnsi="Times New Roman" w:cs="Times New Roman"/>
          <w:color w:val="000000"/>
          <w:sz w:val="24"/>
          <w:szCs w:val="24"/>
        </w:rPr>
        <w:footnoteReference w:id="1"/>
      </w:r>
      <w:r w:rsidR="000455A5">
        <w:rPr>
          <w:rFonts w:ascii="Times New Roman" w:eastAsia="Times New Roman" w:hAnsi="Times New Roman" w:cs="Times New Roman"/>
          <w:color w:val="000000"/>
          <w:sz w:val="24"/>
          <w:szCs w:val="24"/>
        </w:rPr>
        <w:t xml:space="preserve">; this </w:t>
      </w:r>
      <w:r w:rsidR="00A43DF4">
        <w:rPr>
          <w:rFonts w:ascii="Times New Roman" w:eastAsia="Times New Roman" w:hAnsi="Times New Roman" w:cs="Times New Roman"/>
          <w:color w:val="000000"/>
          <w:sz w:val="24"/>
          <w:szCs w:val="24"/>
        </w:rPr>
        <w:t xml:space="preserve">commitment </w:t>
      </w:r>
      <w:r w:rsidR="000455A5">
        <w:rPr>
          <w:rFonts w:ascii="Times New Roman" w:eastAsia="Times New Roman" w:hAnsi="Times New Roman" w:cs="Times New Roman"/>
          <w:color w:val="000000"/>
          <w:sz w:val="24"/>
          <w:szCs w:val="24"/>
        </w:rPr>
        <w:t xml:space="preserve">means providing access to </w:t>
      </w:r>
      <w:r w:rsidRPr="005116A8">
        <w:rPr>
          <w:rFonts w:ascii="Times New Roman" w:eastAsia="Times New Roman" w:hAnsi="Times New Roman" w:cs="Times New Roman"/>
          <w:color w:val="000000"/>
          <w:sz w:val="24"/>
          <w:szCs w:val="24"/>
        </w:rPr>
        <w:t xml:space="preserve">relevant, cutting-edge </w:t>
      </w:r>
      <w:r w:rsidR="00372F0F">
        <w:rPr>
          <w:rFonts w:ascii="Times New Roman" w:eastAsia="Times New Roman" w:hAnsi="Times New Roman" w:cs="Times New Roman"/>
          <w:color w:val="000000"/>
          <w:sz w:val="24"/>
          <w:szCs w:val="24"/>
        </w:rPr>
        <w:t xml:space="preserve">peer-reviewed </w:t>
      </w:r>
      <w:r w:rsidR="000455A5">
        <w:rPr>
          <w:rFonts w:ascii="Times New Roman" w:eastAsia="Times New Roman" w:hAnsi="Times New Roman" w:cs="Times New Roman"/>
          <w:color w:val="000000"/>
          <w:sz w:val="24"/>
          <w:szCs w:val="24"/>
        </w:rPr>
        <w:t>publications and data</w:t>
      </w:r>
      <w:r w:rsidR="00AE2F58">
        <w:rPr>
          <w:rFonts w:ascii="Times New Roman" w:eastAsia="Times New Roman" w:hAnsi="Times New Roman" w:cs="Times New Roman"/>
          <w:color w:val="000000"/>
          <w:sz w:val="24"/>
          <w:szCs w:val="24"/>
        </w:rPr>
        <w:t>.</w:t>
      </w:r>
      <w:r w:rsidR="0076759E">
        <w:rPr>
          <w:rFonts w:ascii="Times New Roman" w:eastAsia="Times New Roman" w:hAnsi="Times New Roman" w:cs="Times New Roman"/>
          <w:color w:val="000000"/>
          <w:sz w:val="24"/>
          <w:szCs w:val="24"/>
        </w:rPr>
        <w:t xml:space="preserve"> </w:t>
      </w:r>
      <w:r w:rsidR="00EB3EDE">
        <w:rPr>
          <w:rFonts w:ascii="Times New Roman" w:eastAsia="Times New Roman" w:hAnsi="Times New Roman" w:cs="Times New Roman"/>
          <w:color w:val="000000"/>
          <w:sz w:val="24"/>
          <w:szCs w:val="24"/>
        </w:rPr>
        <w:t>In service</w:t>
      </w:r>
      <w:r w:rsidR="00BA1D0E">
        <w:rPr>
          <w:rFonts w:ascii="Times New Roman" w:eastAsia="Times New Roman" w:hAnsi="Times New Roman" w:cs="Times New Roman"/>
          <w:color w:val="000000"/>
          <w:sz w:val="24"/>
          <w:szCs w:val="24"/>
        </w:rPr>
        <w:t xml:space="preserve"> of this mission, </w:t>
      </w:r>
      <w:r w:rsidR="00EB3EDE">
        <w:rPr>
          <w:rFonts w:ascii="Times New Roman" w:eastAsia="Times New Roman" w:hAnsi="Times New Roman" w:cs="Times New Roman"/>
          <w:color w:val="000000"/>
          <w:sz w:val="24"/>
          <w:szCs w:val="24"/>
        </w:rPr>
        <w:t xml:space="preserve">CU-Boulder itself </w:t>
      </w:r>
      <w:r w:rsidR="00BA1D0E">
        <w:rPr>
          <w:rFonts w:ascii="Times New Roman" w:eastAsia="Times New Roman" w:hAnsi="Times New Roman" w:cs="Times New Roman"/>
          <w:color w:val="000000"/>
          <w:sz w:val="24"/>
          <w:szCs w:val="24"/>
        </w:rPr>
        <w:t>has</w:t>
      </w:r>
      <w:r w:rsidR="00EB3EDE">
        <w:rPr>
          <w:rFonts w:ascii="Times New Roman" w:eastAsia="Times New Roman" w:hAnsi="Times New Roman" w:cs="Times New Roman"/>
          <w:color w:val="000000"/>
          <w:sz w:val="24"/>
          <w:szCs w:val="24"/>
        </w:rPr>
        <w:t xml:space="preserve"> taken steps to improve the reach, accessibility, and popularity of academic publications coming o</w:t>
      </w:r>
      <w:r w:rsidR="00BA1D0E">
        <w:rPr>
          <w:rFonts w:ascii="Times New Roman" w:eastAsia="Times New Roman" w:hAnsi="Times New Roman" w:cs="Times New Roman"/>
          <w:color w:val="000000"/>
          <w:sz w:val="24"/>
          <w:szCs w:val="24"/>
        </w:rPr>
        <w:t xml:space="preserve">ut of CU-Boulder. </w:t>
      </w:r>
      <w:r w:rsidR="00720817">
        <w:rPr>
          <w:rFonts w:ascii="Times New Roman" w:eastAsia="Times New Roman" w:hAnsi="Times New Roman" w:cs="Times New Roman"/>
          <w:color w:val="000000"/>
          <w:sz w:val="24"/>
          <w:szCs w:val="24"/>
        </w:rPr>
        <w:t>Also in this service</w:t>
      </w:r>
      <w:r w:rsidR="00BA1D0E">
        <w:rPr>
          <w:rFonts w:ascii="Times New Roman" w:eastAsia="Times New Roman" w:hAnsi="Times New Roman" w:cs="Times New Roman"/>
          <w:color w:val="000000"/>
          <w:sz w:val="24"/>
          <w:szCs w:val="24"/>
        </w:rPr>
        <w:t xml:space="preserve">, the United Government of Graduate Students (UGGS) and the Boulder Faculty Assembly (BFA) have </w:t>
      </w:r>
      <w:r w:rsidR="00EB3EDE">
        <w:rPr>
          <w:rFonts w:ascii="Times New Roman" w:eastAsia="Times New Roman" w:hAnsi="Times New Roman" w:cs="Times New Roman"/>
          <w:color w:val="000000"/>
          <w:sz w:val="24"/>
          <w:szCs w:val="24"/>
        </w:rPr>
        <w:t>encouraged CU-Boulder and its researche</w:t>
      </w:r>
      <w:r w:rsidR="00772DBD">
        <w:rPr>
          <w:rFonts w:ascii="Times New Roman" w:eastAsia="Times New Roman" w:hAnsi="Times New Roman" w:cs="Times New Roman"/>
          <w:color w:val="000000"/>
          <w:sz w:val="24"/>
          <w:szCs w:val="24"/>
        </w:rPr>
        <w:t xml:space="preserve">rs to become educated about and to seriously consider </w:t>
      </w:r>
      <w:r w:rsidR="00806122">
        <w:rPr>
          <w:rFonts w:ascii="Times New Roman" w:eastAsia="Times New Roman" w:hAnsi="Times New Roman" w:cs="Times New Roman"/>
          <w:color w:val="000000"/>
          <w:sz w:val="24"/>
          <w:szCs w:val="24"/>
        </w:rPr>
        <w:t xml:space="preserve">providing </w:t>
      </w:r>
      <w:r w:rsidR="00EB3EDE">
        <w:rPr>
          <w:rFonts w:ascii="Times New Roman" w:eastAsia="Times New Roman" w:hAnsi="Times New Roman" w:cs="Times New Roman"/>
          <w:color w:val="000000"/>
          <w:sz w:val="24"/>
          <w:szCs w:val="24"/>
        </w:rPr>
        <w:t>Open Access</w:t>
      </w:r>
      <w:r w:rsidR="00EA476E">
        <w:rPr>
          <w:rFonts w:ascii="Times New Roman" w:eastAsia="Times New Roman" w:hAnsi="Times New Roman" w:cs="Times New Roman"/>
          <w:color w:val="000000"/>
          <w:sz w:val="24"/>
          <w:szCs w:val="24"/>
        </w:rPr>
        <w:t xml:space="preserve"> </w:t>
      </w:r>
      <w:r w:rsidR="00806122">
        <w:rPr>
          <w:rFonts w:ascii="Times New Roman" w:eastAsia="Times New Roman" w:hAnsi="Times New Roman" w:cs="Times New Roman"/>
          <w:color w:val="000000"/>
          <w:sz w:val="24"/>
          <w:szCs w:val="24"/>
        </w:rPr>
        <w:t>to their publishing</w:t>
      </w:r>
      <w:r w:rsidR="00EB3EDE">
        <w:rPr>
          <w:rFonts w:ascii="Times New Roman" w:eastAsia="Times New Roman" w:hAnsi="Times New Roman" w:cs="Times New Roman"/>
          <w:color w:val="000000"/>
          <w:sz w:val="24"/>
          <w:szCs w:val="24"/>
        </w:rPr>
        <w:t>.</w:t>
      </w:r>
    </w:p>
    <w:p w14:paraId="14B96F2F" w14:textId="77777777" w:rsidR="0076759E" w:rsidRDefault="0076759E" w:rsidP="00FB7B4A">
      <w:pPr>
        <w:spacing w:after="0" w:line="240" w:lineRule="auto"/>
        <w:rPr>
          <w:rFonts w:ascii="Times New Roman" w:eastAsia="Times New Roman" w:hAnsi="Times New Roman" w:cs="Times New Roman"/>
          <w:color w:val="000000"/>
          <w:sz w:val="24"/>
          <w:szCs w:val="24"/>
        </w:rPr>
      </w:pPr>
    </w:p>
    <w:p w14:paraId="28EB2435" w14:textId="4904811A" w:rsidR="0076759E" w:rsidRDefault="0076759E" w:rsidP="00FB7B4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Open Access</w:t>
      </w:r>
      <w:r w:rsidRPr="005116A8">
        <w:rPr>
          <w:rFonts w:ascii="Times New Roman" w:eastAsia="Times New Roman" w:hAnsi="Times New Roman" w:cs="Times New Roman"/>
          <w:color w:val="000000"/>
          <w:sz w:val="24"/>
          <w:szCs w:val="24"/>
        </w:rPr>
        <w:t xml:space="preserve"> </w:t>
      </w:r>
      <w:r w:rsidR="00EB3EDE">
        <w:rPr>
          <w:rFonts w:ascii="Times New Roman" w:eastAsia="Times New Roman" w:hAnsi="Times New Roman" w:cs="Times New Roman"/>
          <w:color w:val="000000"/>
          <w:sz w:val="24"/>
          <w:szCs w:val="24"/>
        </w:rPr>
        <w:t xml:space="preserve">(OA) </w:t>
      </w:r>
      <w:r>
        <w:rPr>
          <w:rFonts w:ascii="Times New Roman" w:eastAsia="Times New Roman" w:hAnsi="Times New Roman" w:cs="Times New Roman"/>
          <w:color w:val="000000"/>
          <w:sz w:val="24"/>
          <w:szCs w:val="24"/>
        </w:rPr>
        <w:t>has been summarized as</w:t>
      </w:r>
      <w:r w:rsidRPr="005116A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Pr="005116A8">
        <w:rPr>
          <w:rFonts w:ascii="Times New Roman" w:eastAsia="Times New Roman" w:hAnsi="Times New Roman" w:cs="Times New Roman"/>
          <w:color w:val="000000"/>
          <w:sz w:val="24"/>
          <w:szCs w:val="24"/>
        </w:rPr>
        <w:t>free, immediate, online access to research articles with full reuse rights</w:t>
      </w:r>
      <w:r>
        <w:rPr>
          <w:rFonts w:ascii="Times New Roman" w:eastAsia="Times New Roman" w:hAnsi="Times New Roman" w:cs="Times New Roman"/>
          <w:color w:val="000000"/>
          <w:sz w:val="24"/>
          <w:szCs w:val="24"/>
        </w:rPr>
        <w:t>”</w:t>
      </w:r>
      <w:r>
        <w:rPr>
          <w:rStyle w:val="FootnoteReference"/>
          <w:rFonts w:ascii="Times New Roman" w:eastAsia="Times New Roman" w:hAnsi="Times New Roman" w:cs="Times New Roman"/>
          <w:color w:val="000000"/>
          <w:sz w:val="24"/>
          <w:szCs w:val="24"/>
        </w:rPr>
        <w:footnoteReference w:id="2"/>
      </w:r>
      <w:r w:rsidRPr="005116A8">
        <w:rPr>
          <w:rFonts w:ascii="Times New Roman" w:eastAsia="Times New Roman" w:hAnsi="Times New Roman" w:cs="Times New Roman"/>
          <w:color w:val="000000"/>
          <w:sz w:val="24"/>
          <w:szCs w:val="24"/>
        </w:rPr>
        <w:t xml:space="preserve"> and is an alternative to the traditional closed, subscription-</w:t>
      </w:r>
      <w:r>
        <w:rPr>
          <w:rFonts w:ascii="Times New Roman" w:eastAsia="Times New Roman" w:hAnsi="Times New Roman" w:cs="Times New Roman"/>
          <w:color w:val="000000"/>
          <w:sz w:val="24"/>
          <w:szCs w:val="24"/>
        </w:rPr>
        <w:t xml:space="preserve">based </w:t>
      </w:r>
      <w:r w:rsidRPr="005116A8">
        <w:rPr>
          <w:rFonts w:ascii="Times New Roman" w:eastAsia="Times New Roman" w:hAnsi="Times New Roman" w:cs="Times New Roman"/>
          <w:color w:val="000000"/>
          <w:sz w:val="24"/>
          <w:szCs w:val="24"/>
        </w:rPr>
        <w:t>syst</w:t>
      </w:r>
      <w:r>
        <w:rPr>
          <w:rFonts w:ascii="Times New Roman" w:eastAsia="Times New Roman" w:hAnsi="Times New Roman" w:cs="Times New Roman"/>
          <w:color w:val="000000"/>
          <w:sz w:val="24"/>
          <w:szCs w:val="24"/>
        </w:rPr>
        <w:t xml:space="preserve">em of scholarly communication. </w:t>
      </w:r>
      <w:r w:rsidR="009607CF">
        <w:rPr>
          <w:rFonts w:ascii="Times New Roman" w:eastAsia="Times New Roman" w:hAnsi="Times New Roman" w:cs="Times New Roman"/>
          <w:color w:val="000000"/>
          <w:sz w:val="24"/>
          <w:szCs w:val="24"/>
        </w:rPr>
        <w:t>The Open Access</w:t>
      </w:r>
      <w:r>
        <w:rPr>
          <w:rFonts w:ascii="Times New Roman" w:eastAsia="Times New Roman" w:hAnsi="Times New Roman" w:cs="Times New Roman"/>
          <w:color w:val="000000"/>
          <w:sz w:val="24"/>
          <w:szCs w:val="24"/>
        </w:rPr>
        <w:t xml:space="preserve"> model allows researchers to ensure that their work can be read by as many people as possible without charge and </w:t>
      </w:r>
      <w:proofErr w:type="gramStart"/>
      <w:r>
        <w:rPr>
          <w:rFonts w:ascii="Times New Roman" w:eastAsia="Times New Roman" w:hAnsi="Times New Roman" w:cs="Times New Roman"/>
          <w:color w:val="000000"/>
          <w:sz w:val="24"/>
          <w:szCs w:val="24"/>
        </w:rPr>
        <w:t>that authors</w:t>
      </w:r>
      <w:proofErr w:type="gramEnd"/>
      <w:r>
        <w:rPr>
          <w:rFonts w:ascii="Times New Roman" w:eastAsia="Times New Roman" w:hAnsi="Times New Roman" w:cs="Times New Roman"/>
          <w:color w:val="000000"/>
          <w:sz w:val="24"/>
          <w:szCs w:val="24"/>
        </w:rPr>
        <w:t xml:space="preserve"> retain the right to reuse and distribute their work without sanction. Conversely, it ensures that researchers and students can access the most recent and influential publications and datasets and to reproduce and elaborate on their content.</w:t>
      </w:r>
    </w:p>
    <w:p w14:paraId="236BCE6A" w14:textId="77777777" w:rsidR="00FB7B4A" w:rsidRDefault="00FB7B4A" w:rsidP="00F95ADB">
      <w:pPr>
        <w:spacing w:after="0" w:line="240" w:lineRule="auto"/>
        <w:ind w:firstLine="720"/>
        <w:rPr>
          <w:rFonts w:ascii="Times New Roman" w:eastAsia="Times New Roman" w:hAnsi="Times New Roman" w:cs="Times New Roman"/>
          <w:color w:val="000000"/>
          <w:sz w:val="24"/>
          <w:szCs w:val="24"/>
        </w:rPr>
      </w:pPr>
    </w:p>
    <w:p w14:paraId="001B9C44" w14:textId="02309981" w:rsidR="00E820C2" w:rsidRDefault="004F652D" w:rsidP="004F652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w:t>
      </w:r>
      <w:r w:rsidR="00FB7B4A">
        <w:rPr>
          <w:rFonts w:ascii="Times New Roman" w:eastAsia="Times New Roman" w:hAnsi="Times New Roman" w:cs="Times New Roman"/>
          <w:color w:val="000000"/>
          <w:sz w:val="24"/>
          <w:szCs w:val="24"/>
        </w:rPr>
        <w:t>ocial mission of research</w:t>
      </w:r>
      <w:r>
        <w:rPr>
          <w:rFonts w:ascii="Times New Roman" w:eastAsia="Times New Roman" w:hAnsi="Times New Roman" w:cs="Times New Roman"/>
          <w:color w:val="000000"/>
          <w:sz w:val="24"/>
          <w:szCs w:val="24"/>
        </w:rPr>
        <w:t>, to further the progress</w:t>
      </w:r>
      <w:r w:rsidR="009607CF">
        <w:rPr>
          <w:rFonts w:ascii="Times New Roman" w:eastAsia="Times New Roman" w:hAnsi="Times New Roman" w:cs="Times New Roman"/>
          <w:color w:val="000000"/>
          <w:sz w:val="24"/>
          <w:szCs w:val="24"/>
        </w:rPr>
        <w:t xml:space="preserve"> and knowledge</w:t>
      </w:r>
      <w:r>
        <w:rPr>
          <w:rFonts w:ascii="Times New Roman" w:eastAsia="Times New Roman" w:hAnsi="Times New Roman" w:cs="Times New Roman"/>
          <w:color w:val="000000"/>
          <w:sz w:val="24"/>
          <w:szCs w:val="24"/>
        </w:rPr>
        <w:t xml:space="preserve"> of all of humanity, is itself reason enough to seek the broadest possible dissemination of </w:t>
      </w:r>
      <w:r w:rsidR="002D2BBB">
        <w:rPr>
          <w:rFonts w:ascii="Times New Roman" w:eastAsia="Times New Roman" w:hAnsi="Times New Roman" w:cs="Times New Roman"/>
          <w:color w:val="000000"/>
          <w:sz w:val="24"/>
          <w:szCs w:val="24"/>
        </w:rPr>
        <w:t xml:space="preserve">published </w:t>
      </w:r>
      <w:r>
        <w:rPr>
          <w:rFonts w:ascii="Times New Roman" w:eastAsia="Times New Roman" w:hAnsi="Times New Roman" w:cs="Times New Roman"/>
          <w:color w:val="000000"/>
          <w:sz w:val="24"/>
          <w:szCs w:val="24"/>
        </w:rPr>
        <w:t xml:space="preserve">findings. </w:t>
      </w:r>
      <w:r w:rsidR="00855564">
        <w:rPr>
          <w:rFonts w:ascii="Times New Roman" w:eastAsia="Times New Roman" w:hAnsi="Times New Roman" w:cs="Times New Roman"/>
          <w:color w:val="000000"/>
          <w:sz w:val="24"/>
          <w:szCs w:val="24"/>
        </w:rPr>
        <w:t>It is also true that a</w:t>
      </w:r>
      <w:r w:rsidR="00201666">
        <w:rPr>
          <w:rFonts w:ascii="Times New Roman" w:eastAsia="Times New Roman" w:hAnsi="Times New Roman" w:cs="Times New Roman"/>
          <w:color w:val="000000"/>
          <w:sz w:val="24"/>
          <w:szCs w:val="24"/>
        </w:rPr>
        <w:t xml:space="preserve">uthors themselves would benefit from the wider audience, as they would ultimately be cited more and their work will lead more novel insights and interpretations, advancing the pursuit of knowledge. </w:t>
      </w:r>
      <w:r>
        <w:rPr>
          <w:rFonts w:ascii="Times New Roman" w:eastAsia="Times New Roman" w:hAnsi="Times New Roman" w:cs="Times New Roman"/>
          <w:color w:val="000000"/>
          <w:sz w:val="24"/>
          <w:szCs w:val="24"/>
        </w:rPr>
        <w:t xml:space="preserve">These </w:t>
      </w:r>
      <w:r w:rsidR="002D2BBB">
        <w:rPr>
          <w:rFonts w:ascii="Times New Roman" w:eastAsia="Times New Roman" w:hAnsi="Times New Roman" w:cs="Times New Roman"/>
          <w:color w:val="000000"/>
          <w:sz w:val="24"/>
          <w:szCs w:val="24"/>
        </w:rPr>
        <w:t xml:space="preserve">broader aspirations are justifiable </w:t>
      </w:r>
      <w:r>
        <w:rPr>
          <w:rFonts w:ascii="Times New Roman" w:eastAsia="Times New Roman" w:hAnsi="Times New Roman" w:cs="Times New Roman"/>
          <w:color w:val="000000"/>
          <w:sz w:val="24"/>
          <w:szCs w:val="24"/>
        </w:rPr>
        <w:t xml:space="preserve">given the </w:t>
      </w:r>
      <w:r w:rsidR="00FB7B4A">
        <w:rPr>
          <w:rFonts w:ascii="Times New Roman" w:eastAsia="Times New Roman" w:hAnsi="Times New Roman" w:cs="Times New Roman"/>
          <w:color w:val="000000"/>
          <w:sz w:val="24"/>
          <w:szCs w:val="24"/>
        </w:rPr>
        <w:t xml:space="preserve">public </w:t>
      </w:r>
      <w:r>
        <w:rPr>
          <w:rFonts w:ascii="Times New Roman" w:eastAsia="Times New Roman" w:hAnsi="Times New Roman" w:cs="Times New Roman"/>
          <w:color w:val="000000"/>
          <w:sz w:val="24"/>
          <w:szCs w:val="24"/>
        </w:rPr>
        <w:t xml:space="preserve">and </w:t>
      </w:r>
      <w:r w:rsidR="00FB7B4A">
        <w:rPr>
          <w:rFonts w:ascii="Times New Roman" w:eastAsia="Times New Roman" w:hAnsi="Times New Roman" w:cs="Times New Roman"/>
          <w:color w:val="000000"/>
          <w:sz w:val="24"/>
          <w:szCs w:val="24"/>
        </w:rPr>
        <w:t>economic benefit</w:t>
      </w:r>
      <w:r>
        <w:rPr>
          <w:rFonts w:ascii="Times New Roman" w:eastAsia="Times New Roman" w:hAnsi="Times New Roman" w:cs="Times New Roman"/>
          <w:color w:val="000000"/>
          <w:sz w:val="24"/>
          <w:szCs w:val="24"/>
        </w:rPr>
        <w:t xml:space="preserve">s that </w:t>
      </w:r>
      <w:r>
        <w:rPr>
          <w:rFonts w:ascii="Times New Roman" w:eastAsia="Times New Roman" w:hAnsi="Times New Roman" w:cs="Times New Roman"/>
          <w:color w:val="000000"/>
          <w:sz w:val="24"/>
          <w:szCs w:val="24"/>
        </w:rPr>
        <w:lastRenderedPageBreak/>
        <w:t>can come from essentially free access to academic research</w:t>
      </w:r>
      <w:r w:rsidR="002D2BBB">
        <w:rPr>
          <w:rFonts w:ascii="Times New Roman" w:eastAsia="Times New Roman" w:hAnsi="Times New Roman" w:cs="Times New Roman"/>
          <w:color w:val="000000"/>
          <w:sz w:val="24"/>
          <w:szCs w:val="24"/>
        </w:rPr>
        <w:t>; in 2013 a test for pancreatic cancer was developed by a 16 year old high school student that is “</w:t>
      </w:r>
      <w:r w:rsidR="002D2BBB" w:rsidRPr="002D2BBB">
        <w:rPr>
          <w:rFonts w:ascii="Times New Roman" w:eastAsia="Times New Roman" w:hAnsi="Times New Roman" w:cs="Times New Roman"/>
          <w:color w:val="000000"/>
          <w:sz w:val="24"/>
          <w:szCs w:val="24"/>
        </w:rPr>
        <w:t>26,667 times cheaper, 168 times faster, and 400 times more sensitive than the current test.</w:t>
      </w:r>
      <w:r w:rsidR="002D2BBB">
        <w:rPr>
          <w:rFonts w:ascii="Times New Roman" w:eastAsia="Times New Roman" w:hAnsi="Times New Roman" w:cs="Times New Roman"/>
          <w:color w:val="000000"/>
          <w:sz w:val="24"/>
          <w:szCs w:val="24"/>
        </w:rPr>
        <w:t>”</w:t>
      </w:r>
      <w:r w:rsidR="002D2BBB">
        <w:rPr>
          <w:rStyle w:val="FootnoteReference"/>
          <w:rFonts w:ascii="Times New Roman" w:eastAsia="Times New Roman" w:hAnsi="Times New Roman" w:cs="Times New Roman"/>
          <w:color w:val="000000"/>
          <w:sz w:val="24"/>
          <w:szCs w:val="24"/>
        </w:rPr>
        <w:footnoteReference w:id="3"/>
      </w:r>
      <w:r w:rsidR="001C5E8C">
        <w:rPr>
          <w:rFonts w:ascii="Times New Roman" w:eastAsia="Times New Roman" w:hAnsi="Times New Roman" w:cs="Times New Roman"/>
          <w:color w:val="000000"/>
          <w:sz w:val="24"/>
          <w:szCs w:val="24"/>
        </w:rPr>
        <w:t xml:space="preserve"> </w:t>
      </w:r>
      <w:r w:rsidR="002D2BBB">
        <w:rPr>
          <w:rFonts w:ascii="Times New Roman" w:eastAsia="Times New Roman" w:hAnsi="Times New Roman" w:cs="Times New Roman"/>
          <w:color w:val="000000"/>
          <w:sz w:val="24"/>
          <w:szCs w:val="24"/>
        </w:rPr>
        <w:t>The student did the research using “</w:t>
      </w:r>
      <w:r w:rsidR="002D2BBB" w:rsidRPr="002D2BBB">
        <w:rPr>
          <w:rFonts w:ascii="Times New Roman" w:eastAsia="Times New Roman" w:hAnsi="Times New Roman" w:cs="Times New Roman"/>
          <w:color w:val="000000"/>
          <w:sz w:val="24"/>
          <w:szCs w:val="24"/>
        </w:rPr>
        <w:t>fr</w:t>
      </w:r>
      <w:r w:rsidR="002D2BBB">
        <w:rPr>
          <w:rFonts w:ascii="Times New Roman" w:eastAsia="Times New Roman" w:hAnsi="Times New Roman" w:cs="Times New Roman"/>
          <w:color w:val="000000"/>
          <w:sz w:val="24"/>
          <w:szCs w:val="24"/>
        </w:rPr>
        <w:t>ee online articles ‘religiously’”</w:t>
      </w:r>
      <w:r w:rsidR="00201666">
        <w:rPr>
          <w:rStyle w:val="FootnoteReference"/>
          <w:rFonts w:ascii="Times New Roman" w:eastAsia="Times New Roman" w:hAnsi="Times New Roman" w:cs="Times New Roman"/>
          <w:color w:val="000000"/>
          <w:sz w:val="24"/>
          <w:szCs w:val="24"/>
        </w:rPr>
        <w:footnoteReference w:id="4"/>
      </w:r>
      <w:r w:rsidR="002D2BBB">
        <w:rPr>
          <w:rFonts w:ascii="Times New Roman" w:eastAsia="Times New Roman" w:hAnsi="Times New Roman" w:cs="Times New Roman"/>
          <w:color w:val="000000"/>
          <w:sz w:val="24"/>
          <w:szCs w:val="24"/>
        </w:rPr>
        <w:t xml:space="preserve"> and</w:t>
      </w:r>
      <w:r w:rsidR="00301F49">
        <w:rPr>
          <w:rFonts w:ascii="Times New Roman" w:eastAsia="Times New Roman" w:hAnsi="Times New Roman" w:cs="Times New Roman"/>
          <w:color w:val="000000"/>
          <w:sz w:val="24"/>
          <w:szCs w:val="24"/>
        </w:rPr>
        <w:t>, after purchasing hundreds of dollars worth of articles,</w:t>
      </w:r>
      <w:r w:rsidR="002D2BBB">
        <w:rPr>
          <w:rFonts w:ascii="Times New Roman" w:eastAsia="Times New Roman" w:hAnsi="Times New Roman" w:cs="Times New Roman"/>
          <w:color w:val="000000"/>
          <w:sz w:val="24"/>
          <w:szCs w:val="24"/>
        </w:rPr>
        <w:t xml:space="preserve"> by </w:t>
      </w:r>
      <w:r w:rsidR="00301F49">
        <w:rPr>
          <w:rFonts w:ascii="Times New Roman" w:eastAsia="Times New Roman" w:hAnsi="Times New Roman" w:cs="Times New Roman"/>
          <w:color w:val="000000"/>
          <w:sz w:val="24"/>
          <w:szCs w:val="24"/>
        </w:rPr>
        <w:t>asking</w:t>
      </w:r>
      <w:r w:rsidR="002D2BBB">
        <w:rPr>
          <w:rFonts w:ascii="Times New Roman" w:eastAsia="Times New Roman" w:hAnsi="Times New Roman" w:cs="Times New Roman"/>
          <w:color w:val="000000"/>
          <w:sz w:val="24"/>
          <w:szCs w:val="24"/>
        </w:rPr>
        <w:t xml:space="preserve"> his mother to drive him </w:t>
      </w:r>
      <w:r w:rsidR="00855564">
        <w:rPr>
          <w:rFonts w:ascii="Times New Roman" w:eastAsia="Times New Roman" w:hAnsi="Times New Roman" w:cs="Times New Roman"/>
          <w:color w:val="000000"/>
          <w:sz w:val="24"/>
          <w:szCs w:val="24"/>
        </w:rPr>
        <w:t>to the local university library, the only place he could read (some) articles for free.</w:t>
      </w:r>
    </w:p>
    <w:p w14:paraId="2C874838" w14:textId="77777777" w:rsidR="002C6EB7" w:rsidRDefault="002C6EB7" w:rsidP="00FB7B4A">
      <w:pPr>
        <w:spacing w:after="0" w:line="240" w:lineRule="auto"/>
        <w:rPr>
          <w:rFonts w:ascii="Times New Roman" w:eastAsia="Times New Roman" w:hAnsi="Times New Roman" w:cs="Times New Roman"/>
          <w:color w:val="000000"/>
          <w:sz w:val="24"/>
          <w:szCs w:val="24"/>
        </w:rPr>
      </w:pPr>
    </w:p>
    <w:p w14:paraId="4BC87C01" w14:textId="1BF3D4C2" w:rsidR="00B5374E" w:rsidRDefault="00B5374E" w:rsidP="002C6EB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Despite </w:t>
      </w:r>
      <w:r w:rsidR="00301F49">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benefits</w:t>
      </w:r>
      <w:r w:rsidR="007E43AA">
        <w:rPr>
          <w:rFonts w:ascii="Times New Roman" w:eastAsia="Times New Roman" w:hAnsi="Times New Roman" w:cs="Times New Roman"/>
          <w:color w:val="000000"/>
          <w:sz w:val="24"/>
          <w:szCs w:val="24"/>
        </w:rPr>
        <w:t xml:space="preserve"> and the low costs</w:t>
      </w:r>
      <w:r w:rsidR="00441F2C">
        <w:rPr>
          <w:rFonts w:ascii="Times New Roman" w:eastAsia="Times New Roman" w:hAnsi="Times New Roman" w:cs="Times New Roman"/>
          <w:color w:val="000000"/>
          <w:sz w:val="24"/>
          <w:szCs w:val="24"/>
        </w:rPr>
        <w:t xml:space="preserve"> of operating and maintaining and Open Access platform</w:t>
      </w:r>
      <w:r>
        <w:rPr>
          <w:rFonts w:ascii="Times New Roman" w:eastAsia="Times New Roman" w:hAnsi="Times New Roman" w:cs="Times New Roman"/>
          <w:color w:val="000000"/>
          <w:sz w:val="24"/>
          <w:szCs w:val="24"/>
        </w:rPr>
        <w:t xml:space="preserve">, </w:t>
      </w:r>
      <w:r w:rsidR="00C97DE9">
        <w:rPr>
          <w:rFonts w:ascii="Times New Roman" w:eastAsia="Times New Roman" w:hAnsi="Times New Roman" w:cs="Times New Roman"/>
          <w:color w:val="000000"/>
          <w:sz w:val="24"/>
          <w:szCs w:val="24"/>
        </w:rPr>
        <w:t xml:space="preserve">support for </w:t>
      </w:r>
      <w:r>
        <w:rPr>
          <w:rFonts w:ascii="Times New Roman" w:eastAsia="Times New Roman" w:hAnsi="Times New Roman" w:cs="Times New Roman"/>
          <w:color w:val="000000"/>
          <w:sz w:val="24"/>
          <w:szCs w:val="24"/>
        </w:rPr>
        <w:t>Open Access</w:t>
      </w:r>
      <w:r w:rsidR="00C97DE9">
        <w:rPr>
          <w:rFonts w:ascii="Times New Roman" w:eastAsia="Times New Roman" w:hAnsi="Times New Roman" w:cs="Times New Roman"/>
          <w:color w:val="000000"/>
          <w:sz w:val="24"/>
          <w:szCs w:val="24"/>
        </w:rPr>
        <w:t xml:space="preserve"> has, until recently, been tentative. This arose </w:t>
      </w:r>
      <w:r>
        <w:rPr>
          <w:rFonts w:ascii="Times New Roman" w:eastAsia="Times New Roman" w:hAnsi="Times New Roman" w:cs="Times New Roman"/>
          <w:color w:val="000000"/>
          <w:sz w:val="24"/>
          <w:szCs w:val="24"/>
        </w:rPr>
        <w:t>primarily out of uncertainty regarding the ability to continue to p</w:t>
      </w:r>
      <w:r w:rsidR="00CA3876">
        <w:rPr>
          <w:rFonts w:ascii="Times New Roman" w:eastAsia="Times New Roman" w:hAnsi="Times New Roman" w:cs="Times New Roman"/>
          <w:color w:val="000000"/>
          <w:sz w:val="24"/>
          <w:szCs w:val="24"/>
        </w:rPr>
        <w:t xml:space="preserve">ublish in prestigious journals and produce commercial versions of creative work. However, </w:t>
      </w:r>
      <w:r w:rsidR="00515853">
        <w:rPr>
          <w:rFonts w:ascii="Times New Roman" w:eastAsia="Times New Roman" w:hAnsi="Times New Roman" w:cs="Times New Roman"/>
          <w:color w:val="000000"/>
          <w:sz w:val="24"/>
          <w:szCs w:val="24"/>
        </w:rPr>
        <w:t xml:space="preserve">Open Access </w:t>
      </w:r>
      <w:proofErr w:type="gramStart"/>
      <w:r w:rsidR="00515853">
        <w:rPr>
          <w:rFonts w:ascii="Times New Roman" w:eastAsia="Times New Roman" w:hAnsi="Times New Roman" w:cs="Times New Roman"/>
          <w:color w:val="000000"/>
          <w:sz w:val="24"/>
          <w:szCs w:val="24"/>
        </w:rPr>
        <w:t>policies</w:t>
      </w:r>
      <w:r w:rsidR="00CA3876">
        <w:rPr>
          <w:rFonts w:ascii="Times New Roman" w:eastAsia="Times New Roman" w:hAnsi="Times New Roman" w:cs="Times New Roman"/>
          <w:color w:val="000000"/>
          <w:sz w:val="24"/>
          <w:szCs w:val="24"/>
        </w:rPr>
        <w:t xml:space="preserve"> </w:t>
      </w:r>
      <w:r w:rsidR="007E43AA">
        <w:rPr>
          <w:rFonts w:ascii="Times New Roman" w:eastAsia="Times New Roman" w:hAnsi="Times New Roman" w:cs="Times New Roman"/>
          <w:color w:val="000000"/>
          <w:sz w:val="24"/>
          <w:szCs w:val="24"/>
        </w:rPr>
        <w:t>which address these concerns</w:t>
      </w:r>
      <w:proofErr w:type="gramEnd"/>
      <w:r w:rsidR="007E43AA">
        <w:rPr>
          <w:rFonts w:ascii="Times New Roman" w:eastAsia="Times New Roman" w:hAnsi="Times New Roman" w:cs="Times New Roman"/>
          <w:color w:val="000000"/>
          <w:sz w:val="24"/>
          <w:szCs w:val="24"/>
        </w:rPr>
        <w:t xml:space="preserve"> </w:t>
      </w:r>
      <w:r w:rsidR="00307A1C">
        <w:rPr>
          <w:rFonts w:ascii="Times New Roman" w:eastAsia="Times New Roman" w:hAnsi="Times New Roman" w:cs="Times New Roman"/>
          <w:color w:val="000000"/>
          <w:sz w:val="24"/>
          <w:szCs w:val="24"/>
        </w:rPr>
        <w:t xml:space="preserve">have been implemented with increasing frequency at </w:t>
      </w:r>
      <w:r w:rsidR="007E43AA">
        <w:rPr>
          <w:rFonts w:ascii="Times New Roman" w:eastAsia="Times New Roman" w:hAnsi="Times New Roman" w:cs="Times New Roman"/>
          <w:color w:val="000000"/>
          <w:sz w:val="24"/>
          <w:szCs w:val="24"/>
        </w:rPr>
        <w:t xml:space="preserve">universities </w:t>
      </w:r>
      <w:r w:rsidR="00CA3876">
        <w:rPr>
          <w:rFonts w:ascii="Times New Roman" w:eastAsia="Times New Roman" w:hAnsi="Times New Roman" w:cs="Times New Roman"/>
          <w:color w:val="000000"/>
          <w:sz w:val="24"/>
          <w:szCs w:val="24"/>
        </w:rPr>
        <w:t>public and private, large and small</w:t>
      </w:r>
      <w:r w:rsidR="00307A1C">
        <w:rPr>
          <w:rFonts w:ascii="Times New Roman" w:eastAsia="Times New Roman" w:hAnsi="Times New Roman" w:cs="Times New Roman"/>
          <w:color w:val="000000"/>
          <w:sz w:val="24"/>
          <w:szCs w:val="24"/>
        </w:rPr>
        <w:t>. These include</w:t>
      </w:r>
      <w:r w:rsidR="00CF60B5">
        <w:rPr>
          <w:rFonts w:ascii="Times New Roman" w:eastAsia="Times New Roman" w:hAnsi="Times New Roman" w:cs="Times New Roman"/>
          <w:color w:val="000000"/>
          <w:sz w:val="24"/>
          <w:szCs w:val="24"/>
        </w:rPr>
        <w:t xml:space="preserve"> Oberlin</w:t>
      </w:r>
      <w:r w:rsidR="003D1A87">
        <w:rPr>
          <w:rStyle w:val="FootnoteReference"/>
          <w:rFonts w:ascii="Times New Roman" w:eastAsia="Times New Roman" w:hAnsi="Times New Roman" w:cs="Times New Roman"/>
          <w:color w:val="000000"/>
          <w:sz w:val="24"/>
          <w:szCs w:val="24"/>
        </w:rPr>
        <w:footnoteReference w:id="5"/>
      </w:r>
      <w:r w:rsidR="008A3A19">
        <w:rPr>
          <w:rFonts w:ascii="Times New Roman" w:eastAsia="Times New Roman" w:hAnsi="Times New Roman" w:cs="Times New Roman"/>
          <w:color w:val="000000"/>
          <w:sz w:val="24"/>
          <w:szCs w:val="24"/>
        </w:rPr>
        <w:t>, Harvard</w:t>
      </w:r>
      <w:r w:rsidR="003D1A87">
        <w:rPr>
          <w:rStyle w:val="FootnoteReference"/>
          <w:rFonts w:ascii="Times New Roman" w:eastAsia="Times New Roman" w:hAnsi="Times New Roman" w:cs="Times New Roman"/>
          <w:color w:val="000000"/>
          <w:sz w:val="24"/>
          <w:szCs w:val="24"/>
        </w:rPr>
        <w:footnoteReference w:id="6"/>
      </w:r>
      <w:r w:rsidR="00D444C0">
        <w:rPr>
          <w:rFonts w:ascii="Times New Roman" w:eastAsia="Times New Roman" w:hAnsi="Times New Roman" w:cs="Times New Roman"/>
          <w:color w:val="000000"/>
          <w:sz w:val="24"/>
          <w:szCs w:val="24"/>
        </w:rPr>
        <w:t>, MIT</w:t>
      </w:r>
      <w:r w:rsidR="00D444C0">
        <w:rPr>
          <w:rStyle w:val="FootnoteReference"/>
          <w:rFonts w:ascii="Times New Roman" w:eastAsia="Times New Roman" w:hAnsi="Times New Roman" w:cs="Times New Roman"/>
          <w:color w:val="000000"/>
          <w:sz w:val="24"/>
          <w:szCs w:val="24"/>
        </w:rPr>
        <w:footnoteReference w:id="7"/>
      </w:r>
      <w:r w:rsidR="00D444C0">
        <w:rPr>
          <w:rFonts w:ascii="Times New Roman" w:eastAsia="Times New Roman" w:hAnsi="Times New Roman" w:cs="Times New Roman"/>
          <w:color w:val="000000"/>
          <w:sz w:val="24"/>
          <w:szCs w:val="24"/>
        </w:rPr>
        <w:t>, University of Oregon</w:t>
      </w:r>
      <w:r w:rsidR="00D444C0">
        <w:rPr>
          <w:rStyle w:val="FootnoteReference"/>
          <w:rFonts w:ascii="Times New Roman" w:eastAsia="Times New Roman" w:hAnsi="Times New Roman" w:cs="Times New Roman"/>
          <w:color w:val="000000"/>
          <w:sz w:val="24"/>
          <w:szCs w:val="24"/>
        </w:rPr>
        <w:footnoteReference w:id="8"/>
      </w:r>
      <w:r w:rsidR="00D444C0">
        <w:rPr>
          <w:rFonts w:ascii="Times New Roman" w:eastAsia="Times New Roman" w:hAnsi="Times New Roman" w:cs="Times New Roman"/>
          <w:color w:val="000000"/>
          <w:sz w:val="24"/>
          <w:szCs w:val="24"/>
        </w:rPr>
        <w:t xml:space="preserve">, </w:t>
      </w:r>
      <w:r w:rsidR="00307A1C">
        <w:rPr>
          <w:rFonts w:ascii="Times New Roman" w:eastAsia="Times New Roman" w:hAnsi="Times New Roman" w:cs="Times New Roman"/>
          <w:color w:val="000000"/>
          <w:sz w:val="24"/>
          <w:szCs w:val="24"/>
        </w:rPr>
        <w:t>Oregon State University</w:t>
      </w:r>
      <w:r w:rsidR="00307A1C">
        <w:rPr>
          <w:rStyle w:val="FootnoteReference"/>
          <w:rFonts w:ascii="Times New Roman" w:eastAsia="Times New Roman" w:hAnsi="Times New Roman" w:cs="Times New Roman"/>
          <w:color w:val="000000"/>
          <w:sz w:val="24"/>
          <w:szCs w:val="24"/>
        </w:rPr>
        <w:footnoteReference w:id="9"/>
      </w:r>
      <w:r w:rsidR="00307A1C">
        <w:rPr>
          <w:rFonts w:ascii="Times New Roman" w:eastAsia="Times New Roman" w:hAnsi="Times New Roman" w:cs="Times New Roman"/>
          <w:color w:val="000000"/>
          <w:sz w:val="24"/>
          <w:szCs w:val="24"/>
        </w:rPr>
        <w:t>, University of Kansas</w:t>
      </w:r>
      <w:r w:rsidR="00307A1C">
        <w:rPr>
          <w:rStyle w:val="FootnoteReference"/>
          <w:rFonts w:ascii="Times New Roman" w:eastAsia="Times New Roman" w:hAnsi="Times New Roman" w:cs="Times New Roman"/>
          <w:color w:val="000000"/>
          <w:sz w:val="24"/>
          <w:szCs w:val="24"/>
        </w:rPr>
        <w:footnoteReference w:id="10"/>
      </w:r>
      <w:r w:rsidR="00307A1C">
        <w:rPr>
          <w:rFonts w:ascii="Times New Roman" w:eastAsia="Times New Roman" w:hAnsi="Times New Roman" w:cs="Times New Roman"/>
          <w:color w:val="000000"/>
          <w:sz w:val="24"/>
          <w:szCs w:val="24"/>
        </w:rPr>
        <w:t>,</w:t>
      </w:r>
      <w:r w:rsidR="00FB2A77">
        <w:rPr>
          <w:rFonts w:ascii="Times New Roman" w:eastAsia="Times New Roman" w:hAnsi="Times New Roman" w:cs="Times New Roman"/>
          <w:color w:val="000000"/>
          <w:sz w:val="24"/>
          <w:szCs w:val="24"/>
        </w:rPr>
        <w:t xml:space="preserve"> Georgia Tech</w:t>
      </w:r>
      <w:r w:rsidR="00FB2A77">
        <w:rPr>
          <w:rStyle w:val="FootnoteReference"/>
          <w:rFonts w:ascii="Times New Roman" w:eastAsia="Times New Roman" w:hAnsi="Times New Roman" w:cs="Times New Roman"/>
          <w:color w:val="000000"/>
          <w:sz w:val="24"/>
          <w:szCs w:val="24"/>
        </w:rPr>
        <w:footnoteReference w:id="11"/>
      </w:r>
      <w:r w:rsidR="00FB2A77">
        <w:rPr>
          <w:rFonts w:ascii="Times New Roman" w:eastAsia="Times New Roman" w:hAnsi="Times New Roman" w:cs="Times New Roman"/>
          <w:color w:val="000000"/>
          <w:sz w:val="24"/>
          <w:szCs w:val="24"/>
        </w:rPr>
        <w:t>, Utah State</w:t>
      </w:r>
      <w:r w:rsidR="00FB2A77">
        <w:rPr>
          <w:rStyle w:val="FootnoteReference"/>
          <w:rFonts w:ascii="Times New Roman" w:eastAsia="Times New Roman" w:hAnsi="Times New Roman" w:cs="Times New Roman"/>
          <w:color w:val="000000"/>
          <w:sz w:val="24"/>
          <w:szCs w:val="24"/>
        </w:rPr>
        <w:footnoteReference w:id="12"/>
      </w:r>
      <w:r w:rsidR="00FB2A77">
        <w:rPr>
          <w:rFonts w:ascii="Times New Roman" w:eastAsia="Times New Roman" w:hAnsi="Times New Roman" w:cs="Times New Roman"/>
          <w:color w:val="000000"/>
          <w:sz w:val="24"/>
          <w:szCs w:val="24"/>
        </w:rPr>
        <w:t>,</w:t>
      </w:r>
      <w:r w:rsidR="00307A1C">
        <w:rPr>
          <w:rFonts w:ascii="Times New Roman" w:eastAsia="Times New Roman" w:hAnsi="Times New Roman" w:cs="Times New Roman"/>
          <w:color w:val="000000"/>
          <w:sz w:val="24"/>
          <w:szCs w:val="24"/>
        </w:rPr>
        <w:t xml:space="preserve"> </w:t>
      </w:r>
      <w:r w:rsidR="00D444C0">
        <w:rPr>
          <w:rFonts w:ascii="Times New Roman" w:eastAsia="Times New Roman" w:hAnsi="Times New Roman" w:cs="Times New Roman"/>
          <w:color w:val="000000"/>
          <w:sz w:val="24"/>
          <w:szCs w:val="24"/>
        </w:rPr>
        <w:t>and the University of California</w:t>
      </w:r>
      <w:r w:rsidR="00D444C0">
        <w:rPr>
          <w:rStyle w:val="FootnoteReference"/>
          <w:rFonts w:ascii="Times New Roman" w:eastAsia="Times New Roman" w:hAnsi="Times New Roman" w:cs="Times New Roman"/>
          <w:color w:val="000000"/>
          <w:sz w:val="24"/>
          <w:szCs w:val="24"/>
        </w:rPr>
        <w:footnoteReference w:id="13"/>
      </w:r>
      <w:r w:rsidR="00D444C0">
        <w:rPr>
          <w:rFonts w:ascii="Times New Roman" w:eastAsia="Times New Roman" w:hAnsi="Times New Roman" w:cs="Times New Roman"/>
          <w:color w:val="000000"/>
          <w:sz w:val="24"/>
          <w:szCs w:val="24"/>
        </w:rPr>
        <w:t xml:space="preserve"> system</w:t>
      </w:r>
      <w:r w:rsidR="00FB39C8">
        <w:rPr>
          <w:rFonts w:ascii="Times New Roman" w:eastAsia="Times New Roman" w:hAnsi="Times New Roman" w:cs="Times New Roman"/>
          <w:color w:val="000000"/>
          <w:sz w:val="24"/>
          <w:szCs w:val="24"/>
        </w:rPr>
        <w:t xml:space="preserve"> including UC Berkeley, UC Santa Barbara, and UCLA</w:t>
      </w:r>
      <w:r w:rsidR="00953750">
        <w:rPr>
          <w:rFonts w:ascii="Times New Roman" w:eastAsia="Times New Roman" w:hAnsi="Times New Roman" w:cs="Times New Roman"/>
          <w:color w:val="000000"/>
          <w:sz w:val="24"/>
          <w:szCs w:val="24"/>
        </w:rPr>
        <w:t>.</w:t>
      </w:r>
      <w:r w:rsidR="00301F49">
        <w:rPr>
          <w:rFonts w:ascii="Times New Roman" w:eastAsia="Times New Roman" w:hAnsi="Times New Roman" w:cs="Times New Roman"/>
          <w:color w:val="000000"/>
          <w:sz w:val="24"/>
          <w:szCs w:val="24"/>
        </w:rPr>
        <w:t xml:space="preserve"> All have secured the right of authors to choose where they publish; </w:t>
      </w:r>
      <w:r w:rsidR="00960CEF">
        <w:rPr>
          <w:rFonts w:ascii="Times New Roman" w:eastAsia="Times New Roman" w:hAnsi="Times New Roman" w:cs="Times New Roman"/>
          <w:color w:val="000000"/>
          <w:sz w:val="24"/>
          <w:szCs w:val="24"/>
        </w:rPr>
        <w:t>the simplest</w:t>
      </w:r>
      <w:r w:rsidR="00301F49">
        <w:rPr>
          <w:rFonts w:ascii="Times New Roman" w:eastAsia="Times New Roman" w:hAnsi="Times New Roman" w:cs="Times New Roman"/>
          <w:color w:val="000000"/>
          <w:sz w:val="24"/>
          <w:szCs w:val="24"/>
        </w:rPr>
        <w:t xml:space="preserve"> Open Access policies allow authors to opt-out of t</w:t>
      </w:r>
      <w:r w:rsidR="00960CEF">
        <w:rPr>
          <w:rFonts w:ascii="Times New Roman" w:eastAsia="Times New Roman" w:hAnsi="Times New Roman" w:cs="Times New Roman"/>
          <w:color w:val="000000"/>
          <w:sz w:val="24"/>
          <w:szCs w:val="24"/>
        </w:rPr>
        <w:t>he policy with a signature</w:t>
      </w:r>
      <w:r w:rsidR="00C97DE9">
        <w:rPr>
          <w:rFonts w:ascii="Times New Roman" w:eastAsia="Times New Roman" w:hAnsi="Times New Roman" w:cs="Times New Roman"/>
          <w:color w:val="000000"/>
          <w:sz w:val="24"/>
          <w:szCs w:val="24"/>
        </w:rPr>
        <w:t xml:space="preserve"> (about 5 percent of articles are opted-out at institutions with O</w:t>
      </w:r>
      <w:r w:rsidR="00A1161F">
        <w:rPr>
          <w:rFonts w:ascii="Times New Roman" w:eastAsia="Times New Roman" w:hAnsi="Times New Roman" w:cs="Times New Roman"/>
          <w:color w:val="000000"/>
          <w:sz w:val="24"/>
          <w:szCs w:val="24"/>
        </w:rPr>
        <w:t xml:space="preserve">pen </w:t>
      </w:r>
      <w:r w:rsidR="00C97DE9">
        <w:rPr>
          <w:rFonts w:ascii="Times New Roman" w:eastAsia="Times New Roman" w:hAnsi="Times New Roman" w:cs="Times New Roman"/>
          <w:color w:val="000000"/>
          <w:sz w:val="24"/>
          <w:szCs w:val="24"/>
        </w:rPr>
        <w:t>A</w:t>
      </w:r>
      <w:r w:rsidR="00A1161F">
        <w:rPr>
          <w:rFonts w:ascii="Times New Roman" w:eastAsia="Times New Roman" w:hAnsi="Times New Roman" w:cs="Times New Roman"/>
          <w:color w:val="000000"/>
          <w:sz w:val="24"/>
          <w:szCs w:val="24"/>
        </w:rPr>
        <w:t>ccess</w:t>
      </w:r>
      <w:r w:rsidR="00C97DE9">
        <w:rPr>
          <w:rFonts w:ascii="Times New Roman" w:eastAsia="Times New Roman" w:hAnsi="Times New Roman" w:cs="Times New Roman"/>
          <w:color w:val="000000"/>
          <w:sz w:val="24"/>
          <w:szCs w:val="24"/>
        </w:rPr>
        <w:t xml:space="preserve"> policies</w:t>
      </w:r>
      <w:r w:rsidR="00307A1C">
        <w:rPr>
          <w:rStyle w:val="FootnoteReference"/>
          <w:rFonts w:ascii="Times New Roman" w:eastAsia="Times New Roman" w:hAnsi="Times New Roman" w:cs="Times New Roman"/>
          <w:color w:val="000000"/>
          <w:sz w:val="24"/>
          <w:szCs w:val="24"/>
        </w:rPr>
        <w:footnoteReference w:id="14"/>
      </w:r>
      <w:r w:rsidR="00C97DE9">
        <w:rPr>
          <w:rFonts w:ascii="Times New Roman" w:eastAsia="Times New Roman" w:hAnsi="Times New Roman" w:cs="Times New Roman"/>
          <w:color w:val="000000"/>
          <w:sz w:val="24"/>
          <w:szCs w:val="24"/>
        </w:rPr>
        <w:t>)</w:t>
      </w:r>
      <w:r w:rsidR="00960CEF">
        <w:rPr>
          <w:rFonts w:ascii="Times New Roman" w:eastAsia="Times New Roman" w:hAnsi="Times New Roman" w:cs="Times New Roman"/>
          <w:color w:val="000000"/>
          <w:sz w:val="24"/>
          <w:szCs w:val="24"/>
        </w:rPr>
        <w:t xml:space="preserve">. And, </w:t>
      </w:r>
      <w:r w:rsidR="00301F49">
        <w:rPr>
          <w:rFonts w:ascii="Times New Roman" w:eastAsia="Times New Roman" w:hAnsi="Times New Roman" w:cs="Times New Roman"/>
          <w:color w:val="000000"/>
          <w:sz w:val="24"/>
          <w:szCs w:val="24"/>
        </w:rPr>
        <w:t>thus far</w:t>
      </w:r>
      <w:r w:rsidR="00960CEF">
        <w:rPr>
          <w:rFonts w:ascii="Times New Roman" w:eastAsia="Times New Roman" w:hAnsi="Times New Roman" w:cs="Times New Roman"/>
          <w:color w:val="000000"/>
          <w:sz w:val="24"/>
          <w:szCs w:val="24"/>
        </w:rPr>
        <w:t>,</w:t>
      </w:r>
      <w:r w:rsidR="00301F49">
        <w:rPr>
          <w:rFonts w:ascii="Times New Roman" w:eastAsia="Times New Roman" w:hAnsi="Times New Roman" w:cs="Times New Roman"/>
          <w:color w:val="000000"/>
          <w:sz w:val="24"/>
          <w:szCs w:val="24"/>
        </w:rPr>
        <w:t xml:space="preserve"> publishers have not retaliated against authors for reserving the right to deposit copies of</w:t>
      </w:r>
      <w:r w:rsidR="00584121">
        <w:rPr>
          <w:rFonts w:ascii="Times New Roman" w:eastAsia="Times New Roman" w:hAnsi="Times New Roman" w:cs="Times New Roman"/>
          <w:color w:val="000000"/>
          <w:sz w:val="24"/>
          <w:szCs w:val="24"/>
        </w:rPr>
        <w:t xml:space="preserve"> articles in an open repository. I</w:t>
      </w:r>
      <w:r w:rsidR="00960CEF">
        <w:rPr>
          <w:rFonts w:ascii="Times New Roman" w:eastAsia="Times New Roman" w:hAnsi="Times New Roman" w:cs="Times New Roman"/>
          <w:color w:val="000000"/>
          <w:sz w:val="24"/>
          <w:szCs w:val="24"/>
        </w:rPr>
        <w:t>f anything, a publisher will generally ask either that a pre-publication draft be deposited rather than the final published version, and/or that the work not be made available freely until a period after publication.</w:t>
      </w:r>
    </w:p>
    <w:p w14:paraId="648C5B05" w14:textId="77777777" w:rsidR="00B5374E" w:rsidRDefault="00B5374E" w:rsidP="002C6EB7">
      <w:pPr>
        <w:spacing w:after="0" w:line="240" w:lineRule="auto"/>
        <w:rPr>
          <w:rFonts w:ascii="Times New Roman" w:eastAsia="Times New Roman" w:hAnsi="Times New Roman" w:cs="Times New Roman"/>
          <w:color w:val="000000"/>
          <w:sz w:val="24"/>
          <w:szCs w:val="24"/>
        </w:rPr>
      </w:pPr>
    </w:p>
    <w:p w14:paraId="253CC352" w14:textId="5D8F9A16" w:rsidR="002C6EB7" w:rsidRDefault="001E1B4D" w:rsidP="002C6EB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the broad adoption of Open Access policies would suggest, </w:t>
      </w:r>
      <w:r w:rsidR="004006FE">
        <w:rPr>
          <w:rFonts w:ascii="Times New Roman" w:eastAsia="Times New Roman" w:hAnsi="Times New Roman" w:cs="Times New Roman"/>
          <w:color w:val="000000"/>
          <w:sz w:val="24"/>
          <w:szCs w:val="24"/>
        </w:rPr>
        <w:t xml:space="preserve">the </w:t>
      </w:r>
      <w:r w:rsidR="00B5374E">
        <w:rPr>
          <w:rFonts w:ascii="Times New Roman" w:eastAsia="Times New Roman" w:hAnsi="Times New Roman" w:cs="Times New Roman"/>
          <w:color w:val="000000"/>
          <w:sz w:val="24"/>
          <w:szCs w:val="24"/>
        </w:rPr>
        <w:t xml:space="preserve">Open Access </w:t>
      </w:r>
      <w:r w:rsidR="004006FE">
        <w:rPr>
          <w:rFonts w:ascii="Times New Roman" w:eastAsia="Times New Roman" w:hAnsi="Times New Roman" w:cs="Times New Roman"/>
          <w:color w:val="000000"/>
          <w:sz w:val="24"/>
          <w:szCs w:val="24"/>
        </w:rPr>
        <w:t xml:space="preserve">movement </w:t>
      </w:r>
      <w:r w:rsidR="00030EB9">
        <w:rPr>
          <w:rFonts w:ascii="Times New Roman" w:eastAsia="Times New Roman" w:hAnsi="Times New Roman" w:cs="Times New Roman"/>
          <w:color w:val="000000"/>
          <w:sz w:val="24"/>
          <w:szCs w:val="24"/>
        </w:rPr>
        <w:t>has rapidly matured</w:t>
      </w:r>
      <w:r w:rsidR="00960CEF">
        <w:rPr>
          <w:rFonts w:ascii="Times New Roman" w:eastAsia="Times New Roman" w:hAnsi="Times New Roman" w:cs="Times New Roman"/>
          <w:color w:val="000000"/>
          <w:sz w:val="24"/>
          <w:szCs w:val="24"/>
        </w:rPr>
        <w:t xml:space="preserve"> </w:t>
      </w:r>
      <w:r w:rsidR="004006FE">
        <w:rPr>
          <w:rFonts w:ascii="Times New Roman" w:eastAsia="Times New Roman" w:hAnsi="Times New Roman" w:cs="Times New Roman"/>
          <w:color w:val="000000"/>
          <w:sz w:val="24"/>
          <w:szCs w:val="24"/>
        </w:rPr>
        <w:t>in recent years</w:t>
      </w:r>
      <w:r w:rsidR="00B91778">
        <w:rPr>
          <w:rFonts w:ascii="Times New Roman" w:eastAsia="Times New Roman" w:hAnsi="Times New Roman" w:cs="Times New Roman"/>
          <w:color w:val="000000"/>
          <w:sz w:val="24"/>
          <w:szCs w:val="24"/>
        </w:rPr>
        <w:t>. S</w:t>
      </w:r>
      <w:r w:rsidR="0060148D">
        <w:rPr>
          <w:rFonts w:ascii="Times New Roman" w:eastAsia="Times New Roman" w:hAnsi="Times New Roman" w:cs="Times New Roman"/>
          <w:color w:val="000000"/>
          <w:sz w:val="24"/>
          <w:szCs w:val="24"/>
        </w:rPr>
        <w:t>o much so that in</w:t>
      </w:r>
      <w:r w:rsidR="00B5374E">
        <w:rPr>
          <w:rFonts w:ascii="Times New Roman" w:eastAsia="Times New Roman" w:hAnsi="Times New Roman" w:cs="Times New Roman"/>
          <w:color w:val="000000"/>
          <w:sz w:val="24"/>
          <w:szCs w:val="24"/>
        </w:rPr>
        <w:t xml:space="preserve"> </w:t>
      </w:r>
      <w:r w:rsidR="00C7357B">
        <w:rPr>
          <w:rFonts w:ascii="Times New Roman" w:eastAsia="Times New Roman" w:hAnsi="Times New Roman" w:cs="Times New Roman"/>
          <w:color w:val="000000"/>
          <w:sz w:val="24"/>
          <w:szCs w:val="24"/>
        </w:rPr>
        <w:t xml:space="preserve">February of </w:t>
      </w:r>
      <w:r w:rsidR="002C6EB7">
        <w:rPr>
          <w:rFonts w:ascii="Times New Roman" w:eastAsia="Times New Roman" w:hAnsi="Times New Roman" w:cs="Times New Roman"/>
          <w:color w:val="000000"/>
          <w:sz w:val="24"/>
          <w:szCs w:val="24"/>
        </w:rPr>
        <w:t>2013 the Executive Office of the President of the United States issued a mandate</w:t>
      </w:r>
      <w:r w:rsidR="002C6EB7">
        <w:rPr>
          <w:rStyle w:val="FootnoteReference"/>
          <w:rFonts w:ascii="Times New Roman" w:eastAsia="Times New Roman" w:hAnsi="Times New Roman" w:cs="Times New Roman"/>
          <w:color w:val="000000"/>
          <w:sz w:val="24"/>
          <w:szCs w:val="24"/>
        </w:rPr>
        <w:footnoteReference w:id="15"/>
      </w:r>
      <w:r w:rsidR="002C6EB7">
        <w:rPr>
          <w:rFonts w:ascii="Times New Roman" w:eastAsia="Times New Roman" w:hAnsi="Times New Roman" w:cs="Times New Roman"/>
          <w:color w:val="000000"/>
          <w:sz w:val="24"/>
          <w:szCs w:val="24"/>
        </w:rPr>
        <w:t xml:space="preserve"> that all Federal Agencies with research budgets over $100 million provide free access to studies and data supported by the Agency within one year of publication. The House and Senate have also introduced the bipartisan </w:t>
      </w:r>
      <w:r w:rsidR="002C6EB7" w:rsidRPr="004D184E">
        <w:rPr>
          <w:rFonts w:ascii="Times New Roman" w:eastAsia="Times New Roman" w:hAnsi="Times New Roman" w:cs="Times New Roman"/>
          <w:color w:val="000000"/>
          <w:sz w:val="24"/>
          <w:szCs w:val="24"/>
        </w:rPr>
        <w:t>Fair Access to Science and Technology Research Act</w:t>
      </w:r>
      <w:r w:rsidR="002C6EB7">
        <w:rPr>
          <w:rFonts w:ascii="Times New Roman" w:eastAsia="Times New Roman" w:hAnsi="Times New Roman" w:cs="Times New Roman"/>
          <w:color w:val="000000"/>
          <w:sz w:val="24"/>
          <w:szCs w:val="24"/>
        </w:rPr>
        <w:t xml:space="preserve"> of 2013 (FASTR Act of 2013)</w:t>
      </w:r>
      <w:r w:rsidR="002C6EB7">
        <w:rPr>
          <w:rStyle w:val="FootnoteReference"/>
          <w:rFonts w:ascii="Times New Roman" w:eastAsia="Times New Roman" w:hAnsi="Times New Roman" w:cs="Times New Roman"/>
          <w:color w:val="000000"/>
          <w:sz w:val="24"/>
          <w:szCs w:val="24"/>
        </w:rPr>
        <w:footnoteReference w:id="16"/>
      </w:r>
      <w:r w:rsidR="002C6EB7">
        <w:rPr>
          <w:rFonts w:ascii="Times New Roman" w:eastAsia="Times New Roman" w:hAnsi="Times New Roman" w:cs="Times New Roman"/>
          <w:color w:val="000000"/>
          <w:sz w:val="24"/>
          <w:szCs w:val="24"/>
        </w:rPr>
        <w:t>, which would allow for computational analysis and reuse of data, shorten the Open Access deadline to six months, and streamline and oversee the Open Access policies of the disparate Agencies. As CU</w:t>
      </w:r>
      <w:r w:rsidR="00E67ECD">
        <w:rPr>
          <w:rFonts w:ascii="Times New Roman" w:eastAsia="Times New Roman" w:hAnsi="Times New Roman" w:cs="Times New Roman"/>
          <w:color w:val="000000"/>
          <w:sz w:val="24"/>
          <w:szCs w:val="24"/>
        </w:rPr>
        <w:t>-Boulder</w:t>
      </w:r>
      <w:r w:rsidR="002C6EB7">
        <w:rPr>
          <w:rFonts w:ascii="Times New Roman" w:eastAsia="Times New Roman" w:hAnsi="Times New Roman" w:cs="Times New Roman"/>
          <w:color w:val="000000"/>
          <w:sz w:val="24"/>
          <w:szCs w:val="24"/>
        </w:rPr>
        <w:t xml:space="preserve"> is home to copious amounts of </w:t>
      </w:r>
      <w:proofErr w:type="gramStart"/>
      <w:r w:rsidR="002C6EB7">
        <w:rPr>
          <w:rFonts w:ascii="Times New Roman" w:eastAsia="Times New Roman" w:hAnsi="Times New Roman" w:cs="Times New Roman"/>
          <w:color w:val="000000"/>
          <w:sz w:val="24"/>
          <w:szCs w:val="24"/>
        </w:rPr>
        <w:t>Federally</w:t>
      </w:r>
      <w:proofErr w:type="gramEnd"/>
      <w:r w:rsidR="002C6EB7">
        <w:rPr>
          <w:rFonts w:ascii="Times New Roman" w:eastAsia="Times New Roman" w:hAnsi="Times New Roman" w:cs="Times New Roman"/>
          <w:color w:val="000000"/>
          <w:sz w:val="24"/>
          <w:szCs w:val="24"/>
        </w:rPr>
        <w:t xml:space="preserve"> funded research, these policies are applicable to CU-Boulder faculty, researchers, and graduate and undergraduate students directly.</w:t>
      </w:r>
    </w:p>
    <w:p w14:paraId="4FC57CF5" w14:textId="1BB3666E" w:rsidR="00D539A6" w:rsidRDefault="008E52DA" w:rsidP="00FB7B4A">
      <w:pPr>
        <w:spacing w:after="0" w:line="240" w:lineRule="auto"/>
        <w:rPr>
          <w:rFonts w:ascii="Times New Roman" w:eastAsia="Times New Roman" w:hAnsi="Times New Roman" w:cs="Times New Roman"/>
          <w:color w:val="000000"/>
          <w:sz w:val="24"/>
          <w:szCs w:val="24"/>
        </w:rPr>
      </w:pPr>
      <w:bookmarkStart w:id="0" w:name="_GoBack"/>
      <w:bookmarkEnd w:id="0"/>
      <w:r>
        <w:rPr>
          <w:rFonts w:ascii="Times New Roman" w:eastAsia="Times New Roman" w:hAnsi="Times New Roman" w:cs="Times New Roman"/>
          <w:color w:val="000000"/>
          <w:sz w:val="24"/>
          <w:szCs w:val="24"/>
        </w:rPr>
        <w:lastRenderedPageBreak/>
        <w:t>In addition to the</w:t>
      </w:r>
      <w:r w:rsidR="0023527C">
        <w:rPr>
          <w:rFonts w:ascii="Times New Roman" w:eastAsia="Times New Roman" w:hAnsi="Times New Roman" w:cs="Times New Roman"/>
          <w:color w:val="000000"/>
          <w:sz w:val="24"/>
          <w:szCs w:val="24"/>
        </w:rPr>
        <w:t xml:space="preserve"> broader </w:t>
      </w:r>
      <w:r>
        <w:rPr>
          <w:rFonts w:ascii="Times New Roman" w:eastAsia="Times New Roman" w:hAnsi="Times New Roman" w:cs="Times New Roman"/>
          <w:color w:val="000000"/>
          <w:sz w:val="24"/>
          <w:szCs w:val="24"/>
        </w:rPr>
        <w:t xml:space="preserve">public access </w:t>
      </w:r>
      <w:r w:rsidR="0023527C">
        <w:rPr>
          <w:rFonts w:ascii="Times New Roman" w:eastAsia="Times New Roman" w:hAnsi="Times New Roman" w:cs="Times New Roman"/>
          <w:color w:val="000000"/>
          <w:sz w:val="24"/>
          <w:szCs w:val="24"/>
        </w:rPr>
        <w:t>implications of Open Access</w:t>
      </w:r>
      <w:r w:rsidR="002C6EB7">
        <w:rPr>
          <w:rFonts w:ascii="Times New Roman" w:eastAsia="Times New Roman" w:hAnsi="Times New Roman" w:cs="Times New Roman"/>
          <w:color w:val="000000"/>
          <w:sz w:val="24"/>
          <w:szCs w:val="24"/>
        </w:rPr>
        <w:t>, problems of cost are escalating</w:t>
      </w:r>
      <w:r w:rsidR="0023527C">
        <w:rPr>
          <w:rFonts w:ascii="Times New Roman" w:eastAsia="Times New Roman" w:hAnsi="Times New Roman" w:cs="Times New Roman"/>
          <w:color w:val="000000"/>
          <w:sz w:val="24"/>
          <w:szCs w:val="24"/>
        </w:rPr>
        <w:t xml:space="preserve"> in the existing publication and subscription model</w:t>
      </w:r>
      <w:r w:rsidR="002C6EB7">
        <w:rPr>
          <w:rFonts w:ascii="Times New Roman" w:eastAsia="Times New Roman" w:hAnsi="Times New Roman" w:cs="Times New Roman"/>
          <w:color w:val="000000"/>
          <w:sz w:val="24"/>
          <w:szCs w:val="24"/>
        </w:rPr>
        <w:t xml:space="preserve">. </w:t>
      </w:r>
      <w:r w:rsidR="0023527C">
        <w:rPr>
          <w:rFonts w:ascii="Times New Roman" w:eastAsia="Times New Roman" w:hAnsi="Times New Roman" w:cs="Times New Roman"/>
          <w:color w:val="000000"/>
          <w:sz w:val="24"/>
          <w:szCs w:val="24"/>
        </w:rPr>
        <w:t>I</w:t>
      </w:r>
      <w:r w:rsidR="00C235B4">
        <w:rPr>
          <w:rFonts w:ascii="Times New Roman" w:eastAsia="Times New Roman" w:hAnsi="Times New Roman" w:cs="Times New Roman"/>
          <w:color w:val="000000"/>
          <w:sz w:val="24"/>
          <w:szCs w:val="24"/>
        </w:rPr>
        <w:t>n 2011, the Libraries spent $7.5 million on serial subscriptions</w:t>
      </w:r>
      <w:r w:rsidR="002B7809">
        <w:rPr>
          <w:rStyle w:val="FootnoteReference"/>
          <w:rFonts w:ascii="Times New Roman" w:eastAsia="Times New Roman" w:hAnsi="Times New Roman" w:cs="Times New Roman"/>
          <w:color w:val="000000"/>
          <w:sz w:val="24"/>
          <w:szCs w:val="24"/>
        </w:rPr>
        <w:footnoteReference w:id="17"/>
      </w:r>
      <w:r w:rsidR="00C235B4">
        <w:rPr>
          <w:rFonts w:ascii="Times New Roman" w:eastAsia="Times New Roman" w:hAnsi="Times New Roman" w:cs="Times New Roman"/>
          <w:color w:val="000000"/>
          <w:sz w:val="24"/>
          <w:szCs w:val="24"/>
        </w:rPr>
        <w:t xml:space="preserve">, </w:t>
      </w:r>
      <w:r w:rsidR="00196EFC">
        <w:rPr>
          <w:rFonts w:ascii="Times New Roman" w:eastAsia="Times New Roman" w:hAnsi="Times New Roman" w:cs="Times New Roman"/>
          <w:color w:val="000000"/>
          <w:sz w:val="24"/>
          <w:szCs w:val="24"/>
        </w:rPr>
        <w:t xml:space="preserve">and </w:t>
      </w:r>
      <w:r w:rsidR="00C235B4">
        <w:rPr>
          <w:rFonts w:ascii="Times New Roman" w:eastAsia="Times New Roman" w:hAnsi="Times New Roman" w:cs="Times New Roman"/>
          <w:color w:val="000000"/>
          <w:sz w:val="24"/>
          <w:szCs w:val="24"/>
        </w:rPr>
        <w:t>in 2012 this number increased to $7.7 million</w:t>
      </w:r>
      <w:r w:rsidR="00C235B4">
        <w:rPr>
          <w:rStyle w:val="FootnoteReference"/>
          <w:rFonts w:ascii="Times New Roman" w:eastAsia="Times New Roman" w:hAnsi="Times New Roman" w:cs="Times New Roman"/>
          <w:color w:val="000000"/>
          <w:sz w:val="24"/>
          <w:szCs w:val="24"/>
        </w:rPr>
        <w:footnoteReference w:id="18"/>
      </w:r>
      <w:r w:rsidR="00A336D2">
        <w:rPr>
          <w:rFonts w:ascii="Times New Roman" w:eastAsia="Times New Roman" w:hAnsi="Times New Roman" w:cs="Times New Roman"/>
          <w:color w:val="000000"/>
          <w:sz w:val="24"/>
          <w:szCs w:val="24"/>
        </w:rPr>
        <w:t>.</w:t>
      </w:r>
      <w:r w:rsidR="0023527C">
        <w:rPr>
          <w:rFonts w:ascii="Times New Roman" w:eastAsia="Times New Roman" w:hAnsi="Times New Roman" w:cs="Times New Roman"/>
          <w:color w:val="000000"/>
          <w:sz w:val="24"/>
          <w:szCs w:val="24"/>
        </w:rPr>
        <w:t xml:space="preserve"> </w:t>
      </w:r>
      <w:r w:rsidR="00A336D2">
        <w:rPr>
          <w:rFonts w:ascii="Times New Roman" w:eastAsia="Times New Roman" w:hAnsi="Times New Roman" w:cs="Times New Roman"/>
          <w:color w:val="000000"/>
          <w:sz w:val="24"/>
          <w:szCs w:val="24"/>
        </w:rPr>
        <w:t>It has</w:t>
      </w:r>
      <w:r w:rsidR="006D1B43">
        <w:rPr>
          <w:rFonts w:ascii="Times New Roman" w:eastAsia="Times New Roman" w:hAnsi="Times New Roman" w:cs="Times New Roman"/>
          <w:color w:val="000000"/>
          <w:sz w:val="24"/>
          <w:szCs w:val="24"/>
        </w:rPr>
        <w:t xml:space="preserve"> increased in 2013</w:t>
      </w:r>
      <w:r w:rsidR="004051A9">
        <w:rPr>
          <w:rFonts w:ascii="Times New Roman" w:eastAsia="Times New Roman" w:hAnsi="Times New Roman" w:cs="Times New Roman"/>
          <w:color w:val="000000"/>
          <w:sz w:val="24"/>
          <w:szCs w:val="24"/>
        </w:rPr>
        <w:t xml:space="preserve"> </w:t>
      </w:r>
      <w:r w:rsidR="00803425">
        <w:rPr>
          <w:rFonts w:ascii="Times New Roman" w:eastAsia="Times New Roman" w:hAnsi="Times New Roman" w:cs="Times New Roman"/>
          <w:color w:val="000000"/>
          <w:sz w:val="24"/>
          <w:szCs w:val="24"/>
        </w:rPr>
        <w:t>in line with past years inflation</w:t>
      </w:r>
      <w:r w:rsidR="004051A9">
        <w:rPr>
          <w:rFonts w:ascii="Times New Roman" w:eastAsia="Times New Roman" w:hAnsi="Times New Roman" w:cs="Times New Roman"/>
          <w:color w:val="000000"/>
          <w:sz w:val="24"/>
          <w:szCs w:val="24"/>
        </w:rPr>
        <w:t xml:space="preserve">. </w:t>
      </w:r>
      <w:r w:rsidR="002C6EB7">
        <w:rPr>
          <w:rFonts w:ascii="Times New Roman" w:eastAsia="Times New Roman" w:hAnsi="Times New Roman" w:cs="Times New Roman"/>
          <w:color w:val="000000"/>
          <w:sz w:val="24"/>
          <w:szCs w:val="24"/>
        </w:rPr>
        <w:t>A</w:t>
      </w:r>
      <w:r w:rsidR="005116A8" w:rsidRPr="005116A8">
        <w:rPr>
          <w:rFonts w:ascii="Times New Roman" w:eastAsia="Times New Roman" w:hAnsi="Times New Roman" w:cs="Times New Roman"/>
          <w:color w:val="000000"/>
          <w:sz w:val="24"/>
          <w:szCs w:val="24"/>
        </w:rPr>
        <w:t xml:space="preserve">ccording to </w:t>
      </w:r>
      <w:r w:rsidR="00A87980">
        <w:rPr>
          <w:rFonts w:ascii="Times New Roman" w:eastAsia="Times New Roman" w:hAnsi="Times New Roman" w:cs="Times New Roman"/>
          <w:color w:val="000000"/>
          <w:sz w:val="24"/>
          <w:szCs w:val="24"/>
        </w:rPr>
        <w:t>the</w:t>
      </w:r>
      <w:r w:rsidR="00E0075D" w:rsidRPr="00E0075D">
        <w:rPr>
          <w:rFonts w:ascii="Times New Roman" w:eastAsia="Times New Roman" w:hAnsi="Times New Roman" w:cs="Times New Roman"/>
          <w:color w:val="000000"/>
          <w:sz w:val="24"/>
          <w:szCs w:val="24"/>
        </w:rPr>
        <w:t xml:space="preserve"> Libraries</w:t>
      </w:r>
      <w:r w:rsidR="00A43DF4">
        <w:rPr>
          <w:rFonts w:ascii="Times New Roman" w:eastAsia="Times New Roman" w:hAnsi="Times New Roman" w:cs="Times New Roman"/>
          <w:color w:val="000000"/>
          <w:sz w:val="24"/>
          <w:szCs w:val="24"/>
        </w:rPr>
        <w:t>:</w:t>
      </w:r>
    </w:p>
    <w:p w14:paraId="06FCE667" w14:textId="77777777" w:rsidR="00A43DF4" w:rsidRDefault="00A43DF4" w:rsidP="00454392">
      <w:pPr>
        <w:spacing w:after="0" w:line="240" w:lineRule="auto"/>
        <w:rPr>
          <w:rFonts w:ascii="Times New Roman" w:eastAsia="Times New Roman" w:hAnsi="Times New Roman" w:cs="Times New Roman"/>
          <w:color w:val="000000"/>
          <w:sz w:val="24"/>
          <w:szCs w:val="24"/>
        </w:rPr>
      </w:pPr>
    </w:p>
    <w:p w14:paraId="6F5061A9" w14:textId="044600EB" w:rsidR="00A43DF4" w:rsidRDefault="00A43DF4" w:rsidP="00454392">
      <w:pPr>
        <w:spacing w:after="0" w:line="240" w:lineRule="auto"/>
        <w:ind w:left="720" w:righ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Pr="00A43DF4">
        <w:rPr>
          <w:rFonts w:ascii="Times New Roman" w:eastAsia="Times New Roman" w:hAnsi="Times New Roman" w:cs="Times New Roman"/>
          <w:color w:val="000000"/>
          <w:sz w:val="24"/>
          <w:szCs w:val="24"/>
        </w:rPr>
        <w:t xml:space="preserve">he cost of </w:t>
      </w:r>
      <w:r w:rsidR="00A87980">
        <w:rPr>
          <w:rFonts w:ascii="Times New Roman" w:eastAsia="Times New Roman" w:hAnsi="Times New Roman" w:cs="Times New Roman"/>
          <w:color w:val="000000"/>
          <w:sz w:val="24"/>
          <w:szCs w:val="24"/>
        </w:rPr>
        <w:t>journal</w:t>
      </w:r>
      <w:r w:rsidRPr="00A43DF4">
        <w:rPr>
          <w:rFonts w:ascii="Times New Roman" w:eastAsia="Times New Roman" w:hAnsi="Times New Roman" w:cs="Times New Roman"/>
          <w:color w:val="000000"/>
          <w:sz w:val="24"/>
          <w:szCs w:val="24"/>
        </w:rPr>
        <w:t xml:space="preserve"> subscriptions has increased by approximately 14% over the past 7 years during which the Libraries' base support increased by 5.7%.</w:t>
      </w:r>
      <w:r>
        <w:rPr>
          <w:rFonts w:ascii="Times New Roman" w:eastAsia="Times New Roman" w:hAnsi="Times New Roman" w:cs="Times New Roman"/>
          <w:color w:val="000000"/>
          <w:sz w:val="24"/>
          <w:szCs w:val="24"/>
        </w:rPr>
        <w:t xml:space="preserve"> </w:t>
      </w:r>
      <w:r w:rsidRPr="00A43DF4">
        <w:rPr>
          <w:rFonts w:ascii="Times New Roman" w:eastAsia="Times New Roman" w:hAnsi="Times New Roman" w:cs="Times New Roman"/>
          <w:color w:val="000000"/>
          <w:sz w:val="24"/>
          <w:szCs w:val="24"/>
        </w:rPr>
        <w:t xml:space="preserve">As a result, the libraries have had to cancel subscriptions, by 10% in FY 2006 and by 5% in FY 2010. By FY2016, if the acquisitions budget remains flat, journals and databases will comprise 103% </w:t>
      </w:r>
      <w:r w:rsidR="00A87980">
        <w:rPr>
          <w:rFonts w:ascii="Times New Roman" w:eastAsia="Times New Roman" w:hAnsi="Times New Roman" w:cs="Times New Roman"/>
          <w:color w:val="000000"/>
          <w:sz w:val="24"/>
          <w:szCs w:val="24"/>
        </w:rPr>
        <w:t>of the budget if left unchecked</w:t>
      </w:r>
      <w:r w:rsidRPr="00A43DF4">
        <w:rPr>
          <w:rFonts w:ascii="Times New Roman" w:eastAsia="Times New Roman" w:hAnsi="Times New Roman" w:cs="Times New Roman"/>
          <w:color w:val="000000"/>
          <w:sz w:val="24"/>
          <w:szCs w:val="24"/>
        </w:rPr>
        <w:t>.</w:t>
      </w:r>
      <w:r>
        <w:rPr>
          <w:rStyle w:val="FootnoteReference"/>
          <w:rFonts w:ascii="Times New Roman" w:eastAsia="Times New Roman" w:hAnsi="Times New Roman" w:cs="Times New Roman"/>
          <w:color w:val="000000"/>
          <w:sz w:val="24"/>
          <w:szCs w:val="24"/>
        </w:rPr>
        <w:footnoteReference w:id="19"/>
      </w:r>
    </w:p>
    <w:p w14:paraId="07854F95" w14:textId="77777777" w:rsidR="005116A8" w:rsidRPr="005116A8" w:rsidRDefault="005116A8" w:rsidP="00454392">
      <w:pPr>
        <w:spacing w:after="0" w:line="240" w:lineRule="auto"/>
        <w:rPr>
          <w:rFonts w:ascii="Times New Roman" w:eastAsia="Times New Roman" w:hAnsi="Times New Roman" w:cs="Times New Roman"/>
          <w:color w:val="000000"/>
          <w:sz w:val="24"/>
          <w:szCs w:val="24"/>
        </w:rPr>
      </w:pPr>
    </w:p>
    <w:p w14:paraId="078B8022" w14:textId="26EFB458" w:rsidR="00A43DF4" w:rsidRDefault="003C4320" w:rsidP="0045439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w:t>
      </w:r>
      <w:r w:rsidR="00445088">
        <w:rPr>
          <w:rFonts w:ascii="Times New Roman" w:eastAsia="Times New Roman" w:hAnsi="Times New Roman" w:cs="Times New Roman"/>
          <w:color w:val="000000"/>
          <w:sz w:val="24"/>
          <w:szCs w:val="24"/>
        </w:rPr>
        <w:t>Boulder’s</w:t>
      </w:r>
      <w:r w:rsidR="00A43DF4">
        <w:rPr>
          <w:rFonts w:ascii="Times New Roman" w:eastAsia="Times New Roman" w:hAnsi="Times New Roman" w:cs="Times New Roman"/>
          <w:color w:val="000000"/>
          <w:sz w:val="24"/>
          <w:szCs w:val="24"/>
        </w:rPr>
        <w:t xml:space="preserve"> Libraries are</w:t>
      </w:r>
      <w:r w:rsidR="00372F0F">
        <w:rPr>
          <w:rFonts w:ascii="Times New Roman" w:eastAsia="Times New Roman" w:hAnsi="Times New Roman" w:cs="Times New Roman"/>
          <w:color w:val="000000"/>
          <w:sz w:val="24"/>
          <w:szCs w:val="24"/>
        </w:rPr>
        <w:t xml:space="preserve"> not alone. According to </w:t>
      </w:r>
      <w:r w:rsidR="00372F0F" w:rsidRPr="00372F0F">
        <w:rPr>
          <w:rFonts w:ascii="Times New Roman" w:eastAsia="Times New Roman" w:hAnsi="Times New Roman" w:cs="Times New Roman"/>
          <w:i/>
          <w:color w:val="000000"/>
          <w:sz w:val="24"/>
          <w:szCs w:val="24"/>
        </w:rPr>
        <w:t>Library Journal</w:t>
      </w:r>
      <w:r w:rsidR="00372F0F">
        <w:rPr>
          <w:rFonts w:ascii="Times New Roman" w:eastAsia="Times New Roman" w:hAnsi="Times New Roman" w:cs="Times New Roman"/>
          <w:color w:val="000000"/>
          <w:sz w:val="24"/>
          <w:szCs w:val="24"/>
        </w:rPr>
        <w:t xml:space="preserve">, a trade-group publication for librarians in print since </w:t>
      </w:r>
      <w:r w:rsidR="00372F0F" w:rsidRPr="00372F0F">
        <w:rPr>
          <w:rFonts w:ascii="Times New Roman" w:eastAsia="Times New Roman" w:hAnsi="Times New Roman" w:cs="Times New Roman"/>
          <w:color w:val="000000"/>
          <w:sz w:val="24"/>
          <w:szCs w:val="24"/>
        </w:rPr>
        <w:t>1876</w:t>
      </w:r>
      <w:r w:rsidR="00372F0F">
        <w:rPr>
          <w:rFonts w:ascii="Times New Roman" w:eastAsia="Times New Roman" w:hAnsi="Times New Roman" w:cs="Times New Roman"/>
          <w:color w:val="000000"/>
          <w:sz w:val="24"/>
          <w:szCs w:val="24"/>
        </w:rPr>
        <w:t>, “</w:t>
      </w:r>
      <w:r w:rsidR="004563FC" w:rsidRPr="004563FC">
        <w:rPr>
          <w:rFonts w:ascii="Times New Roman" w:eastAsia="Times New Roman" w:hAnsi="Times New Roman" w:cs="Times New Roman"/>
          <w:color w:val="000000"/>
          <w:sz w:val="24"/>
          <w:szCs w:val="24"/>
        </w:rPr>
        <w:t>Data from the Association of Research Libraries (ARL) shows that median total expenditures for ARL libraries dropped slightly from 2011 to 2012 ($24,052,161 to $24,000,677). Since the ARL members are a mixture of public and private organizations, increases in expenditures by the private universities helped offset declines in spending from the public universities and the overall result was a slight decrease in expenditures.</w:t>
      </w:r>
      <w:r w:rsidR="004563FC">
        <w:rPr>
          <w:rFonts w:ascii="Times New Roman" w:eastAsia="Times New Roman" w:hAnsi="Times New Roman" w:cs="Times New Roman"/>
          <w:color w:val="000000"/>
          <w:sz w:val="24"/>
          <w:szCs w:val="24"/>
        </w:rPr>
        <w:t>”</w:t>
      </w:r>
      <w:r w:rsidR="004563FC">
        <w:rPr>
          <w:rStyle w:val="FootnoteReference"/>
          <w:rFonts w:ascii="Times New Roman" w:eastAsia="Times New Roman" w:hAnsi="Times New Roman" w:cs="Times New Roman"/>
          <w:color w:val="000000"/>
          <w:sz w:val="24"/>
          <w:szCs w:val="24"/>
        </w:rPr>
        <w:footnoteReference w:id="20"/>
      </w:r>
      <w:r w:rsidR="00823D9E">
        <w:rPr>
          <w:rFonts w:ascii="Times New Roman" w:eastAsia="Times New Roman" w:hAnsi="Times New Roman" w:cs="Times New Roman"/>
          <w:color w:val="000000"/>
          <w:sz w:val="24"/>
          <w:szCs w:val="24"/>
        </w:rPr>
        <w:t xml:space="preserve"> This has occurred at a time when state contributions to higher education have remained constant or declined; </w:t>
      </w:r>
      <w:r w:rsidR="00823D9E" w:rsidRPr="00823D9E">
        <w:rPr>
          <w:rFonts w:ascii="Times New Roman" w:eastAsia="Times New Roman" w:hAnsi="Times New Roman" w:cs="Times New Roman"/>
          <w:color w:val="000000"/>
          <w:sz w:val="24"/>
          <w:szCs w:val="24"/>
        </w:rPr>
        <w:t xml:space="preserve">16 states reduced allocations for higher education by </w:t>
      </w:r>
      <w:r w:rsidR="00823D9E">
        <w:rPr>
          <w:rFonts w:ascii="Times New Roman" w:eastAsia="Times New Roman" w:hAnsi="Times New Roman" w:cs="Times New Roman"/>
          <w:color w:val="000000"/>
          <w:sz w:val="24"/>
          <w:szCs w:val="24"/>
        </w:rPr>
        <w:t>a total of just over $1 billion in 2012.</w:t>
      </w:r>
      <w:r w:rsidR="00D7656C">
        <w:rPr>
          <w:rStyle w:val="FootnoteReference"/>
          <w:rFonts w:ascii="Times New Roman" w:eastAsia="Times New Roman" w:hAnsi="Times New Roman" w:cs="Times New Roman"/>
          <w:color w:val="000000"/>
          <w:sz w:val="24"/>
          <w:szCs w:val="24"/>
        </w:rPr>
        <w:footnoteReference w:id="21"/>
      </w:r>
      <w:r w:rsidR="003B2321">
        <w:rPr>
          <w:rFonts w:ascii="Times New Roman" w:eastAsia="Times New Roman" w:hAnsi="Times New Roman" w:cs="Times New Roman"/>
          <w:color w:val="000000"/>
          <w:sz w:val="24"/>
          <w:szCs w:val="24"/>
        </w:rPr>
        <w:t xml:space="preserve"> CU-Boulder’s state allocation has fluctuated over the past decade between 8.5% the overall budget in FY</w:t>
      </w:r>
      <w:r w:rsidR="003B2321" w:rsidRPr="003B2321">
        <w:rPr>
          <w:rFonts w:ascii="Times New Roman" w:eastAsia="Times New Roman" w:hAnsi="Times New Roman" w:cs="Times New Roman"/>
          <w:color w:val="000000"/>
          <w:sz w:val="24"/>
          <w:szCs w:val="24"/>
        </w:rPr>
        <w:t>2008-2009</w:t>
      </w:r>
      <w:r w:rsidR="003B2321">
        <w:rPr>
          <w:rFonts w:ascii="Times New Roman" w:eastAsia="Times New Roman" w:hAnsi="Times New Roman" w:cs="Times New Roman"/>
          <w:color w:val="000000"/>
          <w:sz w:val="24"/>
          <w:szCs w:val="24"/>
        </w:rPr>
        <w:t>of to a historic low in FY2012-2013 of 4.2%.</w:t>
      </w:r>
      <w:r w:rsidR="006F4430">
        <w:rPr>
          <w:rStyle w:val="FootnoteReference"/>
          <w:rFonts w:ascii="Times New Roman" w:eastAsia="Times New Roman" w:hAnsi="Times New Roman" w:cs="Times New Roman"/>
          <w:color w:val="000000"/>
          <w:sz w:val="24"/>
          <w:szCs w:val="24"/>
        </w:rPr>
        <w:footnoteReference w:id="22"/>
      </w:r>
    </w:p>
    <w:p w14:paraId="032B09FB" w14:textId="77777777" w:rsidR="00022699" w:rsidRDefault="00022699" w:rsidP="00454392">
      <w:pPr>
        <w:spacing w:after="0" w:line="240" w:lineRule="auto"/>
        <w:rPr>
          <w:rFonts w:ascii="Times New Roman" w:eastAsia="Times New Roman" w:hAnsi="Times New Roman" w:cs="Times New Roman"/>
          <w:color w:val="000000"/>
          <w:sz w:val="24"/>
          <w:szCs w:val="24"/>
        </w:rPr>
      </w:pPr>
    </w:p>
    <w:p w14:paraId="27B9995D" w14:textId="4469CC38" w:rsidR="00272833" w:rsidRDefault="00022699" w:rsidP="0045439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is therefore clear that the current model of academ</w:t>
      </w:r>
      <w:r w:rsidR="00C51A53">
        <w:rPr>
          <w:rFonts w:ascii="Times New Roman" w:eastAsia="Times New Roman" w:hAnsi="Times New Roman" w:cs="Times New Roman"/>
          <w:color w:val="000000"/>
          <w:sz w:val="24"/>
          <w:szCs w:val="24"/>
        </w:rPr>
        <w:t>ic publishing</w:t>
      </w:r>
      <w:r w:rsidR="00F17590">
        <w:rPr>
          <w:rFonts w:ascii="Times New Roman" w:eastAsia="Times New Roman" w:hAnsi="Times New Roman" w:cs="Times New Roman"/>
          <w:color w:val="000000"/>
          <w:sz w:val="24"/>
          <w:szCs w:val="24"/>
        </w:rPr>
        <w:t xml:space="preserve"> and subscription</w:t>
      </w:r>
      <w:r w:rsidR="00C51A53">
        <w:rPr>
          <w:rFonts w:ascii="Times New Roman" w:eastAsia="Times New Roman" w:hAnsi="Times New Roman" w:cs="Times New Roman"/>
          <w:color w:val="000000"/>
          <w:sz w:val="24"/>
          <w:szCs w:val="24"/>
        </w:rPr>
        <w:t xml:space="preserve"> is unsustainable</w:t>
      </w:r>
      <w:r w:rsidR="00FD4796">
        <w:rPr>
          <w:rFonts w:ascii="Times New Roman" w:eastAsia="Times New Roman" w:hAnsi="Times New Roman" w:cs="Times New Roman"/>
          <w:color w:val="000000"/>
          <w:sz w:val="24"/>
          <w:szCs w:val="24"/>
        </w:rPr>
        <w:t>,</w:t>
      </w:r>
      <w:r w:rsidR="00C51A53">
        <w:rPr>
          <w:rFonts w:ascii="Times New Roman" w:eastAsia="Times New Roman" w:hAnsi="Times New Roman" w:cs="Times New Roman"/>
          <w:color w:val="000000"/>
          <w:sz w:val="24"/>
          <w:szCs w:val="24"/>
        </w:rPr>
        <w:t xml:space="preserve"> </w:t>
      </w:r>
      <w:r w:rsidR="000B1ABD">
        <w:rPr>
          <w:rFonts w:ascii="Times New Roman" w:eastAsia="Times New Roman" w:hAnsi="Times New Roman" w:cs="Times New Roman"/>
          <w:color w:val="000000"/>
          <w:sz w:val="24"/>
          <w:szCs w:val="24"/>
        </w:rPr>
        <w:t xml:space="preserve">and that </w:t>
      </w:r>
      <w:r w:rsidR="00674474">
        <w:rPr>
          <w:rFonts w:ascii="Times New Roman" w:eastAsia="Times New Roman" w:hAnsi="Times New Roman" w:cs="Times New Roman"/>
          <w:color w:val="000000"/>
          <w:sz w:val="24"/>
          <w:szCs w:val="24"/>
        </w:rPr>
        <w:t>alternative</w:t>
      </w:r>
      <w:r w:rsidR="000B1ABD">
        <w:rPr>
          <w:rFonts w:ascii="Times New Roman" w:eastAsia="Times New Roman" w:hAnsi="Times New Roman" w:cs="Times New Roman"/>
          <w:color w:val="000000"/>
          <w:sz w:val="24"/>
          <w:szCs w:val="24"/>
        </w:rPr>
        <w:t xml:space="preserve"> means of </w:t>
      </w:r>
      <w:r w:rsidR="00700F48">
        <w:rPr>
          <w:rFonts w:ascii="Times New Roman" w:eastAsia="Times New Roman" w:hAnsi="Times New Roman" w:cs="Times New Roman"/>
          <w:color w:val="000000"/>
          <w:sz w:val="24"/>
          <w:szCs w:val="24"/>
        </w:rPr>
        <w:t xml:space="preserve">research </w:t>
      </w:r>
      <w:r w:rsidR="000B1ABD">
        <w:rPr>
          <w:rFonts w:ascii="Times New Roman" w:eastAsia="Times New Roman" w:hAnsi="Times New Roman" w:cs="Times New Roman"/>
          <w:color w:val="000000"/>
          <w:sz w:val="24"/>
          <w:szCs w:val="24"/>
        </w:rPr>
        <w:t xml:space="preserve">publication and access </w:t>
      </w:r>
      <w:r w:rsidR="00C51A53">
        <w:rPr>
          <w:rFonts w:ascii="Times New Roman" w:eastAsia="Times New Roman" w:hAnsi="Times New Roman" w:cs="Times New Roman"/>
          <w:color w:val="000000"/>
          <w:sz w:val="24"/>
          <w:szCs w:val="24"/>
        </w:rPr>
        <w:t xml:space="preserve">will be needed if CU-Boulder is to retain its status as a </w:t>
      </w:r>
      <w:proofErr w:type="gramStart"/>
      <w:r w:rsidR="00C51A53">
        <w:rPr>
          <w:rFonts w:ascii="Times New Roman" w:eastAsia="Times New Roman" w:hAnsi="Times New Roman" w:cs="Times New Roman"/>
          <w:color w:val="000000"/>
          <w:sz w:val="24"/>
          <w:szCs w:val="24"/>
        </w:rPr>
        <w:t>world class</w:t>
      </w:r>
      <w:proofErr w:type="gramEnd"/>
      <w:r w:rsidR="00C51A53">
        <w:rPr>
          <w:rFonts w:ascii="Times New Roman" w:eastAsia="Times New Roman" w:hAnsi="Times New Roman" w:cs="Times New Roman"/>
          <w:color w:val="000000"/>
          <w:sz w:val="24"/>
          <w:szCs w:val="24"/>
        </w:rPr>
        <w:t xml:space="preserve"> research institution capable of </w:t>
      </w:r>
      <w:r w:rsidR="00FD4796">
        <w:rPr>
          <w:rFonts w:ascii="Times New Roman" w:eastAsia="Times New Roman" w:hAnsi="Times New Roman" w:cs="Times New Roman"/>
          <w:color w:val="000000"/>
          <w:sz w:val="24"/>
          <w:szCs w:val="24"/>
        </w:rPr>
        <w:t>innovating</w:t>
      </w:r>
      <w:r w:rsidR="00C51A53">
        <w:rPr>
          <w:rFonts w:ascii="Times New Roman" w:eastAsia="Times New Roman" w:hAnsi="Times New Roman" w:cs="Times New Roman"/>
          <w:color w:val="000000"/>
          <w:sz w:val="24"/>
          <w:szCs w:val="24"/>
        </w:rPr>
        <w:t xml:space="preserve"> at the </w:t>
      </w:r>
      <w:r w:rsidR="00700F48">
        <w:rPr>
          <w:rFonts w:ascii="Times New Roman" w:eastAsia="Times New Roman" w:hAnsi="Times New Roman" w:cs="Times New Roman"/>
          <w:color w:val="000000"/>
          <w:sz w:val="24"/>
          <w:szCs w:val="24"/>
        </w:rPr>
        <w:t>boundaries</w:t>
      </w:r>
      <w:r w:rsidR="00C51A53">
        <w:rPr>
          <w:rFonts w:ascii="Times New Roman" w:eastAsia="Times New Roman" w:hAnsi="Times New Roman" w:cs="Times New Roman"/>
          <w:color w:val="000000"/>
          <w:sz w:val="24"/>
          <w:szCs w:val="24"/>
        </w:rPr>
        <w:t xml:space="preserve"> of </w:t>
      </w:r>
      <w:r w:rsidR="00E875CD">
        <w:rPr>
          <w:rFonts w:ascii="Times New Roman" w:eastAsia="Times New Roman" w:hAnsi="Times New Roman" w:cs="Times New Roman"/>
          <w:color w:val="000000"/>
          <w:sz w:val="24"/>
          <w:szCs w:val="24"/>
        </w:rPr>
        <w:t>humanity’s</w:t>
      </w:r>
      <w:r w:rsidR="00700F48">
        <w:rPr>
          <w:rFonts w:ascii="Times New Roman" w:eastAsia="Times New Roman" w:hAnsi="Times New Roman" w:cs="Times New Roman"/>
          <w:color w:val="000000"/>
          <w:sz w:val="24"/>
          <w:szCs w:val="24"/>
        </w:rPr>
        <w:t xml:space="preserve"> collective knowledge</w:t>
      </w:r>
      <w:r w:rsidR="00C51A53">
        <w:rPr>
          <w:rFonts w:ascii="Times New Roman" w:eastAsia="Times New Roman" w:hAnsi="Times New Roman" w:cs="Times New Roman"/>
          <w:color w:val="000000"/>
          <w:sz w:val="24"/>
          <w:szCs w:val="24"/>
        </w:rPr>
        <w:t>.</w:t>
      </w:r>
      <w:r w:rsidR="0076759E">
        <w:rPr>
          <w:rFonts w:ascii="Times New Roman" w:eastAsia="Times New Roman" w:hAnsi="Times New Roman" w:cs="Times New Roman"/>
          <w:color w:val="000000"/>
          <w:sz w:val="24"/>
          <w:szCs w:val="24"/>
        </w:rPr>
        <w:t xml:space="preserve"> </w:t>
      </w:r>
      <w:r w:rsidR="00674474">
        <w:rPr>
          <w:rFonts w:ascii="Times New Roman" w:eastAsia="Times New Roman" w:hAnsi="Times New Roman" w:cs="Times New Roman"/>
          <w:color w:val="000000"/>
          <w:sz w:val="24"/>
          <w:szCs w:val="24"/>
        </w:rPr>
        <w:t>Open Access is one such alternative model</w:t>
      </w:r>
      <w:r w:rsidR="0076759E">
        <w:rPr>
          <w:rFonts w:ascii="Times New Roman" w:eastAsia="Times New Roman" w:hAnsi="Times New Roman" w:cs="Times New Roman"/>
          <w:color w:val="000000"/>
          <w:sz w:val="24"/>
          <w:szCs w:val="24"/>
        </w:rPr>
        <w:t>, and one that i</w:t>
      </w:r>
      <w:r w:rsidR="005E3E5E">
        <w:rPr>
          <w:rFonts w:ascii="Times New Roman" w:eastAsia="Times New Roman" w:hAnsi="Times New Roman" w:cs="Times New Roman"/>
          <w:color w:val="000000"/>
          <w:sz w:val="24"/>
          <w:szCs w:val="24"/>
        </w:rPr>
        <w:t>s proving very popular among academics across the disciplines</w:t>
      </w:r>
      <w:r w:rsidR="000E5AB3">
        <w:rPr>
          <w:rFonts w:ascii="Times New Roman" w:eastAsia="Times New Roman" w:hAnsi="Times New Roman" w:cs="Times New Roman"/>
          <w:color w:val="000000"/>
          <w:sz w:val="24"/>
          <w:szCs w:val="24"/>
        </w:rPr>
        <w:t>;</w:t>
      </w:r>
      <w:r w:rsidR="005E3E5E">
        <w:rPr>
          <w:rStyle w:val="FootnoteReference"/>
          <w:rFonts w:ascii="Times New Roman" w:eastAsia="Times New Roman" w:hAnsi="Times New Roman" w:cs="Times New Roman"/>
          <w:color w:val="000000"/>
          <w:sz w:val="24"/>
          <w:szCs w:val="24"/>
        </w:rPr>
        <w:footnoteReference w:id="23"/>
      </w:r>
      <w:r w:rsidR="000E5AB3">
        <w:rPr>
          <w:rFonts w:ascii="Times New Roman" w:eastAsia="Times New Roman" w:hAnsi="Times New Roman" w:cs="Times New Roman"/>
          <w:color w:val="000000"/>
          <w:sz w:val="24"/>
          <w:szCs w:val="24"/>
        </w:rPr>
        <w:t xml:space="preserve"> in</w:t>
      </w:r>
      <w:r w:rsidR="005E3E5E">
        <w:rPr>
          <w:rFonts w:ascii="Times New Roman" w:eastAsia="Times New Roman" w:hAnsi="Times New Roman" w:cs="Times New Roman"/>
          <w:color w:val="000000"/>
          <w:sz w:val="24"/>
          <w:szCs w:val="24"/>
        </w:rPr>
        <w:t xml:space="preserve"> 2012</w:t>
      </w:r>
      <w:r w:rsidR="000E5AB3">
        <w:rPr>
          <w:rFonts w:ascii="Times New Roman" w:eastAsia="Times New Roman" w:hAnsi="Times New Roman" w:cs="Times New Roman"/>
          <w:color w:val="000000"/>
          <w:sz w:val="24"/>
          <w:szCs w:val="24"/>
        </w:rPr>
        <w:t>,</w:t>
      </w:r>
      <w:r w:rsidR="005E3E5E">
        <w:rPr>
          <w:rFonts w:ascii="Times New Roman" w:eastAsia="Times New Roman" w:hAnsi="Times New Roman" w:cs="Times New Roman"/>
          <w:color w:val="000000"/>
          <w:sz w:val="24"/>
          <w:szCs w:val="24"/>
        </w:rPr>
        <w:t xml:space="preserve"> </w:t>
      </w:r>
      <w:r w:rsidR="000E5AB3">
        <w:rPr>
          <w:rFonts w:ascii="Times New Roman" w:eastAsia="Times New Roman" w:hAnsi="Times New Roman" w:cs="Times New Roman"/>
          <w:color w:val="000000"/>
          <w:sz w:val="24"/>
          <w:szCs w:val="24"/>
        </w:rPr>
        <w:t xml:space="preserve">the </w:t>
      </w:r>
      <w:r w:rsidR="005E3E5E">
        <w:rPr>
          <w:rFonts w:ascii="Times New Roman" w:eastAsia="Times New Roman" w:hAnsi="Times New Roman" w:cs="Times New Roman"/>
          <w:color w:val="000000"/>
          <w:sz w:val="24"/>
          <w:szCs w:val="24"/>
        </w:rPr>
        <w:t>Open A</w:t>
      </w:r>
      <w:r w:rsidR="005E3E5E" w:rsidRPr="005E3E5E">
        <w:rPr>
          <w:rFonts w:ascii="Times New Roman" w:eastAsia="Times New Roman" w:hAnsi="Times New Roman" w:cs="Times New Roman"/>
          <w:color w:val="000000"/>
          <w:sz w:val="24"/>
          <w:szCs w:val="24"/>
        </w:rPr>
        <w:t xml:space="preserve">ccess market </w:t>
      </w:r>
      <w:r w:rsidR="005E3E5E">
        <w:rPr>
          <w:rFonts w:ascii="Times New Roman" w:eastAsia="Times New Roman" w:hAnsi="Times New Roman" w:cs="Times New Roman"/>
          <w:color w:val="000000"/>
          <w:sz w:val="24"/>
          <w:szCs w:val="24"/>
        </w:rPr>
        <w:t xml:space="preserve">was </w:t>
      </w:r>
      <w:r w:rsidR="005E3E5E" w:rsidRPr="005E3E5E">
        <w:rPr>
          <w:rFonts w:ascii="Times New Roman" w:eastAsia="Times New Roman" w:hAnsi="Times New Roman" w:cs="Times New Roman"/>
          <w:color w:val="000000"/>
          <w:sz w:val="24"/>
          <w:szCs w:val="24"/>
        </w:rPr>
        <w:t>estim</w:t>
      </w:r>
      <w:r w:rsidR="005E3E5E">
        <w:rPr>
          <w:rFonts w:ascii="Times New Roman" w:eastAsia="Times New Roman" w:hAnsi="Times New Roman" w:cs="Times New Roman"/>
          <w:color w:val="000000"/>
          <w:sz w:val="24"/>
          <w:szCs w:val="24"/>
        </w:rPr>
        <w:t>ated at $172 million by the analytics firm Outsell, and Open A</w:t>
      </w:r>
      <w:r w:rsidR="005E3E5E" w:rsidRPr="005E3E5E">
        <w:rPr>
          <w:rFonts w:ascii="Times New Roman" w:eastAsia="Times New Roman" w:hAnsi="Times New Roman" w:cs="Times New Roman"/>
          <w:color w:val="000000"/>
          <w:sz w:val="24"/>
          <w:szCs w:val="24"/>
        </w:rPr>
        <w:t>cc</w:t>
      </w:r>
      <w:r w:rsidR="005E3E5E">
        <w:rPr>
          <w:rFonts w:ascii="Times New Roman" w:eastAsia="Times New Roman" w:hAnsi="Times New Roman" w:cs="Times New Roman"/>
          <w:color w:val="000000"/>
          <w:sz w:val="24"/>
          <w:szCs w:val="24"/>
        </w:rPr>
        <w:t>ess options are currently offered</w:t>
      </w:r>
      <w:r w:rsidR="005E3E5E" w:rsidRPr="005E3E5E">
        <w:rPr>
          <w:rFonts w:ascii="Times New Roman" w:eastAsia="Times New Roman" w:hAnsi="Times New Roman" w:cs="Times New Roman"/>
          <w:color w:val="000000"/>
          <w:sz w:val="24"/>
          <w:szCs w:val="24"/>
        </w:rPr>
        <w:t xml:space="preserve"> by al</w:t>
      </w:r>
      <w:r w:rsidR="005E3E5E">
        <w:rPr>
          <w:rFonts w:ascii="Times New Roman" w:eastAsia="Times New Roman" w:hAnsi="Times New Roman" w:cs="Times New Roman"/>
          <w:color w:val="000000"/>
          <w:sz w:val="24"/>
          <w:szCs w:val="24"/>
        </w:rPr>
        <w:t xml:space="preserve">l the major publishers, e.g. </w:t>
      </w:r>
      <w:r w:rsidR="005E3E5E" w:rsidRPr="005E3E5E">
        <w:rPr>
          <w:rFonts w:ascii="Times New Roman" w:eastAsia="Times New Roman" w:hAnsi="Times New Roman" w:cs="Times New Roman"/>
          <w:color w:val="000000"/>
          <w:sz w:val="24"/>
          <w:szCs w:val="24"/>
        </w:rPr>
        <w:t>Springer's Biomed Central, Wiley Open Access, and SAGE Open.</w:t>
      </w:r>
      <w:r w:rsidR="00C02E7D">
        <w:rPr>
          <w:rStyle w:val="FootnoteReference"/>
          <w:rFonts w:ascii="Times New Roman" w:eastAsia="Times New Roman" w:hAnsi="Times New Roman" w:cs="Times New Roman"/>
          <w:color w:val="000000"/>
          <w:sz w:val="24"/>
          <w:szCs w:val="24"/>
        </w:rPr>
        <w:footnoteReference w:id="24"/>
      </w:r>
      <w:r w:rsidR="00F00D8A">
        <w:rPr>
          <w:rFonts w:ascii="Times New Roman" w:eastAsia="Times New Roman" w:hAnsi="Times New Roman" w:cs="Times New Roman"/>
          <w:color w:val="000000"/>
          <w:sz w:val="24"/>
          <w:szCs w:val="24"/>
        </w:rPr>
        <w:t xml:space="preserve"> </w:t>
      </w:r>
      <w:r w:rsidR="000E5AB3">
        <w:rPr>
          <w:rFonts w:ascii="Times New Roman" w:eastAsia="Times New Roman" w:hAnsi="Times New Roman" w:cs="Times New Roman"/>
          <w:color w:val="000000"/>
          <w:sz w:val="24"/>
          <w:szCs w:val="24"/>
        </w:rPr>
        <w:t>Given this growing market, the major business, technological, and policy infrastructure</w:t>
      </w:r>
      <w:r w:rsidR="00681FFF">
        <w:rPr>
          <w:rFonts w:ascii="Times New Roman" w:eastAsia="Times New Roman" w:hAnsi="Times New Roman" w:cs="Times New Roman"/>
          <w:color w:val="000000"/>
          <w:sz w:val="24"/>
          <w:szCs w:val="24"/>
        </w:rPr>
        <w:t>s</w:t>
      </w:r>
      <w:r w:rsidR="000E5AB3">
        <w:rPr>
          <w:rFonts w:ascii="Times New Roman" w:eastAsia="Times New Roman" w:hAnsi="Times New Roman" w:cs="Times New Roman"/>
          <w:color w:val="000000"/>
          <w:sz w:val="24"/>
          <w:szCs w:val="24"/>
        </w:rPr>
        <w:t xml:space="preserve"> needed to support Open Access are beginning to take shape</w:t>
      </w:r>
      <w:r w:rsidR="002B3336">
        <w:rPr>
          <w:rFonts w:ascii="Times New Roman" w:eastAsia="Times New Roman" w:hAnsi="Times New Roman" w:cs="Times New Roman"/>
          <w:color w:val="000000"/>
          <w:sz w:val="24"/>
          <w:szCs w:val="24"/>
        </w:rPr>
        <w:t xml:space="preserve"> across the country</w:t>
      </w:r>
      <w:r w:rsidR="002C6EB7">
        <w:rPr>
          <w:rFonts w:ascii="Times New Roman" w:eastAsia="Times New Roman" w:hAnsi="Times New Roman" w:cs="Times New Roman"/>
          <w:color w:val="000000"/>
          <w:sz w:val="24"/>
          <w:szCs w:val="24"/>
        </w:rPr>
        <w:t>.</w:t>
      </w:r>
    </w:p>
    <w:p w14:paraId="47985D82" w14:textId="77777777" w:rsidR="00272833" w:rsidRDefault="00272833" w:rsidP="00454392">
      <w:pPr>
        <w:spacing w:after="0" w:line="240" w:lineRule="auto"/>
        <w:rPr>
          <w:rFonts w:ascii="Times New Roman" w:eastAsia="Times New Roman" w:hAnsi="Times New Roman" w:cs="Times New Roman"/>
          <w:color w:val="000000"/>
          <w:sz w:val="24"/>
          <w:szCs w:val="24"/>
        </w:rPr>
      </w:pPr>
    </w:p>
    <w:p w14:paraId="25FD7BD8" w14:textId="29B8116D" w:rsidR="00B86AB6" w:rsidRDefault="00C65D0F" w:rsidP="0045439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Thus</w:t>
      </w:r>
      <w:r w:rsidR="007A6259">
        <w:rPr>
          <w:rFonts w:ascii="Times New Roman" w:eastAsia="Times New Roman" w:hAnsi="Times New Roman" w:cs="Times New Roman"/>
          <w:color w:val="000000"/>
          <w:sz w:val="24"/>
          <w:szCs w:val="24"/>
        </w:rPr>
        <w:t xml:space="preserve">, </w:t>
      </w:r>
      <w:r w:rsidR="005116A8" w:rsidRPr="005116A8">
        <w:rPr>
          <w:rFonts w:ascii="Times New Roman" w:eastAsia="Times New Roman" w:hAnsi="Times New Roman" w:cs="Times New Roman"/>
          <w:color w:val="000000"/>
          <w:sz w:val="24"/>
          <w:szCs w:val="24"/>
        </w:rPr>
        <w:t>CU</w:t>
      </w:r>
      <w:r w:rsidR="006F34D6">
        <w:rPr>
          <w:rFonts w:ascii="Times New Roman" w:eastAsia="Times New Roman" w:hAnsi="Times New Roman" w:cs="Times New Roman"/>
          <w:color w:val="000000"/>
          <w:sz w:val="24"/>
          <w:szCs w:val="24"/>
        </w:rPr>
        <w:t xml:space="preserve">-Boulder, and especially the University Libraries, has taken an </w:t>
      </w:r>
      <w:r w:rsidR="00681FFF">
        <w:rPr>
          <w:rFonts w:ascii="Times New Roman" w:eastAsia="Times New Roman" w:hAnsi="Times New Roman" w:cs="Times New Roman"/>
          <w:color w:val="000000"/>
          <w:sz w:val="24"/>
          <w:szCs w:val="24"/>
        </w:rPr>
        <w:t xml:space="preserve">active interest in Open Access. </w:t>
      </w:r>
      <w:r w:rsidR="00ED0FA8">
        <w:rPr>
          <w:rFonts w:ascii="Times New Roman" w:eastAsia="Times New Roman" w:hAnsi="Times New Roman" w:cs="Times New Roman"/>
          <w:color w:val="000000"/>
          <w:sz w:val="24"/>
          <w:szCs w:val="24"/>
        </w:rPr>
        <w:t>These first steps have included</w:t>
      </w:r>
      <w:r w:rsidR="00681FFF">
        <w:rPr>
          <w:rFonts w:ascii="Times New Roman" w:eastAsia="Times New Roman" w:hAnsi="Times New Roman" w:cs="Times New Roman"/>
          <w:color w:val="000000"/>
          <w:sz w:val="24"/>
          <w:szCs w:val="24"/>
        </w:rPr>
        <w:t xml:space="preserve"> </w:t>
      </w:r>
      <w:proofErr w:type="gramStart"/>
      <w:r w:rsidR="00681FFF">
        <w:rPr>
          <w:rFonts w:ascii="Times New Roman" w:eastAsia="Times New Roman" w:hAnsi="Times New Roman" w:cs="Times New Roman"/>
          <w:color w:val="000000"/>
          <w:sz w:val="24"/>
          <w:szCs w:val="24"/>
        </w:rPr>
        <w:t>a</w:t>
      </w:r>
      <w:r w:rsidR="00681FFF" w:rsidRPr="005116A8">
        <w:rPr>
          <w:rFonts w:ascii="Times New Roman" w:eastAsia="Times New Roman" w:hAnsi="Times New Roman" w:cs="Times New Roman"/>
          <w:color w:val="000000"/>
          <w:sz w:val="24"/>
          <w:szCs w:val="24"/>
        </w:rPr>
        <w:t xml:space="preserve"> collaboration</w:t>
      </w:r>
      <w:proofErr w:type="gramEnd"/>
      <w:r w:rsidR="00681FFF" w:rsidRPr="005116A8">
        <w:rPr>
          <w:rFonts w:ascii="Times New Roman" w:eastAsia="Times New Roman" w:hAnsi="Times New Roman" w:cs="Times New Roman"/>
          <w:color w:val="000000"/>
          <w:sz w:val="24"/>
          <w:szCs w:val="24"/>
        </w:rPr>
        <w:t xml:space="preserve"> </w:t>
      </w:r>
      <w:r w:rsidR="00681FFF">
        <w:rPr>
          <w:rFonts w:ascii="Times New Roman" w:eastAsia="Times New Roman" w:hAnsi="Times New Roman" w:cs="Times New Roman"/>
          <w:color w:val="000000"/>
          <w:sz w:val="24"/>
          <w:szCs w:val="24"/>
        </w:rPr>
        <w:t>between the Libraries and</w:t>
      </w:r>
      <w:r w:rsidR="00681FFF" w:rsidRPr="005116A8">
        <w:rPr>
          <w:rFonts w:ascii="Times New Roman" w:eastAsia="Times New Roman" w:hAnsi="Times New Roman" w:cs="Times New Roman"/>
          <w:color w:val="000000"/>
          <w:sz w:val="24"/>
          <w:szCs w:val="24"/>
        </w:rPr>
        <w:t xml:space="preserve"> a number of other Colorado in</w:t>
      </w:r>
      <w:r w:rsidR="00681FFF">
        <w:rPr>
          <w:rFonts w:ascii="Times New Roman" w:eastAsia="Times New Roman" w:hAnsi="Times New Roman" w:cs="Times New Roman"/>
          <w:color w:val="000000"/>
          <w:sz w:val="24"/>
          <w:szCs w:val="24"/>
        </w:rPr>
        <w:t xml:space="preserve">stitutions of higher education, culminating in </w:t>
      </w:r>
      <w:r w:rsidR="00092CF1">
        <w:rPr>
          <w:rFonts w:ascii="Times New Roman" w:eastAsia="Times New Roman" w:hAnsi="Times New Roman" w:cs="Times New Roman"/>
          <w:color w:val="000000"/>
          <w:sz w:val="24"/>
          <w:szCs w:val="24"/>
        </w:rPr>
        <w:t>the existing</w:t>
      </w:r>
      <w:r w:rsidR="00681FFF" w:rsidRPr="005116A8">
        <w:rPr>
          <w:rFonts w:ascii="Times New Roman" w:eastAsia="Times New Roman" w:hAnsi="Times New Roman" w:cs="Times New Roman"/>
          <w:color w:val="000000"/>
          <w:sz w:val="24"/>
          <w:szCs w:val="24"/>
        </w:rPr>
        <w:t xml:space="preserve"> </w:t>
      </w:r>
      <w:r w:rsidR="00681FFF">
        <w:rPr>
          <w:rFonts w:ascii="Times New Roman" w:eastAsia="Times New Roman" w:hAnsi="Times New Roman" w:cs="Times New Roman"/>
          <w:color w:val="000000"/>
          <w:sz w:val="24"/>
          <w:szCs w:val="24"/>
        </w:rPr>
        <w:t xml:space="preserve">digital </w:t>
      </w:r>
      <w:r w:rsidR="00681FFF" w:rsidRPr="005116A8">
        <w:rPr>
          <w:rFonts w:ascii="Times New Roman" w:eastAsia="Times New Roman" w:hAnsi="Times New Roman" w:cs="Times New Roman"/>
          <w:color w:val="000000"/>
          <w:sz w:val="24"/>
          <w:szCs w:val="24"/>
        </w:rPr>
        <w:t xml:space="preserve">repository aimed at providing </w:t>
      </w:r>
      <w:r w:rsidR="00681FFF">
        <w:rPr>
          <w:rFonts w:ascii="Times New Roman" w:eastAsia="Times New Roman" w:hAnsi="Times New Roman" w:cs="Times New Roman"/>
          <w:color w:val="000000"/>
          <w:sz w:val="24"/>
          <w:szCs w:val="24"/>
        </w:rPr>
        <w:t>Open A</w:t>
      </w:r>
      <w:r w:rsidR="00681FFF" w:rsidRPr="005116A8">
        <w:rPr>
          <w:rFonts w:ascii="Times New Roman" w:eastAsia="Times New Roman" w:hAnsi="Times New Roman" w:cs="Times New Roman"/>
          <w:color w:val="000000"/>
          <w:sz w:val="24"/>
          <w:szCs w:val="24"/>
        </w:rPr>
        <w:t xml:space="preserve">ccess </w:t>
      </w:r>
      <w:r w:rsidR="00734F95">
        <w:rPr>
          <w:rFonts w:ascii="Times New Roman" w:eastAsia="Times New Roman" w:hAnsi="Times New Roman" w:cs="Times New Roman"/>
          <w:color w:val="000000"/>
          <w:sz w:val="24"/>
          <w:szCs w:val="24"/>
        </w:rPr>
        <w:t>for</w:t>
      </w:r>
      <w:r w:rsidR="00681FFF" w:rsidRPr="005116A8">
        <w:rPr>
          <w:rFonts w:ascii="Times New Roman" w:eastAsia="Times New Roman" w:hAnsi="Times New Roman" w:cs="Times New Roman"/>
          <w:color w:val="000000"/>
          <w:sz w:val="24"/>
          <w:szCs w:val="24"/>
        </w:rPr>
        <w:t xml:space="preserve"> the output of the </w:t>
      </w:r>
      <w:r w:rsidR="00F5201D">
        <w:rPr>
          <w:rFonts w:ascii="Times New Roman" w:eastAsia="Times New Roman" w:hAnsi="Times New Roman" w:cs="Times New Roman"/>
          <w:color w:val="000000"/>
          <w:sz w:val="24"/>
          <w:szCs w:val="24"/>
        </w:rPr>
        <w:t xml:space="preserve">participating </w:t>
      </w:r>
      <w:r w:rsidR="00681FFF" w:rsidRPr="005116A8">
        <w:rPr>
          <w:rFonts w:ascii="Times New Roman" w:eastAsia="Times New Roman" w:hAnsi="Times New Roman" w:cs="Times New Roman"/>
          <w:color w:val="000000"/>
          <w:sz w:val="24"/>
          <w:szCs w:val="24"/>
        </w:rPr>
        <w:t>campuses.</w:t>
      </w:r>
      <w:r w:rsidR="005116A8" w:rsidRPr="005116A8">
        <w:rPr>
          <w:rFonts w:ascii="Times New Roman" w:eastAsia="Times New Roman" w:hAnsi="Times New Roman" w:cs="Times New Roman"/>
          <w:color w:val="000000"/>
          <w:sz w:val="24"/>
          <w:szCs w:val="24"/>
        </w:rPr>
        <w:t xml:space="preserve"> </w:t>
      </w:r>
      <w:r w:rsidR="00681FFF">
        <w:rPr>
          <w:rFonts w:ascii="Times New Roman" w:eastAsia="Times New Roman" w:hAnsi="Times New Roman" w:cs="Times New Roman"/>
          <w:color w:val="000000"/>
          <w:sz w:val="24"/>
          <w:szCs w:val="24"/>
        </w:rPr>
        <w:t>Additionally, the Univers</w:t>
      </w:r>
      <w:r w:rsidR="00411F72">
        <w:rPr>
          <w:rFonts w:ascii="Times New Roman" w:eastAsia="Times New Roman" w:hAnsi="Times New Roman" w:cs="Times New Roman"/>
          <w:color w:val="000000"/>
          <w:sz w:val="24"/>
          <w:szCs w:val="24"/>
        </w:rPr>
        <w:t xml:space="preserve">ity Libraries have instituted an </w:t>
      </w:r>
      <w:r w:rsidR="00ED0FA8">
        <w:rPr>
          <w:rFonts w:ascii="Times New Roman" w:eastAsia="Times New Roman" w:hAnsi="Times New Roman" w:cs="Times New Roman"/>
          <w:color w:val="000000"/>
          <w:sz w:val="24"/>
          <w:szCs w:val="24"/>
        </w:rPr>
        <w:t>Open Access</w:t>
      </w:r>
      <w:r w:rsidR="00411F72">
        <w:rPr>
          <w:rFonts w:ascii="Times New Roman" w:eastAsia="Times New Roman" w:hAnsi="Times New Roman" w:cs="Times New Roman"/>
          <w:color w:val="000000"/>
          <w:sz w:val="24"/>
          <w:szCs w:val="24"/>
        </w:rPr>
        <w:t xml:space="preserve"> F</w:t>
      </w:r>
      <w:r w:rsidR="005116A8" w:rsidRPr="005116A8">
        <w:rPr>
          <w:rFonts w:ascii="Times New Roman" w:eastAsia="Times New Roman" w:hAnsi="Times New Roman" w:cs="Times New Roman"/>
          <w:color w:val="000000"/>
          <w:sz w:val="24"/>
          <w:szCs w:val="24"/>
        </w:rPr>
        <w:t>und</w:t>
      </w:r>
      <w:r w:rsidR="00092CF1">
        <w:rPr>
          <w:rFonts w:ascii="Times New Roman" w:eastAsia="Times New Roman" w:hAnsi="Times New Roman" w:cs="Times New Roman"/>
          <w:color w:val="000000"/>
          <w:sz w:val="24"/>
          <w:szCs w:val="24"/>
        </w:rPr>
        <w:t xml:space="preserve"> from a one-time grant</w:t>
      </w:r>
      <w:r w:rsidR="002E72C9">
        <w:rPr>
          <w:rFonts w:ascii="Times New Roman" w:eastAsia="Times New Roman" w:hAnsi="Times New Roman" w:cs="Times New Roman"/>
          <w:color w:val="000000"/>
          <w:sz w:val="24"/>
          <w:szCs w:val="24"/>
        </w:rPr>
        <w:t xml:space="preserve"> </w:t>
      </w:r>
      <w:r w:rsidR="00267EAF">
        <w:rPr>
          <w:rFonts w:ascii="Times New Roman" w:eastAsia="Times New Roman" w:hAnsi="Times New Roman" w:cs="Times New Roman"/>
          <w:color w:val="000000"/>
          <w:sz w:val="24"/>
          <w:szCs w:val="24"/>
        </w:rPr>
        <w:t xml:space="preserve">to defray the </w:t>
      </w:r>
      <w:r w:rsidR="00267EAF">
        <w:rPr>
          <w:rFonts w:ascii="Times New Roman" w:eastAsia="Times New Roman" w:hAnsi="Times New Roman" w:cs="Times New Roman"/>
          <w:color w:val="000000"/>
          <w:sz w:val="24"/>
          <w:szCs w:val="24"/>
        </w:rPr>
        <w:lastRenderedPageBreak/>
        <w:t>upfront costs of Open Access publication that</w:t>
      </w:r>
      <w:r w:rsidR="002E72C9">
        <w:rPr>
          <w:rFonts w:ascii="Times New Roman" w:eastAsia="Times New Roman" w:hAnsi="Times New Roman" w:cs="Times New Roman"/>
          <w:color w:val="000000"/>
          <w:sz w:val="24"/>
          <w:szCs w:val="24"/>
        </w:rPr>
        <w:t xml:space="preserve"> is self-financed and independent of</w:t>
      </w:r>
      <w:r w:rsidR="00411F72">
        <w:rPr>
          <w:rFonts w:ascii="Times New Roman" w:eastAsia="Times New Roman" w:hAnsi="Times New Roman" w:cs="Times New Roman"/>
          <w:color w:val="000000"/>
          <w:sz w:val="24"/>
          <w:szCs w:val="24"/>
        </w:rPr>
        <w:t xml:space="preserve"> the University’</w:t>
      </w:r>
      <w:r w:rsidR="004C4EB3">
        <w:rPr>
          <w:rFonts w:ascii="Times New Roman" w:eastAsia="Times New Roman" w:hAnsi="Times New Roman" w:cs="Times New Roman"/>
          <w:color w:val="000000"/>
          <w:sz w:val="24"/>
          <w:szCs w:val="24"/>
        </w:rPr>
        <w:t>s General F</w:t>
      </w:r>
      <w:r w:rsidR="00411F72">
        <w:rPr>
          <w:rFonts w:ascii="Times New Roman" w:eastAsia="Times New Roman" w:hAnsi="Times New Roman" w:cs="Times New Roman"/>
          <w:color w:val="000000"/>
          <w:sz w:val="24"/>
          <w:szCs w:val="24"/>
        </w:rPr>
        <w:t>und allocation</w:t>
      </w:r>
      <w:r w:rsidR="00926B6E">
        <w:rPr>
          <w:rFonts w:ascii="Times New Roman" w:eastAsia="Times New Roman" w:hAnsi="Times New Roman" w:cs="Times New Roman"/>
          <w:color w:val="000000"/>
          <w:sz w:val="24"/>
          <w:szCs w:val="24"/>
        </w:rPr>
        <w:t>.</w:t>
      </w:r>
      <w:r w:rsidR="006F34D6">
        <w:rPr>
          <w:rStyle w:val="FootnoteReference"/>
          <w:rFonts w:ascii="Times New Roman" w:eastAsia="Times New Roman" w:hAnsi="Times New Roman" w:cs="Times New Roman"/>
          <w:color w:val="000000"/>
          <w:sz w:val="24"/>
          <w:szCs w:val="24"/>
        </w:rPr>
        <w:footnoteReference w:id="25"/>
      </w:r>
      <w:r w:rsidR="00F77CC2">
        <w:rPr>
          <w:rFonts w:ascii="Times New Roman" w:eastAsia="Times New Roman" w:hAnsi="Times New Roman" w:cs="Times New Roman"/>
          <w:color w:val="000000"/>
          <w:sz w:val="24"/>
          <w:szCs w:val="24"/>
        </w:rPr>
        <w:t xml:space="preserve"> Finally, CU-Boulder is involved with numerous Open Access advocacy and </w:t>
      </w:r>
      <w:r w:rsidR="0034339D">
        <w:rPr>
          <w:rFonts w:ascii="Times New Roman" w:eastAsia="Times New Roman" w:hAnsi="Times New Roman" w:cs="Times New Roman"/>
          <w:color w:val="000000"/>
          <w:sz w:val="24"/>
          <w:szCs w:val="24"/>
        </w:rPr>
        <w:t>research groups, including the</w:t>
      </w:r>
      <w:r w:rsidR="0034339D" w:rsidRPr="0034339D">
        <w:rPr>
          <w:rFonts w:ascii="Times New Roman" w:eastAsia="Times New Roman" w:hAnsi="Times New Roman" w:cs="Times New Roman"/>
          <w:color w:val="000000"/>
          <w:sz w:val="24"/>
          <w:szCs w:val="24"/>
        </w:rPr>
        <w:t xml:space="preserve"> Right to Research Coalition</w:t>
      </w:r>
      <w:r w:rsidR="00C47133">
        <w:rPr>
          <w:rStyle w:val="FootnoteReference"/>
          <w:rFonts w:ascii="Times New Roman" w:eastAsia="Times New Roman" w:hAnsi="Times New Roman" w:cs="Times New Roman"/>
          <w:color w:val="000000"/>
          <w:sz w:val="24"/>
          <w:szCs w:val="24"/>
        </w:rPr>
        <w:footnoteReference w:id="26"/>
      </w:r>
      <w:r w:rsidR="0034339D">
        <w:rPr>
          <w:rFonts w:ascii="Times New Roman" w:eastAsia="Times New Roman" w:hAnsi="Times New Roman" w:cs="Times New Roman"/>
          <w:color w:val="000000"/>
          <w:sz w:val="24"/>
          <w:szCs w:val="24"/>
        </w:rPr>
        <w:t xml:space="preserve">, </w:t>
      </w:r>
      <w:r w:rsidR="0034339D" w:rsidRPr="0034339D">
        <w:rPr>
          <w:rFonts w:ascii="Times New Roman" w:eastAsia="Times New Roman" w:hAnsi="Times New Roman" w:cs="Times New Roman"/>
          <w:color w:val="000000"/>
          <w:sz w:val="24"/>
          <w:szCs w:val="24"/>
        </w:rPr>
        <w:t>the Scholarly Publishing and Academic Resources Coalition</w:t>
      </w:r>
      <w:r w:rsidR="00C47133">
        <w:rPr>
          <w:rStyle w:val="FootnoteReference"/>
          <w:rFonts w:ascii="Times New Roman" w:eastAsia="Times New Roman" w:hAnsi="Times New Roman" w:cs="Times New Roman"/>
          <w:color w:val="000000"/>
          <w:sz w:val="24"/>
          <w:szCs w:val="24"/>
        </w:rPr>
        <w:footnoteReference w:id="27"/>
      </w:r>
      <w:r w:rsidR="0034339D">
        <w:rPr>
          <w:rFonts w:ascii="Times New Roman" w:eastAsia="Times New Roman" w:hAnsi="Times New Roman" w:cs="Times New Roman"/>
          <w:color w:val="000000"/>
          <w:sz w:val="24"/>
          <w:szCs w:val="24"/>
        </w:rPr>
        <w:t xml:space="preserve">, and the </w:t>
      </w:r>
      <w:r w:rsidR="0034339D" w:rsidRPr="00DE0053">
        <w:rPr>
          <w:rFonts w:ascii="Times New Roman" w:eastAsia="Times New Roman" w:hAnsi="Times New Roman" w:cs="Times New Roman"/>
          <w:color w:val="000000"/>
          <w:sz w:val="24"/>
          <w:szCs w:val="24"/>
        </w:rPr>
        <w:t>Coalition of Open Access Policy Institutions</w:t>
      </w:r>
      <w:r w:rsidR="00C47133">
        <w:rPr>
          <w:rStyle w:val="FootnoteReference"/>
          <w:rFonts w:ascii="Times New Roman" w:eastAsia="Times New Roman" w:hAnsi="Times New Roman" w:cs="Times New Roman"/>
          <w:color w:val="000000"/>
          <w:sz w:val="24"/>
          <w:szCs w:val="24"/>
        </w:rPr>
        <w:footnoteReference w:id="28"/>
      </w:r>
      <w:r w:rsidR="00C47133">
        <w:rPr>
          <w:rFonts w:ascii="Times New Roman" w:eastAsia="Times New Roman" w:hAnsi="Times New Roman" w:cs="Times New Roman"/>
          <w:color w:val="000000"/>
          <w:sz w:val="24"/>
          <w:szCs w:val="24"/>
        </w:rPr>
        <w:t>.</w:t>
      </w:r>
    </w:p>
    <w:p w14:paraId="6B2F4FF3" w14:textId="77777777" w:rsidR="00B86AB6" w:rsidRDefault="00B86AB6" w:rsidP="00454392">
      <w:pPr>
        <w:spacing w:after="0" w:line="240" w:lineRule="auto"/>
        <w:rPr>
          <w:rFonts w:ascii="Times New Roman" w:eastAsia="Times New Roman" w:hAnsi="Times New Roman" w:cs="Times New Roman"/>
          <w:color w:val="000000"/>
          <w:sz w:val="24"/>
          <w:szCs w:val="24"/>
        </w:rPr>
      </w:pPr>
    </w:p>
    <w:p w14:paraId="7C47899D" w14:textId="383C6F84" w:rsidR="005116A8" w:rsidRDefault="00F34C4D" w:rsidP="0045439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With these disparate </w:t>
      </w:r>
      <w:r w:rsidR="00BA0BB8">
        <w:rPr>
          <w:rFonts w:ascii="Times New Roman" w:eastAsia="Times New Roman" w:hAnsi="Times New Roman" w:cs="Times New Roman"/>
          <w:color w:val="000000"/>
          <w:sz w:val="24"/>
          <w:szCs w:val="24"/>
        </w:rPr>
        <w:t xml:space="preserve">and evolving </w:t>
      </w:r>
      <w:r>
        <w:rPr>
          <w:rFonts w:ascii="Times New Roman" w:eastAsia="Times New Roman" w:hAnsi="Times New Roman" w:cs="Times New Roman"/>
          <w:color w:val="000000"/>
          <w:sz w:val="24"/>
          <w:szCs w:val="24"/>
        </w:rPr>
        <w:t>efforts</w:t>
      </w:r>
      <w:r w:rsidR="00BA0BB8">
        <w:rPr>
          <w:rFonts w:ascii="Times New Roman" w:eastAsia="Times New Roman" w:hAnsi="Times New Roman" w:cs="Times New Roman"/>
          <w:color w:val="000000"/>
          <w:sz w:val="24"/>
          <w:szCs w:val="24"/>
        </w:rPr>
        <w:t>,</w:t>
      </w:r>
      <w:r w:rsidR="00F036E2">
        <w:rPr>
          <w:rFonts w:ascii="Times New Roman" w:eastAsia="Times New Roman" w:hAnsi="Times New Roman" w:cs="Times New Roman"/>
          <w:color w:val="000000"/>
          <w:sz w:val="24"/>
          <w:szCs w:val="24"/>
        </w:rPr>
        <w:t xml:space="preserve"> it is sensible </w:t>
      </w:r>
      <w:r w:rsidR="002835FD">
        <w:rPr>
          <w:rFonts w:ascii="Times New Roman" w:eastAsia="Times New Roman" w:hAnsi="Times New Roman" w:cs="Times New Roman"/>
          <w:color w:val="000000"/>
          <w:sz w:val="24"/>
          <w:szCs w:val="24"/>
        </w:rPr>
        <w:t xml:space="preserve">to develop a </w:t>
      </w:r>
      <w:r w:rsidR="00F036E2" w:rsidRPr="00F036E2">
        <w:rPr>
          <w:rFonts w:ascii="Times New Roman" w:eastAsia="Times New Roman" w:hAnsi="Times New Roman" w:cs="Times New Roman"/>
          <w:color w:val="000000"/>
          <w:sz w:val="24"/>
          <w:szCs w:val="24"/>
        </w:rPr>
        <w:t xml:space="preserve">lasting </w:t>
      </w:r>
      <w:r w:rsidR="002835FD">
        <w:rPr>
          <w:rFonts w:ascii="Times New Roman" w:eastAsia="Times New Roman" w:hAnsi="Times New Roman" w:cs="Times New Roman"/>
          <w:color w:val="000000"/>
          <w:sz w:val="24"/>
          <w:szCs w:val="24"/>
        </w:rPr>
        <w:t>Strategic</w:t>
      </w:r>
      <w:r w:rsidR="00F036E2" w:rsidRPr="00F036E2">
        <w:rPr>
          <w:rFonts w:ascii="Times New Roman" w:eastAsia="Times New Roman" w:hAnsi="Times New Roman" w:cs="Times New Roman"/>
          <w:color w:val="000000"/>
          <w:sz w:val="24"/>
          <w:szCs w:val="24"/>
        </w:rPr>
        <w:t xml:space="preserve"> </w:t>
      </w:r>
      <w:r w:rsidR="002835FD">
        <w:rPr>
          <w:rFonts w:ascii="Times New Roman" w:eastAsia="Times New Roman" w:hAnsi="Times New Roman" w:cs="Times New Roman"/>
          <w:color w:val="000000"/>
          <w:sz w:val="24"/>
          <w:szCs w:val="24"/>
        </w:rPr>
        <w:t>Plan for</w:t>
      </w:r>
      <w:r w:rsidR="00F036E2">
        <w:rPr>
          <w:rFonts w:ascii="Times New Roman" w:eastAsia="Times New Roman" w:hAnsi="Times New Roman" w:cs="Times New Roman"/>
          <w:color w:val="000000"/>
          <w:sz w:val="24"/>
          <w:szCs w:val="24"/>
        </w:rPr>
        <w:t xml:space="preserve"> Open </w:t>
      </w:r>
      <w:proofErr w:type="gramStart"/>
      <w:r w:rsidR="00F036E2">
        <w:rPr>
          <w:rFonts w:ascii="Times New Roman" w:eastAsia="Times New Roman" w:hAnsi="Times New Roman" w:cs="Times New Roman"/>
          <w:color w:val="000000"/>
          <w:sz w:val="24"/>
          <w:szCs w:val="24"/>
        </w:rPr>
        <w:t>Access which</w:t>
      </w:r>
      <w:proofErr w:type="gramEnd"/>
      <w:r w:rsidR="00F036E2">
        <w:rPr>
          <w:rFonts w:ascii="Times New Roman" w:eastAsia="Times New Roman" w:hAnsi="Times New Roman" w:cs="Times New Roman"/>
          <w:color w:val="000000"/>
          <w:sz w:val="24"/>
          <w:szCs w:val="24"/>
        </w:rPr>
        <w:t xml:space="preserve"> unites the various efforts across campus under the guidance of </w:t>
      </w:r>
      <w:r w:rsidR="00F036E2" w:rsidRPr="00F036E2">
        <w:rPr>
          <w:rFonts w:ascii="Times New Roman" w:eastAsia="Times New Roman" w:hAnsi="Times New Roman" w:cs="Times New Roman"/>
          <w:color w:val="000000"/>
          <w:sz w:val="24"/>
          <w:szCs w:val="24"/>
        </w:rPr>
        <w:t>a policy framework developed with input from administration, faculty,</w:t>
      </w:r>
      <w:r w:rsidR="00F036E2">
        <w:rPr>
          <w:rFonts w:ascii="Times New Roman" w:eastAsia="Times New Roman" w:hAnsi="Times New Roman" w:cs="Times New Roman"/>
          <w:color w:val="000000"/>
          <w:sz w:val="24"/>
          <w:szCs w:val="24"/>
        </w:rPr>
        <w:t xml:space="preserve"> and students. </w:t>
      </w:r>
      <w:r w:rsidR="00B86AB6">
        <w:rPr>
          <w:rFonts w:ascii="Times New Roman" w:eastAsia="Times New Roman" w:hAnsi="Times New Roman" w:cs="Times New Roman"/>
          <w:color w:val="000000"/>
          <w:sz w:val="24"/>
          <w:szCs w:val="24"/>
        </w:rPr>
        <w:t>It is in this spi</w:t>
      </w:r>
      <w:r w:rsidR="002835FD">
        <w:rPr>
          <w:rFonts w:ascii="Times New Roman" w:eastAsia="Times New Roman" w:hAnsi="Times New Roman" w:cs="Times New Roman"/>
          <w:color w:val="000000"/>
          <w:sz w:val="24"/>
          <w:szCs w:val="24"/>
        </w:rPr>
        <w:t xml:space="preserve">rit of institutional innovation, </w:t>
      </w:r>
      <w:r w:rsidR="00B86AB6">
        <w:rPr>
          <w:rFonts w:ascii="Times New Roman" w:eastAsia="Times New Roman" w:hAnsi="Times New Roman" w:cs="Times New Roman"/>
          <w:color w:val="000000"/>
          <w:sz w:val="24"/>
          <w:szCs w:val="24"/>
        </w:rPr>
        <w:t>collaboration</w:t>
      </w:r>
      <w:r w:rsidR="002835FD">
        <w:rPr>
          <w:rFonts w:ascii="Times New Roman" w:eastAsia="Times New Roman" w:hAnsi="Times New Roman" w:cs="Times New Roman"/>
          <w:color w:val="000000"/>
          <w:sz w:val="24"/>
          <w:szCs w:val="24"/>
        </w:rPr>
        <w:t>, and consistency</w:t>
      </w:r>
      <w:r w:rsidR="00B86AB6">
        <w:rPr>
          <w:rFonts w:ascii="Times New Roman" w:eastAsia="Times New Roman" w:hAnsi="Times New Roman" w:cs="Times New Roman"/>
          <w:color w:val="000000"/>
          <w:sz w:val="24"/>
          <w:szCs w:val="24"/>
        </w:rPr>
        <w:t xml:space="preserve"> that </w:t>
      </w:r>
      <w:r w:rsidR="00385ABC">
        <w:rPr>
          <w:rFonts w:ascii="Times New Roman" w:eastAsia="Times New Roman" w:hAnsi="Times New Roman" w:cs="Times New Roman"/>
          <w:color w:val="000000"/>
          <w:sz w:val="24"/>
          <w:szCs w:val="24"/>
        </w:rPr>
        <w:t>Legislative Council</w:t>
      </w:r>
      <w:r w:rsidR="00B86AB6">
        <w:rPr>
          <w:rFonts w:ascii="Times New Roman" w:eastAsia="Times New Roman" w:hAnsi="Times New Roman" w:cs="Times New Roman"/>
          <w:color w:val="000000"/>
          <w:sz w:val="24"/>
          <w:szCs w:val="24"/>
        </w:rPr>
        <w:t xml:space="preserve"> introduces this resolution. </w:t>
      </w:r>
      <w:r w:rsidR="00BC1DAA">
        <w:rPr>
          <w:rFonts w:ascii="Times New Roman" w:eastAsia="Times New Roman" w:hAnsi="Times New Roman" w:cs="Times New Roman"/>
          <w:color w:val="000000"/>
          <w:sz w:val="24"/>
          <w:szCs w:val="24"/>
        </w:rPr>
        <w:t>CUSG</w:t>
      </w:r>
      <w:r w:rsidR="00B86AB6">
        <w:rPr>
          <w:rFonts w:ascii="Times New Roman" w:eastAsia="Times New Roman" w:hAnsi="Times New Roman" w:cs="Times New Roman"/>
          <w:color w:val="000000"/>
          <w:sz w:val="24"/>
          <w:szCs w:val="24"/>
        </w:rPr>
        <w:t xml:space="preserve"> hope</w:t>
      </w:r>
      <w:r w:rsidR="00BC1DAA">
        <w:rPr>
          <w:rFonts w:ascii="Times New Roman" w:eastAsia="Times New Roman" w:hAnsi="Times New Roman" w:cs="Times New Roman"/>
          <w:color w:val="000000"/>
          <w:sz w:val="24"/>
          <w:szCs w:val="24"/>
        </w:rPr>
        <w:t>s</w:t>
      </w:r>
      <w:r w:rsidR="00B86AB6">
        <w:rPr>
          <w:rFonts w:ascii="Times New Roman" w:eastAsia="Times New Roman" w:hAnsi="Times New Roman" w:cs="Times New Roman"/>
          <w:color w:val="000000"/>
          <w:sz w:val="24"/>
          <w:szCs w:val="24"/>
        </w:rPr>
        <w:t xml:space="preserve"> that it serves as a catalyst for productive change</w:t>
      </w:r>
      <w:r w:rsidR="00916978">
        <w:rPr>
          <w:rFonts w:ascii="Times New Roman" w:eastAsia="Times New Roman" w:hAnsi="Times New Roman" w:cs="Times New Roman"/>
          <w:color w:val="000000"/>
          <w:sz w:val="24"/>
          <w:szCs w:val="24"/>
        </w:rPr>
        <w:t xml:space="preserve"> on campus</w:t>
      </w:r>
      <w:r w:rsidR="00B86AB6">
        <w:rPr>
          <w:rFonts w:ascii="Times New Roman" w:eastAsia="Times New Roman" w:hAnsi="Times New Roman" w:cs="Times New Roman"/>
          <w:color w:val="000000"/>
          <w:sz w:val="24"/>
          <w:szCs w:val="24"/>
        </w:rPr>
        <w:t xml:space="preserve"> and propels CU-Boulder into a leadership role in </w:t>
      </w:r>
      <w:r w:rsidR="00E6293C">
        <w:rPr>
          <w:rFonts w:ascii="Times New Roman" w:eastAsia="Times New Roman" w:hAnsi="Times New Roman" w:cs="Times New Roman"/>
          <w:color w:val="000000"/>
          <w:sz w:val="24"/>
          <w:szCs w:val="24"/>
        </w:rPr>
        <w:t>advancing</w:t>
      </w:r>
      <w:r w:rsidR="00B86AB6">
        <w:rPr>
          <w:rFonts w:ascii="Times New Roman" w:eastAsia="Times New Roman" w:hAnsi="Times New Roman" w:cs="Times New Roman"/>
          <w:color w:val="000000"/>
          <w:sz w:val="24"/>
          <w:szCs w:val="24"/>
        </w:rPr>
        <w:t xml:space="preserve"> Open Access at </w:t>
      </w:r>
      <w:r w:rsidR="00F9621E">
        <w:rPr>
          <w:rFonts w:ascii="Times New Roman" w:eastAsia="Times New Roman" w:hAnsi="Times New Roman" w:cs="Times New Roman"/>
          <w:color w:val="000000"/>
          <w:sz w:val="24"/>
          <w:szCs w:val="24"/>
        </w:rPr>
        <w:t>research</w:t>
      </w:r>
      <w:r w:rsidR="00B86AB6">
        <w:rPr>
          <w:rFonts w:ascii="Times New Roman" w:eastAsia="Times New Roman" w:hAnsi="Times New Roman" w:cs="Times New Roman"/>
          <w:color w:val="000000"/>
          <w:sz w:val="24"/>
          <w:szCs w:val="24"/>
        </w:rPr>
        <w:t xml:space="preserve"> universities across the globe.</w:t>
      </w:r>
    </w:p>
    <w:p w14:paraId="09D0A590" w14:textId="77777777" w:rsidR="006A3E31" w:rsidRPr="00E06D8F" w:rsidRDefault="006A3E31" w:rsidP="00F77CC2">
      <w:pPr>
        <w:spacing w:after="0" w:line="240" w:lineRule="auto"/>
        <w:rPr>
          <w:rFonts w:ascii="Times New Roman" w:eastAsia="Times New Roman" w:hAnsi="Times New Roman" w:cs="Times New Roman"/>
          <w:sz w:val="24"/>
          <w:szCs w:val="24"/>
        </w:rPr>
      </w:pPr>
    </w:p>
    <w:p w14:paraId="025F6AF2" w14:textId="6A5BF0F8" w:rsidR="00E06D8F" w:rsidRPr="00E06D8F" w:rsidRDefault="00AC1320" w:rsidP="00E06D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4A67FEB" wp14:editId="5080702B">
                <wp:simplePos x="0" y="0"/>
                <wp:positionH relativeFrom="column">
                  <wp:posOffset>-9525</wp:posOffset>
                </wp:positionH>
                <wp:positionV relativeFrom="paragraph">
                  <wp:posOffset>90170</wp:posOffset>
                </wp:positionV>
                <wp:extent cx="5915025" cy="0"/>
                <wp:effectExtent l="15875" t="13970" r="25400" b="2413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7pt;margin-top:7.1pt;width:46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"/>
            </w:pict>
          </mc:Fallback>
        </mc:AlternateContent>
      </w:r>
    </w:p>
    <w:p w14:paraId="21966E3A" w14:textId="3EB3022E" w:rsidR="00E06D8F" w:rsidRPr="00E06D8F" w:rsidRDefault="00385ABC" w:rsidP="00647FF7">
      <w:pPr>
        <w:spacing w:after="0" w:line="240" w:lineRule="auto"/>
        <w:jc w:val="center"/>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Resolution</w:t>
      </w:r>
      <w:r w:rsidR="00E06D8F" w:rsidRPr="00E06D8F">
        <w:rPr>
          <w:rFonts w:ascii="Times New Roman" w:eastAsia="Times New Roman" w:hAnsi="Times New Roman" w:cs="Times New Roman"/>
          <w:b/>
          <w:color w:val="000000"/>
          <w:sz w:val="24"/>
          <w:szCs w:val="24"/>
        </w:rPr>
        <w:t xml:space="preserve"> Summary</w:t>
      </w:r>
    </w:p>
    <w:p w14:paraId="62B6E77C" w14:textId="77777777" w:rsidR="00FB7B4A" w:rsidRDefault="00FB7B4A" w:rsidP="00647FF7">
      <w:pPr>
        <w:spacing w:after="0" w:line="240" w:lineRule="auto"/>
        <w:outlineLvl w:val="0"/>
        <w:rPr>
          <w:rFonts w:ascii="Times New Roman" w:eastAsia="Times New Roman" w:hAnsi="Times New Roman" w:cs="Times New Roman"/>
          <w:sz w:val="24"/>
          <w:szCs w:val="24"/>
        </w:rPr>
      </w:pPr>
    </w:p>
    <w:p w14:paraId="233925B0" w14:textId="2C33752A" w:rsidR="00E06D8F" w:rsidRDefault="007850E0" w:rsidP="00647FF7">
      <w:pPr>
        <w:spacing w:after="0" w:line="240" w:lineRule="auto"/>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order to ensure that CU-Boulder continues to support Open Access across its operations, and in order to promote awareness of Open Access resources here at CU-Boulder and elsewhere, this resolution seeks to address</w:t>
      </w:r>
      <w:r w:rsidR="00B01697">
        <w:rPr>
          <w:rFonts w:ascii="Times New Roman" w:eastAsia="Times New Roman" w:hAnsi="Times New Roman" w:cs="Times New Roman"/>
          <w:color w:val="000000"/>
          <w:sz w:val="24"/>
          <w:szCs w:val="24"/>
        </w:rPr>
        <w:t xml:space="preserve"> policy </w:t>
      </w:r>
      <w:proofErr w:type="gramStart"/>
      <w:r w:rsidR="00B01697">
        <w:rPr>
          <w:rFonts w:ascii="Times New Roman" w:eastAsia="Times New Roman" w:hAnsi="Times New Roman" w:cs="Times New Roman"/>
          <w:color w:val="000000"/>
          <w:sz w:val="24"/>
          <w:szCs w:val="24"/>
        </w:rPr>
        <w:t>gaps which</w:t>
      </w:r>
      <w:proofErr w:type="gramEnd"/>
      <w:r w:rsidR="00B01697">
        <w:rPr>
          <w:rFonts w:ascii="Times New Roman" w:eastAsia="Times New Roman" w:hAnsi="Times New Roman" w:cs="Times New Roman"/>
          <w:color w:val="000000"/>
          <w:sz w:val="24"/>
          <w:szCs w:val="24"/>
        </w:rPr>
        <w:t xml:space="preserve"> exist at CU-Boulder rel</w:t>
      </w:r>
      <w:r w:rsidR="0002549A">
        <w:rPr>
          <w:rFonts w:ascii="Times New Roman" w:eastAsia="Times New Roman" w:hAnsi="Times New Roman" w:cs="Times New Roman"/>
          <w:color w:val="000000"/>
          <w:sz w:val="24"/>
          <w:szCs w:val="24"/>
        </w:rPr>
        <w:t>ated to Open Access</w:t>
      </w:r>
      <w:r w:rsidR="00B01697">
        <w:rPr>
          <w:rFonts w:ascii="Times New Roman" w:eastAsia="Times New Roman" w:hAnsi="Times New Roman" w:cs="Times New Roman"/>
          <w:color w:val="000000"/>
          <w:sz w:val="24"/>
          <w:szCs w:val="24"/>
        </w:rPr>
        <w:t xml:space="preserve">. Specifically, this resolution urges the continuation of the CU Open Access Initiative as articulated by the </w:t>
      </w:r>
      <w:r w:rsidR="00975402">
        <w:rPr>
          <w:rFonts w:ascii="Times New Roman" w:eastAsia="Times New Roman" w:hAnsi="Times New Roman" w:cs="Times New Roman"/>
          <w:color w:val="000000"/>
          <w:sz w:val="24"/>
          <w:szCs w:val="24"/>
        </w:rPr>
        <w:t>BFA</w:t>
      </w:r>
      <w:r>
        <w:rPr>
          <w:rFonts w:ascii="Times New Roman" w:eastAsia="Times New Roman" w:hAnsi="Times New Roman" w:cs="Times New Roman"/>
          <w:color w:val="000000"/>
          <w:sz w:val="24"/>
          <w:szCs w:val="24"/>
        </w:rPr>
        <w:t xml:space="preserve"> and </w:t>
      </w:r>
      <w:r w:rsidR="008C4958">
        <w:rPr>
          <w:rFonts w:ascii="Times New Roman" w:eastAsia="Times New Roman" w:hAnsi="Times New Roman" w:cs="Times New Roman"/>
          <w:color w:val="000000"/>
          <w:sz w:val="24"/>
          <w:szCs w:val="24"/>
        </w:rPr>
        <w:t>UGGS</w:t>
      </w:r>
      <w:r w:rsidR="00B01697">
        <w:rPr>
          <w:rFonts w:ascii="Times New Roman" w:eastAsia="Times New Roman" w:hAnsi="Times New Roman" w:cs="Times New Roman"/>
          <w:color w:val="000000"/>
          <w:sz w:val="24"/>
          <w:szCs w:val="24"/>
        </w:rPr>
        <w:t xml:space="preserve">; </w:t>
      </w:r>
      <w:r w:rsidR="000A1726">
        <w:rPr>
          <w:rFonts w:ascii="Times New Roman" w:eastAsia="Times New Roman" w:hAnsi="Times New Roman" w:cs="Times New Roman"/>
          <w:color w:val="000000"/>
          <w:sz w:val="24"/>
          <w:szCs w:val="24"/>
        </w:rPr>
        <w:t>asks</w:t>
      </w:r>
      <w:r w:rsidR="009E257D">
        <w:rPr>
          <w:rFonts w:ascii="Times New Roman" w:eastAsia="Times New Roman" w:hAnsi="Times New Roman" w:cs="Times New Roman"/>
          <w:color w:val="000000"/>
          <w:sz w:val="24"/>
          <w:szCs w:val="24"/>
        </w:rPr>
        <w:t xml:space="preserve"> that CU-Boulder</w:t>
      </w:r>
      <w:r w:rsidR="009521F3">
        <w:rPr>
          <w:rFonts w:ascii="Times New Roman" w:eastAsia="Times New Roman" w:hAnsi="Times New Roman" w:cs="Times New Roman"/>
          <w:color w:val="000000"/>
          <w:sz w:val="24"/>
          <w:szCs w:val="24"/>
        </w:rPr>
        <w:t xml:space="preserve">’s Office of Government Relations support </w:t>
      </w:r>
      <w:r w:rsidR="000A1726">
        <w:rPr>
          <w:rFonts w:ascii="Times New Roman" w:eastAsia="Times New Roman" w:hAnsi="Times New Roman" w:cs="Times New Roman"/>
          <w:color w:val="000000"/>
          <w:sz w:val="24"/>
          <w:szCs w:val="24"/>
        </w:rPr>
        <w:t xml:space="preserve">and lobby for </w:t>
      </w:r>
      <w:r w:rsidR="001D5588">
        <w:rPr>
          <w:rFonts w:ascii="Times New Roman" w:eastAsia="Times New Roman" w:hAnsi="Times New Roman" w:cs="Times New Roman"/>
          <w:color w:val="000000"/>
          <w:sz w:val="24"/>
          <w:szCs w:val="24"/>
        </w:rPr>
        <w:t xml:space="preserve">the FASTR Act of 2013; and </w:t>
      </w:r>
      <w:r w:rsidR="00CA15C8">
        <w:rPr>
          <w:rFonts w:ascii="Times New Roman" w:eastAsia="Times New Roman" w:hAnsi="Times New Roman" w:cs="Times New Roman"/>
          <w:color w:val="000000"/>
          <w:sz w:val="24"/>
          <w:szCs w:val="24"/>
        </w:rPr>
        <w:t xml:space="preserve">invites </w:t>
      </w:r>
      <w:r w:rsidR="00CA15C8" w:rsidRPr="00CA15C8">
        <w:rPr>
          <w:rFonts w:ascii="Times New Roman" w:eastAsia="Times New Roman" w:hAnsi="Times New Roman" w:cs="Times New Roman"/>
          <w:color w:val="000000"/>
          <w:sz w:val="24"/>
          <w:szCs w:val="24"/>
        </w:rPr>
        <w:t>various branches of the CU-Boulder administration</w:t>
      </w:r>
      <w:r w:rsidR="004C3D84">
        <w:rPr>
          <w:rFonts w:ascii="Times New Roman" w:eastAsia="Times New Roman" w:hAnsi="Times New Roman" w:cs="Times New Roman"/>
          <w:color w:val="000000"/>
          <w:sz w:val="24"/>
          <w:szCs w:val="24"/>
        </w:rPr>
        <w:t xml:space="preserve"> to</w:t>
      </w:r>
      <w:r w:rsidR="00CA15C8" w:rsidRPr="00CA15C8">
        <w:rPr>
          <w:rFonts w:ascii="Times New Roman" w:eastAsia="Times New Roman" w:hAnsi="Times New Roman" w:cs="Times New Roman"/>
          <w:color w:val="000000"/>
          <w:sz w:val="24"/>
          <w:szCs w:val="24"/>
        </w:rPr>
        <w:t xml:space="preserve"> convene a working group with various student and library representatives to develop a policy framework that would result in (1) the automatic reservation of the right of all authors affiliated with the University to deposit articles in an open, public repository within one year of publication</w:t>
      </w:r>
      <w:r w:rsidR="000A1726">
        <w:rPr>
          <w:rFonts w:ascii="Times New Roman" w:eastAsia="Times New Roman" w:hAnsi="Times New Roman" w:cs="Times New Roman"/>
          <w:color w:val="000000"/>
          <w:sz w:val="24"/>
          <w:szCs w:val="24"/>
        </w:rPr>
        <w:t>,</w:t>
      </w:r>
      <w:r w:rsidR="00CA15C8" w:rsidRPr="00CA15C8">
        <w:rPr>
          <w:rFonts w:ascii="Times New Roman" w:eastAsia="Times New Roman" w:hAnsi="Times New Roman" w:cs="Times New Roman"/>
          <w:color w:val="000000"/>
          <w:sz w:val="24"/>
          <w:szCs w:val="24"/>
        </w:rPr>
        <w:t xml:space="preserve"> and (2) </w:t>
      </w:r>
      <w:r w:rsidR="00385ABC">
        <w:rPr>
          <w:rFonts w:ascii="Times New Roman" w:eastAsia="Times New Roman" w:hAnsi="Times New Roman" w:cs="Times New Roman"/>
          <w:color w:val="000000"/>
          <w:sz w:val="24"/>
          <w:szCs w:val="24"/>
        </w:rPr>
        <w:t>sustainable</w:t>
      </w:r>
      <w:r w:rsidR="000A1726">
        <w:rPr>
          <w:rFonts w:ascii="Times New Roman" w:eastAsia="Times New Roman" w:hAnsi="Times New Roman" w:cs="Times New Roman"/>
          <w:color w:val="000000"/>
          <w:sz w:val="24"/>
          <w:szCs w:val="24"/>
        </w:rPr>
        <w:t xml:space="preserve"> </w:t>
      </w:r>
      <w:r w:rsidR="00CA15C8" w:rsidRPr="00CA15C8">
        <w:rPr>
          <w:rFonts w:ascii="Times New Roman" w:eastAsia="Times New Roman" w:hAnsi="Times New Roman" w:cs="Times New Roman"/>
          <w:color w:val="000000"/>
          <w:sz w:val="24"/>
          <w:szCs w:val="24"/>
        </w:rPr>
        <w:t xml:space="preserve">financial </w:t>
      </w:r>
      <w:r w:rsidR="000A1726">
        <w:rPr>
          <w:rFonts w:ascii="Times New Roman" w:eastAsia="Times New Roman" w:hAnsi="Times New Roman" w:cs="Times New Roman"/>
          <w:color w:val="000000"/>
          <w:sz w:val="24"/>
          <w:szCs w:val="24"/>
        </w:rPr>
        <w:t>and</w:t>
      </w:r>
      <w:r w:rsidR="00517B59">
        <w:rPr>
          <w:rFonts w:ascii="Times New Roman" w:eastAsia="Times New Roman" w:hAnsi="Times New Roman" w:cs="Times New Roman"/>
          <w:color w:val="000000"/>
          <w:sz w:val="24"/>
          <w:szCs w:val="24"/>
        </w:rPr>
        <w:t xml:space="preserve"> material </w:t>
      </w:r>
      <w:r w:rsidR="00CA15C8" w:rsidRPr="00CA15C8">
        <w:rPr>
          <w:rFonts w:ascii="Times New Roman" w:eastAsia="Times New Roman" w:hAnsi="Times New Roman" w:cs="Times New Roman"/>
          <w:color w:val="000000"/>
          <w:sz w:val="24"/>
          <w:szCs w:val="24"/>
        </w:rPr>
        <w:t xml:space="preserve">support of the University Library’s Open Access Fund </w:t>
      </w:r>
      <w:r w:rsidR="000D70D6">
        <w:rPr>
          <w:rFonts w:ascii="Times New Roman" w:eastAsia="Times New Roman" w:hAnsi="Times New Roman" w:cs="Times New Roman"/>
          <w:color w:val="000000"/>
          <w:sz w:val="24"/>
          <w:szCs w:val="24"/>
        </w:rPr>
        <w:t xml:space="preserve">and </w:t>
      </w:r>
      <w:r w:rsidR="000D70D6" w:rsidRPr="00776B44">
        <w:rPr>
          <w:rFonts w:ascii="Times New Roman" w:eastAsia="Times New Roman" w:hAnsi="Times New Roman" w:cs="Times New Roman"/>
          <w:color w:val="000000"/>
          <w:sz w:val="24"/>
          <w:szCs w:val="24"/>
        </w:rPr>
        <w:t>repository</w:t>
      </w:r>
      <w:r w:rsidR="00385ABC">
        <w:rPr>
          <w:rFonts w:ascii="Times New Roman" w:eastAsia="Times New Roman" w:hAnsi="Times New Roman" w:cs="Times New Roman"/>
          <w:color w:val="000000"/>
          <w:sz w:val="24"/>
          <w:szCs w:val="24"/>
        </w:rPr>
        <w:t>.</w:t>
      </w:r>
    </w:p>
    <w:p w14:paraId="68958E66" w14:textId="77777777" w:rsidR="00F40848" w:rsidRPr="00E06D8F" w:rsidRDefault="00F40848" w:rsidP="00647FF7">
      <w:pPr>
        <w:spacing w:after="0" w:line="240" w:lineRule="auto"/>
        <w:outlineLvl w:val="0"/>
        <w:rPr>
          <w:rFonts w:ascii="Times New Roman" w:eastAsia="Times New Roman" w:hAnsi="Times New Roman" w:cs="Times New Roman"/>
          <w:sz w:val="24"/>
          <w:szCs w:val="24"/>
        </w:rPr>
      </w:pPr>
    </w:p>
    <w:p w14:paraId="4AA046C6" w14:textId="7FECAD6B" w:rsidR="004D1705" w:rsidRPr="004D1705" w:rsidRDefault="00AC1320" w:rsidP="004D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2860742" wp14:editId="50985B20">
                <wp:simplePos x="0" y="0"/>
                <wp:positionH relativeFrom="column">
                  <wp:posOffset>-9525</wp:posOffset>
                </wp:positionH>
                <wp:positionV relativeFrom="paragraph">
                  <wp:posOffset>97790</wp:posOffset>
                </wp:positionV>
                <wp:extent cx="5915025" cy="0"/>
                <wp:effectExtent l="15875" t="8890" r="25400" b="2921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7pt;margin-top:7.7pt;width:465.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"/>
            </w:pict>
          </mc:Fallback>
        </mc:AlternateContent>
      </w:r>
    </w:p>
    <w:p w14:paraId="6D878ED5" w14:textId="77777777" w:rsidR="006D681B" w:rsidRDefault="006D681B" w:rsidP="004D1705">
      <w:pPr>
        <w:spacing w:after="0" w:line="240" w:lineRule="auto"/>
        <w:rPr>
          <w:rFonts w:ascii="Times New Roman" w:eastAsia="Times New Roman" w:hAnsi="Times New Roman" w:cs="Times New Roman"/>
          <w:color w:val="000000"/>
          <w:sz w:val="24"/>
          <w:szCs w:val="24"/>
        </w:rPr>
      </w:pPr>
    </w:p>
    <w:p w14:paraId="364A93AC" w14:textId="3CB6FD2D" w:rsidR="0061368A" w:rsidRDefault="006D681B" w:rsidP="004D1705">
      <w:pPr>
        <w:spacing w:after="0" w:line="240" w:lineRule="auto"/>
        <w:rPr>
          <w:rFonts w:ascii="Times New Roman" w:eastAsia="Times New Roman" w:hAnsi="Times New Roman" w:cs="Times New Roman"/>
          <w:color w:val="000000"/>
          <w:sz w:val="24"/>
          <w:szCs w:val="24"/>
        </w:rPr>
      </w:pPr>
      <w:r w:rsidRPr="00172CD2">
        <w:rPr>
          <w:rFonts w:ascii="Times New Roman" w:eastAsia="Times New Roman" w:hAnsi="Times New Roman" w:cs="Times New Roman"/>
          <w:b/>
          <w:color w:val="000000"/>
          <w:sz w:val="24"/>
          <w:szCs w:val="24"/>
        </w:rPr>
        <w:t>Whereas,</w:t>
      </w:r>
      <w:r w:rsidRPr="00172CD2">
        <w:rPr>
          <w:rFonts w:ascii="Times New Roman" w:eastAsia="Times New Roman" w:hAnsi="Times New Roman" w:cs="Times New Roman"/>
          <w:color w:val="000000"/>
          <w:sz w:val="24"/>
          <w:szCs w:val="24"/>
        </w:rPr>
        <w:t xml:space="preserve"> </w:t>
      </w:r>
      <w:r w:rsidR="00647FF7">
        <w:rPr>
          <w:rFonts w:ascii="Times New Roman" w:eastAsia="Times New Roman" w:hAnsi="Times New Roman" w:cs="Times New Roman"/>
          <w:color w:val="000000"/>
          <w:sz w:val="24"/>
          <w:szCs w:val="24"/>
        </w:rPr>
        <w:t>CU-Boulder</w:t>
      </w:r>
      <w:r w:rsidR="00D801AD">
        <w:rPr>
          <w:rFonts w:ascii="Times New Roman" w:eastAsia="Times New Roman" w:hAnsi="Times New Roman" w:cs="Times New Roman"/>
          <w:color w:val="000000"/>
          <w:sz w:val="24"/>
          <w:szCs w:val="24"/>
        </w:rPr>
        <w:t xml:space="preserve"> is an institution with </w:t>
      </w:r>
      <w:r w:rsidR="00D801AD" w:rsidRPr="00983F5D">
        <w:rPr>
          <w:rFonts w:ascii="Times New Roman" w:eastAsia="Times New Roman" w:hAnsi="Times New Roman" w:cs="Times New Roman"/>
          <w:color w:val="000000"/>
          <w:sz w:val="24"/>
          <w:szCs w:val="24"/>
        </w:rPr>
        <w:t>significant investments in research and in</w:t>
      </w:r>
      <w:r w:rsidR="00D801AD">
        <w:rPr>
          <w:rFonts w:ascii="Times New Roman" w:eastAsia="Times New Roman" w:hAnsi="Times New Roman" w:cs="Times New Roman"/>
          <w:color w:val="000000"/>
          <w:sz w:val="24"/>
          <w:szCs w:val="24"/>
        </w:rPr>
        <w:t>novation</w:t>
      </w:r>
      <w:r w:rsidR="0061368A">
        <w:rPr>
          <w:rFonts w:ascii="Times New Roman" w:eastAsia="Times New Roman" w:hAnsi="Times New Roman" w:cs="Times New Roman"/>
          <w:color w:val="000000"/>
          <w:sz w:val="24"/>
          <w:szCs w:val="24"/>
        </w:rPr>
        <w:t>, and will benefit from increased capacities for integrated, trans-disciplinary research</w:t>
      </w:r>
      <w:r w:rsidR="009854D8">
        <w:rPr>
          <w:rFonts w:ascii="Times New Roman" w:eastAsia="Times New Roman" w:hAnsi="Times New Roman" w:cs="Times New Roman"/>
          <w:color w:val="000000"/>
          <w:sz w:val="24"/>
          <w:szCs w:val="24"/>
        </w:rPr>
        <w:t xml:space="preserve"> and increased dissemination of its own research output</w:t>
      </w:r>
      <w:r w:rsidR="0061368A">
        <w:rPr>
          <w:rFonts w:ascii="Times New Roman" w:eastAsia="Times New Roman" w:hAnsi="Times New Roman" w:cs="Times New Roman"/>
          <w:color w:val="000000"/>
          <w:sz w:val="24"/>
          <w:szCs w:val="24"/>
        </w:rPr>
        <w:t>; and,</w:t>
      </w:r>
    </w:p>
    <w:p w14:paraId="0F0FD72C" w14:textId="77777777" w:rsidR="0061368A" w:rsidRDefault="0061368A" w:rsidP="004D1705">
      <w:pPr>
        <w:spacing w:after="0" w:line="240" w:lineRule="auto"/>
        <w:rPr>
          <w:rFonts w:ascii="Times New Roman" w:eastAsia="Times New Roman" w:hAnsi="Times New Roman" w:cs="Times New Roman"/>
          <w:color w:val="000000"/>
          <w:sz w:val="24"/>
          <w:szCs w:val="24"/>
        </w:rPr>
      </w:pPr>
    </w:p>
    <w:p w14:paraId="70A2DB54" w14:textId="15BF63E0" w:rsidR="004D1705" w:rsidRPr="00983F5D" w:rsidRDefault="0061368A" w:rsidP="004D1705">
      <w:pPr>
        <w:spacing w:after="0" w:line="240" w:lineRule="auto"/>
        <w:rPr>
          <w:rFonts w:ascii="Times New Roman" w:eastAsia="Times New Roman" w:hAnsi="Times New Roman" w:cs="Times New Roman"/>
          <w:color w:val="000000"/>
          <w:sz w:val="24"/>
          <w:szCs w:val="24"/>
        </w:rPr>
      </w:pPr>
      <w:r w:rsidRPr="0061368A">
        <w:rPr>
          <w:rFonts w:ascii="Times New Roman" w:eastAsia="Times New Roman" w:hAnsi="Times New Roman" w:cs="Times New Roman"/>
          <w:b/>
          <w:color w:val="000000"/>
          <w:sz w:val="24"/>
          <w:szCs w:val="24"/>
        </w:rPr>
        <w:t>Whereas,</w:t>
      </w:r>
      <w:r>
        <w:rPr>
          <w:rFonts w:ascii="Times New Roman" w:eastAsia="Times New Roman" w:hAnsi="Times New Roman" w:cs="Times New Roman"/>
          <w:color w:val="000000"/>
          <w:sz w:val="24"/>
          <w:szCs w:val="24"/>
        </w:rPr>
        <w:t xml:space="preserve"> </w:t>
      </w:r>
      <w:r w:rsidR="00647FF7">
        <w:rPr>
          <w:rFonts w:ascii="Times New Roman" w:eastAsia="Times New Roman" w:hAnsi="Times New Roman" w:cs="Times New Roman"/>
          <w:color w:val="000000"/>
          <w:sz w:val="24"/>
          <w:szCs w:val="24"/>
        </w:rPr>
        <w:t>CU-Boulder</w:t>
      </w:r>
      <w:r>
        <w:rPr>
          <w:rFonts w:ascii="Times New Roman" w:eastAsia="Times New Roman" w:hAnsi="Times New Roman" w:cs="Times New Roman"/>
          <w:color w:val="000000"/>
          <w:sz w:val="24"/>
          <w:szCs w:val="24"/>
        </w:rPr>
        <w:t xml:space="preserve"> </w:t>
      </w:r>
      <w:r w:rsidR="00983F5D" w:rsidRPr="00172CD2">
        <w:rPr>
          <w:rFonts w:ascii="Times New Roman" w:eastAsia="Times New Roman" w:hAnsi="Times New Roman" w:cs="Times New Roman"/>
          <w:color w:val="000000"/>
          <w:sz w:val="24"/>
          <w:szCs w:val="24"/>
        </w:rPr>
        <w:t>recognizes</w:t>
      </w:r>
      <w:r w:rsidR="00983F5D" w:rsidRPr="00983F5D">
        <w:rPr>
          <w:rFonts w:ascii="Times New Roman" w:eastAsia="Times New Roman" w:hAnsi="Times New Roman" w:cs="Times New Roman"/>
          <w:color w:val="000000"/>
          <w:sz w:val="24"/>
          <w:szCs w:val="24"/>
        </w:rPr>
        <w:t xml:space="preserve"> in </w:t>
      </w:r>
      <w:r w:rsidR="00FE2D94">
        <w:rPr>
          <w:rFonts w:ascii="Times New Roman" w:eastAsia="Times New Roman" w:hAnsi="Times New Roman" w:cs="Times New Roman"/>
          <w:color w:val="000000"/>
          <w:sz w:val="24"/>
          <w:szCs w:val="24"/>
        </w:rPr>
        <w:t xml:space="preserve">its </w:t>
      </w:r>
      <w:r w:rsidR="00441EE8">
        <w:rPr>
          <w:rFonts w:ascii="Times New Roman" w:eastAsia="Times New Roman" w:hAnsi="Times New Roman" w:cs="Times New Roman"/>
          <w:color w:val="000000"/>
          <w:sz w:val="24"/>
          <w:szCs w:val="24"/>
        </w:rPr>
        <w:t>Flagship</w:t>
      </w:r>
      <w:r w:rsidR="00983F5D" w:rsidRPr="00983F5D">
        <w:rPr>
          <w:rFonts w:ascii="Times New Roman" w:eastAsia="Times New Roman" w:hAnsi="Times New Roman" w:cs="Times New Roman"/>
          <w:color w:val="000000"/>
          <w:sz w:val="24"/>
          <w:szCs w:val="24"/>
        </w:rPr>
        <w:t xml:space="preserve"> 2030 that the open </w:t>
      </w:r>
      <w:r w:rsidR="00477B62">
        <w:rPr>
          <w:rFonts w:ascii="Times New Roman" w:eastAsia="Times New Roman" w:hAnsi="Times New Roman" w:cs="Times New Roman"/>
          <w:color w:val="000000"/>
          <w:sz w:val="24"/>
          <w:szCs w:val="24"/>
        </w:rPr>
        <w:t xml:space="preserve">presentation, </w:t>
      </w:r>
      <w:r w:rsidR="00983F5D" w:rsidRPr="00983F5D">
        <w:rPr>
          <w:rFonts w:ascii="Times New Roman" w:eastAsia="Times New Roman" w:hAnsi="Times New Roman" w:cs="Times New Roman"/>
          <w:color w:val="000000"/>
          <w:sz w:val="24"/>
          <w:szCs w:val="24"/>
        </w:rPr>
        <w:t>discussion</w:t>
      </w:r>
      <w:r w:rsidR="00477B62">
        <w:rPr>
          <w:rFonts w:ascii="Times New Roman" w:eastAsia="Times New Roman" w:hAnsi="Times New Roman" w:cs="Times New Roman"/>
          <w:color w:val="000000"/>
          <w:sz w:val="24"/>
          <w:szCs w:val="24"/>
        </w:rPr>
        <w:t>, and sharing</w:t>
      </w:r>
      <w:r w:rsidR="00983F5D" w:rsidRPr="00983F5D">
        <w:rPr>
          <w:rFonts w:ascii="Times New Roman" w:eastAsia="Times New Roman" w:hAnsi="Times New Roman" w:cs="Times New Roman"/>
          <w:color w:val="000000"/>
          <w:sz w:val="24"/>
          <w:szCs w:val="24"/>
        </w:rPr>
        <w:t xml:space="preserve"> of </w:t>
      </w:r>
      <w:r w:rsidR="00594AB1">
        <w:rPr>
          <w:rFonts w:ascii="Times New Roman" w:eastAsia="Times New Roman" w:hAnsi="Times New Roman" w:cs="Times New Roman"/>
          <w:color w:val="000000"/>
          <w:sz w:val="24"/>
          <w:szCs w:val="24"/>
        </w:rPr>
        <w:t xml:space="preserve">innovative </w:t>
      </w:r>
      <w:r w:rsidR="00983F5D" w:rsidRPr="00983F5D">
        <w:rPr>
          <w:rFonts w:ascii="Times New Roman" w:eastAsia="Times New Roman" w:hAnsi="Times New Roman" w:cs="Times New Roman"/>
          <w:color w:val="000000"/>
          <w:sz w:val="24"/>
          <w:szCs w:val="24"/>
        </w:rPr>
        <w:t xml:space="preserve">research advances </w:t>
      </w:r>
      <w:r w:rsidR="004D1705" w:rsidRPr="00983F5D">
        <w:rPr>
          <w:rFonts w:ascii="Times New Roman" w:eastAsia="Times New Roman" w:hAnsi="Times New Roman" w:cs="Times New Roman"/>
          <w:color w:val="000000"/>
          <w:sz w:val="24"/>
          <w:szCs w:val="24"/>
        </w:rPr>
        <w:t xml:space="preserve">the interests of </w:t>
      </w:r>
      <w:r w:rsidR="00983F5D" w:rsidRPr="00983F5D">
        <w:rPr>
          <w:rFonts w:ascii="Times New Roman" w:eastAsia="Times New Roman" w:hAnsi="Times New Roman" w:cs="Times New Roman"/>
          <w:color w:val="000000"/>
          <w:sz w:val="24"/>
          <w:szCs w:val="24"/>
        </w:rPr>
        <w:t xml:space="preserve">the scholarly community, </w:t>
      </w:r>
      <w:r w:rsidR="004D1705" w:rsidRPr="00983F5D">
        <w:rPr>
          <w:rFonts w:ascii="Times New Roman" w:eastAsia="Times New Roman" w:hAnsi="Times New Roman" w:cs="Times New Roman"/>
          <w:color w:val="000000"/>
          <w:sz w:val="24"/>
          <w:szCs w:val="24"/>
        </w:rPr>
        <w:t xml:space="preserve">the </w:t>
      </w:r>
      <w:r w:rsidR="0012394F">
        <w:rPr>
          <w:rFonts w:ascii="Times New Roman" w:eastAsia="Times New Roman" w:hAnsi="Times New Roman" w:cs="Times New Roman"/>
          <w:color w:val="000000"/>
          <w:sz w:val="24"/>
          <w:szCs w:val="24"/>
        </w:rPr>
        <w:t xml:space="preserve">broader </w:t>
      </w:r>
      <w:r w:rsidR="004D1705" w:rsidRPr="00983F5D">
        <w:rPr>
          <w:rFonts w:ascii="Times New Roman" w:eastAsia="Times New Roman" w:hAnsi="Times New Roman" w:cs="Times New Roman"/>
          <w:color w:val="000000"/>
          <w:sz w:val="24"/>
          <w:szCs w:val="24"/>
        </w:rPr>
        <w:t>public, and</w:t>
      </w:r>
      <w:r w:rsidR="00983F5D" w:rsidRPr="00983F5D">
        <w:rPr>
          <w:rFonts w:ascii="Times New Roman" w:eastAsia="Times New Roman" w:hAnsi="Times New Roman" w:cs="Times New Roman"/>
          <w:color w:val="000000"/>
          <w:sz w:val="24"/>
          <w:szCs w:val="24"/>
        </w:rPr>
        <w:t xml:space="preserve"> the student body</w:t>
      </w:r>
      <w:r w:rsidR="004D0BC0">
        <w:rPr>
          <w:rStyle w:val="FootnoteReference"/>
          <w:rFonts w:ascii="Times New Roman" w:eastAsia="Times New Roman" w:hAnsi="Times New Roman" w:cs="Times New Roman"/>
          <w:color w:val="000000"/>
          <w:sz w:val="24"/>
          <w:szCs w:val="24"/>
        </w:rPr>
        <w:footnoteReference w:id="29"/>
      </w:r>
      <w:r w:rsidR="00983F5D" w:rsidRPr="00983F5D">
        <w:rPr>
          <w:rFonts w:ascii="Times New Roman" w:eastAsia="Times New Roman" w:hAnsi="Times New Roman" w:cs="Times New Roman"/>
          <w:color w:val="000000"/>
          <w:sz w:val="24"/>
          <w:szCs w:val="24"/>
        </w:rPr>
        <w:t xml:space="preserve">; and, </w:t>
      </w:r>
    </w:p>
    <w:p w14:paraId="32C518C2" w14:textId="77777777" w:rsidR="004D1705" w:rsidRDefault="004D1705" w:rsidP="004D1705">
      <w:pPr>
        <w:spacing w:after="0" w:line="240" w:lineRule="auto"/>
        <w:rPr>
          <w:rFonts w:ascii="Times New Roman" w:eastAsia="Times New Roman" w:hAnsi="Times New Roman" w:cs="Times New Roman"/>
          <w:b/>
          <w:color w:val="000000"/>
          <w:sz w:val="24"/>
          <w:szCs w:val="24"/>
        </w:rPr>
      </w:pPr>
    </w:p>
    <w:p w14:paraId="01C7FFE9" w14:textId="1528F337" w:rsidR="004D1705" w:rsidRDefault="004D1705" w:rsidP="004D1705">
      <w:pPr>
        <w:spacing w:after="0" w:line="240" w:lineRule="auto"/>
        <w:rPr>
          <w:rFonts w:ascii="Times New Roman" w:eastAsia="Times New Roman" w:hAnsi="Times New Roman" w:cs="Times New Roman"/>
          <w:color w:val="000000"/>
          <w:sz w:val="24"/>
          <w:szCs w:val="24"/>
        </w:rPr>
      </w:pPr>
      <w:r w:rsidRPr="00E06D8F">
        <w:rPr>
          <w:rFonts w:ascii="Times New Roman" w:eastAsia="Times New Roman" w:hAnsi="Times New Roman" w:cs="Times New Roman"/>
          <w:b/>
          <w:color w:val="000000"/>
          <w:sz w:val="24"/>
          <w:szCs w:val="24"/>
        </w:rPr>
        <w:t>Whereas,</w:t>
      </w:r>
      <w:r w:rsidRPr="00E06D8F">
        <w:rPr>
          <w:rFonts w:ascii="Times New Roman" w:eastAsia="Times New Roman" w:hAnsi="Times New Roman" w:cs="Times New Roman"/>
          <w:color w:val="000000"/>
          <w:sz w:val="24"/>
          <w:szCs w:val="24"/>
        </w:rPr>
        <w:t xml:space="preserve"> </w:t>
      </w:r>
      <w:r w:rsidR="009560CC">
        <w:rPr>
          <w:rFonts w:ascii="Times New Roman" w:eastAsia="Times New Roman" w:hAnsi="Times New Roman" w:cs="Times New Roman"/>
          <w:color w:val="000000"/>
          <w:sz w:val="24"/>
          <w:szCs w:val="24"/>
        </w:rPr>
        <w:t>the costs of scholarly journal subscriptions</w:t>
      </w:r>
      <w:r w:rsidRPr="004D1705">
        <w:rPr>
          <w:rFonts w:ascii="Times New Roman" w:eastAsia="Times New Roman" w:hAnsi="Times New Roman" w:cs="Times New Roman"/>
          <w:color w:val="000000"/>
          <w:sz w:val="24"/>
          <w:szCs w:val="24"/>
        </w:rPr>
        <w:t xml:space="preserve"> are rising at rates greater</w:t>
      </w:r>
      <w:r w:rsidR="00A27F8A">
        <w:rPr>
          <w:rFonts w:ascii="Times New Roman" w:eastAsia="Times New Roman" w:hAnsi="Times New Roman" w:cs="Times New Roman"/>
          <w:color w:val="000000"/>
          <w:sz w:val="24"/>
          <w:szCs w:val="24"/>
        </w:rPr>
        <w:t xml:space="preserve"> </w:t>
      </w:r>
      <w:r w:rsidRPr="004D1705">
        <w:rPr>
          <w:rFonts w:ascii="Times New Roman" w:eastAsia="Times New Roman" w:hAnsi="Times New Roman" w:cs="Times New Roman"/>
          <w:color w:val="000000"/>
          <w:sz w:val="24"/>
          <w:szCs w:val="24"/>
        </w:rPr>
        <w:t>than the rate of inflation</w:t>
      </w:r>
      <w:r w:rsidR="009854D8">
        <w:rPr>
          <w:rStyle w:val="FootnoteReference"/>
          <w:rFonts w:ascii="Times New Roman" w:eastAsia="Times New Roman" w:hAnsi="Times New Roman" w:cs="Times New Roman"/>
          <w:color w:val="000000"/>
          <w:sz w:val="24"/>
          <w:szCs w:val="24"/>
        </w:rPr>
        <w:footnoteReference w:id="30"/>
      </w:r>
      <w:r w:rsidRPr="004D1705">
        <w:rPr>
          <w:rFonts w:ascii="Times New Roman" w:eastAsia="Times New Roman" w:hAnsi="Times New Roman" w:cs="Times New Roman"/>
          <w:color w:val="000000"/>
          <w:sz w:val="24"/>
          <w:szCs w:val="24"/>
        </w:rPr>
        <w:t xml:space="preserve"> and higher than the rate of </w:t>
      </w:r>
      <w:r w:rsidR="00D801AD">
        <w:rPr>
          <w:rFonts w:ascii="Times New Roman" w:eastAsia="Times New Roman" w:hAnsi="Times New Roman" w:cs="Times New Roman"/>
          <w:color w:val="000000"/>
          <w:sz w:val="24"/>
          <w:szCs w:val="24"/>
        </w:rPr>
        <w:t xml:space="preserve">University Library </w:t>
      </w:r>
      <w:r w:rsidRPr="004D1705">
        <w:rPr>
          <w:rFonts w:ascii="Times New Roman" w:eastAsia="Times New Roman" w:hAnsi="Times New Roman" w:cs="Times New Roman"/>
          <w:color w:val="000000"/>
          <w:sz w:val="24"/>
          <w:szCs w:val="24"/>
        </w:rPr>
        <w:t>budget</w:t>
      </w:r>
      <w:r w:rsidR="00A27F8A">
        <w:rPr>
          <w:rFonts w:ascii="Times New Roman" w:eastAsia="Times New Roman" w:hAnsi="Times New Roman" w:cs="Times New Roman"/>
          <w:color w:val="000000"/>
          <w:sz w:val="24"/>
          <w:szCs w:val="24"/>
        </w:rPr>
        <w:t xml:space="preserve"> </w:t>
      </w:r>
      <w:r w:rsidR="006C5FA1">
        <w:rPr>
          <w:rFonts w:ascii="Times New Roman" w:eastAsia="Times New Roman" w:hAnsi="Times New Roman" w:cs="Times New Roman"/>
          <w:color w:val="000000"/>
          <w:sz w:val="24"/>
          <w:szCs w:val="24"/>
        </w:rPr>
        <w:t>increases</w:t>
      </w:r>
      <w:r w:rsidR="00BD0AF7">
        <w:rPr>
          <w:rStyle w:val="FootnoteReference"/>
          <w:rFonts w:ascii="Times New Roman" w:eastAsia="Times New Roman" w:hAnsi="Times New Roman" w:cs="Times New Roman"/>
          <w:color w:val="000000"/>
          <w:sz w:val="24"/>
          <w:szCs w:val="24"/>
        </w:rPr>
        <w:footnoteReference w:id="31"/>
      </w:r>
      <w:r w:rsidR="006C5FA1">
        <w:rPr>
          <w:rFonts w:ascii="Times New Roman" w:eastAsia="Times New Roman" w:hAnsi="Times New Roman" w:cs="Times New Roman"/>
          <w:color w:val="000000"/>
          <w:sz w:val="24"/>
          <w:szCs w:val="24"/>
        </w:rPr>
        <w:t>; and,</w:t>
      </w:r>
    </w:p>
    <w:p w14:paraId="2F713E2A" w14:textId="77777777" w:rsidR="004D1705" w:rsidRDefault="004D1705" w:rsidP="00E06D8F">
      <w:pPr>
        <w:spacing w:after="0" w:line="240" w:lineRule="auto"/>
        <w:rPr>
          <w:rFonts w:ascii="Times New Roman" w:eastAsia="Times New Roman" w:hAnsi="Times New Roman" w:cs="Times New Roman"/>
          <w:color w:val="000000"/>
          <w:sz w:val="24"/>
          <w:szCs w:val="24"/>
        </w:rPr>
      </w:pPr>
    </w:p>
    <w:p w14:paraId="61EB0202" w14:textId="34811D5D" w:rsidR="004D1705" w:rsidRDefault="004D1705" w:rsidP="004D1705">
      <w:pPr>
        <w:spacing w:after="0" w:line="240" w:lineRule="auto"/>
        <w:rPr>
          <w:rFonts w:ascii="Times New Roman" w:eastAsia="Times New Roman" w:hAnsi="Times New Roman" w:cs="Times New Roman"/>
          <w:color w:val="000000"/>
          <w:sz w:val="24"/>
          <w:szCs w:val="24"/>
        </w:rPr>
      </w:pPr>
      <w:r w:rsidRPr="00E06D8F">
        <w:rPr>
          <w:rFonts w:ascii="Times New Roman" w:eastAsia="Times New Roman" w:hAnsi="Times New Roman" w:cs="Times New Roman"/>
          <w:b/>
          <w:color w:val="000000"/>
          <w:sz w:val="24"/>
          <w:szCs w:val="24"/>
        </w:rPr>
        <w:t>Whereas,</w:t>
      </w:r>
      <w:r w:rsidRPr="00E06D8F">
        <w:rPr>
          <w:rFonts w:ascii="Times New Roman" w:eastAsia="Times New Roman" w:hAnsi="Times New Roman" w:cs="Times New Roman"/>
          <w:color w:val="000000"/>
          <w:sz w:val="24"/>
          <w:szCs w:val="24"/>
        </w:rPr>
        <w:t xml:space="preserve"> </w:t>
      </w:r>
      <w:r w:rsidR="00841360">
        <w:rPr>
          <w:rFonts w:ascii="Times New Roman" w:eastAsia="Times New Roman" w:hAnsi="Times New Roman" w:cs="Times New Roman"/>
          <w:color w:val="000000"/>
          <w:sz w:val="24"/>
          <w:szCs w:val="24"/>
        </w:rPr>
        <w:t>the closed, subscription</w:t>
      </w:r>
      <w:r>
        <w:rPr>
          <w:rFonts w:ascii="Times New Roman" w:eastAsia="Times New Roman" w:hAnsi="Times New Roman" w:cs="Times New Roman"/>
          <w:color w:val="000000"/>
          <w:sz w:val="24"/>
          <w:szCs w:val="24"/>
        </w:rPr>
        <w:t xml:space="preserve"> model of academic publishing stifles </w:t>
      </w:r>
      <w:r w:rsidR="004F0AA4">
        <w:rPr>
          <w:rFonts w:ascii="Times New Roman" w:eastAsia="Times New Roman" w:hAnsi="Times New Roman" w:cs="Times New Roman"/>
          <w:color w:val="000000"/>
          <w:sz w:val="24"/>
          <w:szCs w:val="24"/>
        </w:rPr>
        <w:t xml:space="preserve">trans-disciplinary </w:t>
      </w:r>
      <w:r w:rsidR="009560CC">
        <w:rPr>
          <w:rFonts w:ascii="Times New Roman" w:eastAsia="Times New Roman" w:hAnsi="Times New Roman" w:cs="Times New Roman"/>
          <w:color w:val="000000"/>
          <w:sz w:val="24"/>
          <w:szCs w:val="24"/>
        </w:rPr>
        <w:t xml:space="preserve">research and </w:t>
      </w:r>
      <w:r>
        <w:rPr>
          <w:rFonts w:ascii="Times New Roman" w:eastAsia="Times New Roman" w:hAnsi="Times New Roman" w:cs="Times New Roman"/>
          <w:color w:val="000000"/>
          <w:sz w:val="24"/>
          <w:szCs w:val="24"/>
        </w:rPr>
        <w:t>innovation by increasing the costs of accessing scientific knowledge, sometimes prohibitively</w:t>
      </w:r>
      <w:r w:rsidR="009560CC">
        <w:rPr>
          <w:rFonts w:ascii="Times New Roman" w:eastAsia="Times New Roman" w:hAnsi="Times New Roman" w:cs="Times New Roman"/>
          <w:color w:val="000000"/>
          <w:sz w:val="24"/>
          <w:szCs w:val="24"/>
        </w:rPr>
        <w:t xml:space="preserve">, </w:t>
      </w:r>
      <w:r w:rsidR="004C3E79">
        <w:rPr>
          <w:rFonts w:ascii="Times New Roman" w:eastAsia="Times New Roman" w:hAnsi="Times New Roman" w:cs="Times New Roman"/>
          <w:color w:val="000000"/>
          <w:sz w:val="24"/>
          <w:szCs w:val="24"/>
        </w:rPr>
        <w:t xml:space="preserve">to the point where </w:t>
      </w:r>
      <w:r w:rsidR="009560CC">
        <w:rPr>
          <w:rFonts w:ascii="Times New Roman" w:eastAsia="Times New Roman" w:hAnsi="Times New Roman" w:cs="Times New Roman"/>
          <w:color w:val="000000"/>
          <w:sz w:val="24"/>
          <w:szCs w:val="24"/>
        </w:rPr>
        <w:t xml:space="preserve">research </w:t>
      </w:r>
      <w:r w:rsidR="004C3E79">
        <w:rPr>
          <w:rFonts w:ascii="Times New Roman" w:eastAsia="Times New Roman" w:hAnsi="Times New Roman" w:cs="Times New Roman"/>
          <w:color w:val="000000"/>
          <w:sz w:val="24"/>
          <w:szCs w:val="24"/>
        </w:rPr>
        <w:t>at</w:t>
      </w:r>
      <w:r w:rsidR="009560CC">
        <w:rPr>
          <w:rFonts w:ascii="Times New Roman" w:eastAsia="Times New Roman" w:hAnsi="Times New Roman" w:cs="Times New Roman"/>
          <w:color w:val="000000"/>
          <w:sz w:val="24"/>
          <w:szCs w:val="24"/>
        </w:rPr>
        <w:t xml:space="preserve"> </w:t>
      </w:r>
      <w:r w:rsidR="00647FF7">
        <w:rPr>
          <w:rFonts w:ascii="Times New Roman" w:eastAsia="Times New Roman" w:hAnsi="Times New Roman" w:cs="Times New Roman"/>
          <w:color w:val="000000"/>
          <w:sz w:val="24"/>
          <w:szCs w:val="24"/>
        </w:rPr>
        <w:t>CU-Boulder</w:t>
      </w:r>
      <w:r w:rsidR="009560CC">
        <w:rPr>
          <w:rFonts w:ascii="Times New Roman" w:eastAsia="Times New Roman" w:hAnsi="Times New Roman" w:cs="Times New Roman"/>
          <w:color w:val="000000"/>
          <w:sz w:val="24"/>
          <w:szCs w:val="24"/>
        </w:rPr>
        <w:t xml:space="preserve"> is hindered when collaborating institutions cannot access publications</w:t>
      </w:r>
      <w:r w:rsidR="004C3E79">
        <w:rPr>
          <w:rFonts w:ascii="Times New Roman" w:eastAsia="Times New Roman" w:hAnsi="Times New Roman" w:cs="Times New Roman"/>
          <w:color w:val="000000"/>
          <w:sz w:val="24"/>
          <w:szCs w:val="24"/>
        </w:rPr>
        <w:t xml:space="preserve">; and, </w:t>
      </w:r>
    </w:p>
    <w:p w14:paraId="0FB8FEFD" w14:textId="77777777" w:rsidR="004D1705" w:rsidRDefault="004D1705" w:rsidP="004D1705">
      <w:pPr>
        <w:spacing w:after="0" w:line="240" w:lineRule="auto"/>
        <w:rPr>
          <w:rFonts w:ascii="Times New Roman" w:eastAsia="Times New Roman" w:hAnsi="Times New Roman" w:cs="Times New Roman"/>
          <w:color w:val="000000"/>
          <w:sz w:val="24"/>
          <w:szCs w:val="24"/>
        </w:rPr>
      </w:pPr>
    </w:p>
    <w:p w14:paraId="266A97C4" w14:textId="6D408F49" w:rsidR="004D1705" w:rsidRDefault="004D1705" w:rsidP="00E06D8F">
      <w:pPr>
        <w:spacing w:after="0" w:line="240" w:lineRule="auto"/>
        <w:rPr>
          <w:rFonts w:ascii="Times New Roman" w:eastAsia="Times New Roman" w:hAnsi="Times New Roman" w:cs="Times New Roman"/>
          <w:color w:val="000000"/>
          <w:sz w:val="24"/>
          <w:szCs w:val="24"/>
        </w:rPr>
      </w:pPr>
      <w:r w:rsidRPr="00E06D8F">
        <w:rPr>
          <w:rFonts w:ascii="Times New Roman" w:eastAsia="Times New Roman" w:hAnsi="Times New Roman" w:cs="Times New Roman"/>
          <w:b/>
          <w:color w:val="000000"/>
          <w:sz w:val="24"/>
          <w:szCs w:val="24"/>
        </w:rPr>
        <w:t>Whereas,</w:t>
      </w:r>
      <w:r w:rsidRPr="00E06D8F">
        <w:rPr>
          <w:rFonts w:ascii="Times New Roman" w:eastAsia="Times New Roman" w:hAnsi="Times New Roman" w:cs="Times New Roman"/>
          <w:color w:val="000000"/>
          <w:sz w:val="24"/>
          <w:szCs w:val="24"/>
        </w:rPr>
        <w:t xml:space="preserve"> </w:t>
      </w:r>
      <w:r w:rsidR="004C6B98">
        <w:rPr>
          <w:rFonts w:ascii="Times New Roman" w:eastAsia="Times New Roman" w:hAnsi="Times New Roman" w:cs="Times New Roman"/>
          <w:color w:val="000000"/>
          <w:sz w:val="24"/>
          <w:szCs w:val="24"/>
        </w:rPr>
        <w:t>equally</w:t>
      </w:r>
      <w:r>
        <w:rPr>
          <w:rFonts w:ascii="Times New Roman" w:eastAsia="Times New Roman" w:hAnsi="Times New Roman" w:cs="Times New Roman"/>
          <w:color w:val="000000"/>
          <w:sz w:val="24"/>
          <w:szCs w:val="24"/>
        </w:rPr>
        <w:t xml:space="preserve"> rigorous</w:t>
      </w:r>
      <w:r w:rsidR="004C6B98">
        <w:rPr>
          <w:rFonts w:ascii="Times New Roman" w:eastAsia="Times New Roman" w:hAnsi="Times New Roman" w:cs="Times New Roman"/>
          <w:color w:val="000000"/>
          <w:sz w:val="24"/>
          <w:szCs w:val="24"/>
        </w:rPr>
        <w:t xml:space="preserve"> and</w:t>
      </w:r>
      <w:r w:rsidR="00543960">
        <w:rPr>
          <w:rFonts w:ascii="Times New Roman" w:eastAsia="Times New Roman" w:hAnsi="Times New Roman" w:cs="Times New Roman"/>
          <w:color w:val="000000"/>
          <w:sz w:val="24"/>
          <w:szCs w:val="24"/>
        </w:rPr>
        <w:t xml:space="preserve"> </w:t>
      </w:r>
      <w:r w:rsidR="00376C1F">
        <w:rPr>
          <w:rFonts w:ascii="Times New Roman" w:eastAsia="Times New Roman" w:hAnsi="Times New Roman" w:cs="Times New Roman"/>
          <w:color w:val="000000"/>
          <w:sz w:val="24"/>
          <w:szCs w:val="24"/>
        </w:rPr>
        <w:t>less</w:t>
      </w:r>
      <w:r>
        <w:rPr>
          <w:rFonts w:ascii="Times New Roman" w:eastAsia="Times New Roman" w:hAnsi="Times New Roman" w:cs="Times New Roman"/>
          <w:color w:val="000000"/>
          <w:sz w:val="24"/>
          <w:szCs w:val="24"/>
        </w:rPr>
        <w:t xml:space="preserve"> costly</w:t>
      </w:r>
      <w:r w:rsidR="004C6B98">
        <w:rPr>
          <w:rFonts w:ascii="Times New Roman" w:eastAsia="Times New Roman" w:hAnsi="Times New Roman" w:cs="Times New Roman"/>
          <w:color w:val="000000"/>
          <w:sz w:val="24"/>
          <w:szCs w:val="24"/>
        </w:rPr>
        <w:t xml:space="preserve"> </w:t>
      </w:r>
      <w:r w:rsidR="004B2309">
        <w:rPr>
          <w:rFonts w:ascii="Times New Roman" w:eastAsia="Times New Roman" w:hAnsi="Times New Roman" w:cs="Times New Roman"/>
          <w:color w:val="000000"/>
          <w:sz w:val="24"/>
          <w:szCs w:val="24"/>
        </w:rPr>
        <w:t xml:space="preserve">“Open Access” </w:t>
      </w:r>
      <w:r>
        <w:rPr>
          <w:rFonts w:ascii="Times New Roman" w:eastAsia="Times New Roman" w:hAnsi="Times New Roman" w:cs="Times New Roman"/>
          <w:color w:val="000000"/>
          <w:sz w:val="24"/>
          <w:szCs w:val="24"/>
        </w:rPr>
        <w:t xml:space="preserve">publication models </w:t>
      </w:r>
      <w:r w:rsidR="004C6B98">
        <w:rPr>
          <w:rFonts w:ascii="Times New Roman" w:eastAsia="Times New Roman" w:hAnsi="Times New Roman" w:cs="Times New Roman"/>
          <w:color w:val="000000"/>
          <w:sz w:val="24"/>
          <w:szCs w:val="24"/>
        </w:rPr>
        <w:t xml:space="preserve">make research articles directly and freely available </w:t>
      </w:r>
      <w:r w:rsidR="00E246F2">
        <w:rPr>
          <w:rFonts w:ascii="Times New Roman" w:eastAsia="Times New Roman" w:hAnsi="Times New Roman" w:cs="Times New Roman"/>
          <w:color w:val="000000"/>
          <w:sz w:val="24"/>
          <w:szCs w:val="24"/>
        </w:rPr>
        <w:t xml:space="preserve">and reusable </w:t>
      </w:r>
      <w:r w:rsidR="004C6B98">
        <w:rPr>
          <w:rFonts w:ascii="Times New Roman" w:eastAsia="Times New Roman" w:hAnsi="Times New Roman" w:cs="Times New Roman"/>
          <w:color w:val="000000"/>
          <w:sz w:val="24"/>
          <w:szCs w:val="24"/>
        </w:rPr>
        <w:t>to students, researchers, and the general public</w:t>
      </w:r>
      <w:r w:rsidR="004B2309">
        <w:rPr>
          <w:rFonts w:ascii="Times New Roman" w:eastAsia="Times New Roman" w:hAnsi="Times New Roman" w:cs="Times New Roman"/>
          <w:color w:val="000000"/>
          <w:sz w:val="24"/>
          <w:szCs w:val="24"/>
        </w:rPr>
        <w:t xml:space="preserve">; </w:t>
      </w:r>
      <w:r w:rsidRPr="00E06D8F">
        <w:rPr>
          <w:rFonts w:ascii="Times New Roman" w:eastAsia="Times New Roman" w:hAnsi="Times New Roman" w:cs="Times New Roman"/>
          <w:color w:val="000000"/>
          <w:sz w:val="24"/>
          <w:szCs w:val="24"/>
        </w:rPr>
        <w:t>and,</w:t>
      </w:r>
    </w:p>
    <w:p w14:paraId="7D20D84B" w14:textId="77777777" w:rsidR="00096F13" w:rsidRDefault="00096F13" w:rsidP="00E06D8F">
      <w:pPr>
        <w:spacing w:after="0" w:line="240" w:lineRule="auto"/>
        <w:rPr>
          <w:rFonts w:ascii="Times New Roman" w:eastAsia="Times New Roman" w:hAnsi="Times New Roman" w:cs="Times New Roman"/>
          <w:color w:val="000000"/>
          <w:sz w:val="24"/>
          <w:szCs w:val="24"/>
        </w:rPr>
      </w:pPr>
    </w:p>
    <w:p w14:paraId="314A5964" w14:textId="607921B2" w:rsidR="00096F13" w:rsidRDefault="00096F13" w:rsidP="00096F13">
      <w:pPr>
        <w:spacing w:after="0" w:line="240" w:lineRule="auto"/>
        <w:rPr>
          <w:rFonts w:ascii="Times New Roman" w:eastAsia="Times New Roman" w:hAnsi="Times New Roman" w:cs="Times New Roman"/>
          <w:color w:val="000000"/>
          <w:sz w:val="24"/>
          <w:szCs w:val="24"/>
        </w:rPr>
      </w:pPr>
      <w:r w:rsidRPr="007C46FB">
        <w:rPr>
          <w:rFonts w:ascii="Times New Roman" w:eastAsia="Times New Roman" w:hAnsi="Times New Roman" w:cs="Times New Roman"/>
          <w:b/>
          <w:color w:val="000000"/>
          <w:sz w:val="24"/>
          <w:szCs w:val="24"/>
        </w:rPr>
        <w:t>Whereas,</w:t>
      </w:r>
      <w:r>
        <w:rPr>
          <w:rFonts w:ascii="Times New Roman" w:eastAsia="Times New Roman" w:hAnsi="Times New Roman" w:cs="Times New Roman"/>
          <w:color w:val="000000"/>
          <w:sz w:val="24"/>
          <w:szCs w:val="24"/>
        </w:rPr>
        <w:t xml:space="preserve"> the Office of Science and Technology Policy has promulgated an executive memo </w:t>
      </w:r>
      <w:r w:rsidR="00355476">
        <w:rPr>
          <w:rFonts w:ascii="Times New Roman" w:eastAsia="Times New Roman" w:hAnsi="Times New Roman" w:cs="Times New Roman"/>
          <w:color w:val="000000"/>
          <w:sz w:val="24"/>
          <w:szCs w:val="24"/>
        </w:rPr>
        <w:t xml:space="preserve">in support of Open Access </w:t>
      </w:r>
      <w:r w:rsidR="00E21B67">
        <w:rPr>
          <w:rFonts w:ascii="Times New Roman" w:eastAsia="Times New Roman" w:hAnsi="Times New Roman" w:cs="Times New Roman"/>
          <w:color w:val="000000"/>
          <w:sz w:val="24"/>
          <w:szCs w:val="24"/>
        </w:rPr>
        <w:t>mandating</w:t>
      </w:r>
      <w:r w:rsidR="00320187">
        <w:rPr>
          <w:rFonts w:ascii="Times New Roman" w:eastAsia="Times New Roman" w:hAnsi="Times New Roman" w:cs="Times New Roman"/>
          <w:color w:val="000000"/>
          <w:sz w:val="24"/>
          <w:szCs w:val="24"/>
        </w:rPr>
        <w:t xml:space="preserve"> that F</w:t>
      </w:r>
      <w:r>
        <w:rPr>
          <w:rFonts w:ascii="Times New Roman" w:eastAsia="Times New Roman" w:hAnsi="Times New Roman" w:cs="Times New Roman"/>
          <w:color w:val="000000"/>
          <w:sz w:val="24"/>
          <w:szCs w:val="24"/>
        </w:rPr>
        <w:t>ederal agencies with research budgets exceeding $100 million “</w:t>
      </w:r>
      <w:r w:rsidRPr="008151C2">
        <w:rPr>
          <w:rFonts w:ascii="Times New Roman" w:eastAsia="Times New Roman" w:hAnsi="Times New Roman" w:cs="Times New Roman"/>
          <w:color w:val="000000"/>
          <w:sz w:val="24"/>
          <w:szCs w:val="24"/>
        </w:rPr>
        <w:t>develop plans to make the published results</w:t>
      </w:r>
      <w:r>
        <w:rPr>
          <w:rFonts w:ascii="Times New Roman" w:eastAsia="Times New Roman" w:hAnsi="Times New Roman" w:cs="Times New Roman"/>
          <w:color w:val="000000"/>
          <w:sz w:val="24"/>
          <w:szCs w:val="24"/>
        </w:rPr>
        <w:t xml:space="preserve"> </w:t>
      </w:r>
      <w:r w:rsidRPr="008151C2">
        <w:rPr>
          <w:rFonts w:ascii="Times New Roman" w:eastAsia="Times New Roman" w:hAnsi="Times New Roman" w:cs="Times New Roman"/>
          <w:color w:val="000000"/>
          <w:sz w:val="24"/>
          <w:szCs w:val="24"/>
        </w:rPr>
        <w:t>of federally funded research freely available to the public within one year of publication and requiring researchers to better account for and manage the digital data resulting from federally funded scientific research</w:t>
      </w:r>
      <w:r>
        <w:rPr>
          <w:rFonts w:ascii="Times New Roman" w:eastAsia="Times New Roman" w:hAnsi="Times New Roman" w:cs="Times New Roman"/>
          <w:color w:val="000000"/>
          <w:sz w:val="24"/>
          <w:szCs w:val="24"/>
          <w:vertAlign w:val="superscript"/>
        </w:rPr>
        <w:t>”</w:t>
      </w:r>
      <w:r>
        <w:rPr>
          <w:rStyle w:val="FootnoteReference"/>
          <w:rFonts w:ascii="Times New Roman" w:eastAsia="Times New Roman" w:hAnsi="Times New Roman" w:cs="Times New Roman"/>
          <w:color w:val="000000"/>
          <w:sz w:val="24"/>
          <w:szCs w:val="24"/>
        </w:rPr>
        <w:footnoteReference w:id="32"/>
      </w:r>
      <w:r>
        <w:rPr>
          <w:rFonts w:ascii="Times New Roman" w:eastAsia="Times New Roman" w:hAnsi="Times New Roman" w:cs="Times New Roman"/>
          <w:color w:val="000000"/>
          <w:sz w:val="24"/>
          <w:szCs w:val="24"/>
        </w:rPr>
        <w:t xml:space="preserve">; and, </w:t>
      </w:r>
    </w:p>
    <w:p w14:paraId="0C540C4D" w14:textId="77777777" w:rsidR="00096F13" w:rsidRDefault="00096F13" w:rsidP="00096F13">
      <w:pPr>
        <w:spacing w:after="0" w:line="240" w:lineRule="auto"/>
        <w:rPr>
          <w:rFonts w:ascii="Times New Roman" w:eastAsia="Times New Roman" w:hAnsi="Times New Roman" w:cs="Times New Roman"/>
          <w:color w:val="000000"/>
          <w:sz w:val="24"/>
          <w:szCs w:val="24"/>
        </w:rPr>
      </w:pPr>
    </w:p>
    <w:p w14:paraId="7016AF27" w14:textId="215DE2F3" w:rsidR="00096F13" w:rsidRDefault="00096F13" w:rsidP="00E06D8F">
      <w:pPr>
        <w:spacing w:after="0" w:line="240" w:lineRule="auto"/>
        <w:rPr>
          <w:rFonts w:ascii="Times New Roman" w:eastAsia="Times New Roman" w:hAnsi="Times New Roman" w:cs="Times New Roman"/>
          <w:color w:val="000000"/>
          <w:sz w:val="24"/>
          <w:szCs w:val="24"/>
        </w:rPr>
      </w:pPr>
      <w:r w:rsidRPr="007C46FB">
        <w:rPr>
          <w:rFonts w:ascii="Times New Roman" w:eastAsia="Times New Roman" w:hAnsi="Times New Roman" w:cs="Times New Roman"/>
          <w:b/>
          <w:color w:val="000000"/>
          <w:sz w:val="24"/>
          <w:szCs w:val="24"/>
        </w:rPr>
        <w:t>Whereas,</w:t>
      </w:r>
      <w:r>
        <w:rPr>
          <w:rFonts w:ascii="Times New Roman" w:eastAsia="Times New Roman" w:hAnsi="Times New Roman" w:cs="Times New Roman"/>
          <w:color w:val="000000"/>
          <w:sz w:val="24"/>
          <w:szCs w:val="24"/>
        </w:rPr>
        <w:t xml:space="preserve"> the US House and Senate have put forward bipartisan legislation </w:t>
      </w:r>
      <w:r w:rsidR="002E40D6">
        <w:rPr>
          <w:rFonts w:ascii="Times New Roman" w:eastAsia="Times New Roman" w:hAnsi="Times New Roman" w:cs="Times New Roman"/>
          <w:color w:val="000000"/>
          <w:sz w:val="24"/>
          <w:szCs w:val="24"/>
        </w:rPr>
        <w:t xml:space="preserve">in support of Open Access </w:t>
      </w:r>
      <w:r>
        <w:rPr>
          <w:rFonts w:ascii="Times New Roman" w:eastAsia="Times New Roman" w:hAnsi="Times New Roman" w:cs="Times New Roman"/>
          <w:color w:val="000000"/>
          <w:sz w:val="24"/>
          <w:szCs w:val="24"/>
        </w:rPr>
        <w:t xml:space="preserve">titled the </w:t>
      </w:r>
      <w:r w:rsidRPr="004D184E">
        <w:rPr>
          <w:rFonts w:ascii="Times New Roman" w:eastAsia="Times New Roman" w:hAnsi="Times New Roman" w:cs="Times New Roman"/>
          <w:color w:val="000000"/>
          <w:sz w:val="24"/>
          <w:szCs w:val="24"/>
        </w:rPr>
        <w:t>Fair Access to Science and Technology Research Act</w:t>
      </w:r>
      <w:r>
        <w:rPr>
          <w:rFonts w:ascii="Times New Roman" w:eastAsia="Times New Roman" w:hAnsi="Times New Roman" w:cs="Times New Roman"/>
          <w:color w:val="000000"/>
          <w:sz w:val="24"/>
          <w:szCs w:val="24"/>
        </w:rPr>
        <w:t xml:space="preserve"> of 2013 (FASTR Act of 2013), which would require that all studies and digital data funded “in whole or in part” by federal agencies with budgets exceeding $100 million be deposited in an Open Access repository within six months of their publication</w:t>
      </w:r>
      <w:r w:rsidR="00133E67">
        <w:rPr>
          <w:rFonts w:ascii="Times New Roman" w:eastAsia="Times New Roman" w:hAnsi="Times New Roman" w:cs="Times New Roman"/>
          <w:color w:val="000000"/>
          <w:sz w:val="24"/>
          <w:szCs w:val="24"/>
        </w:rPr>
        <w:t xml:space="preserve">, that productive reuse rights </w:t>
      </w:r>
      <w:r w:rsidR="00F85860">
        <w:rPr>
          <w:rFonts w:ascii="Times New Roman" w:eastAsia="Times New Roman" w:hAnsi="Times New Roman" w:cs="Times New Roman"/>
          <w:color w:val="000000"/>
          <w:sz w:val="24"/>
          <w:szCs w:val="24"/>
        </w:rPr>
        <w:t xml:space="preserve">of the public and researchers </w:t>
      </w:r>
      <w:r w:rsidR="00133E67">
        <w:rPr>
          <w:rFonts w:ascii="Times New Roman" w:eastAsia="Times New Roman" w:hAnsi="Times New Roman" w:cs="Times New Roman"/>
          <w:color w:val="000000"/>
          <w:sz w:val="24"/>
          <w:szCs w:val="24"/>
        </w:rPr>
        <w:t>be protected, and that the various agencies streamline their Open Access policies</w:t>
      </w:r>
      <w:r>
        <w:rPr>
          <w:rStyle w:val="FootnoteReference"/>
          <w:rFonts w:ascii="Times New Roman" w:eastAsia="Times New Roman" w:hAnsi="Times New Roman" w:cs="Times New Roman"/>
          <w:color w:val="000000"/>
          <w:sz w:val="24"/>
          <w:szCs w:val="24"/>
        </w:rPr>
        <w:footnoteReference w:id="33"/>
      </w:r>
      <w:r>
        <w:rPr>
          <w:rFonts w:ascii="Times New Roman" w:eastAsia="Times New Roman" w:hAnsi="Times New Roman" w:cs="Times New Roman"/>
          <w:color w:val="000000"/>
          <w:sz w:val="24"/>
          <w:szCs w:val="24"/>
        </w:rPr>
        <w:t xml:space="preserve">; and, </w:t>
      </w:r>
    </w:p>
    <w:p w14:paraId="43FEFA3F" w14:textId="77777777" w:rsidR="004E6A4D" w:rsidRDefault="004E6A4D" w:rsidP="00E06D8F">
      <w:pPr>
        <w:spacing w:after="0" w:line="240" w:lineRule="auto"/>
        <w:rPr>
          <w:rFonts w:ascii="Times New Roman" w:eastAsia="Times New Roman" w:hAnsi="Times New Roman" w:cs="Times New Roman"/>
          <w:color w:val="000000"/>
          <w:sz w:val="24"/>
          <w:szCs w:val="24"/>
        </w:rPr>
      </w:pPr>
    </w:p>
    <w:p w14:paraId="27D31B74" w14:textId="7D61C67B" w:rsidR="004E6A4D" w:rsidRDefault="004E6A4D" w:rsidP="00E06D8F">
      <w:pPr>
        <w:spacing w:after="0" w:line="240" w:lineRule="auto"/>
        <w:rPr>
          <w:rFonts w:ascii="Times New Roman" w:eastAsia="Times New Roman" w:hAnsi="Times New Roman" w:cs="Times New Roman"/>
          <w:color w:val="000000"/>
          <w:sz w:val="24"/>
          <w:szCs w:val="24"/>
        </w:rPr>
      </w:pPr>
      <w:r w:rsidRPr="004E6A4D">
        <w:rPr>
          <w:rFonts w:ascii="Times New Roman" w:eastAsia="Times New Roman" w:hAnsi="Times New Roman" w:cs="Times New Roman"/>
          <w:b/>
          <w:color w:val="000000"/>
          <w:sz w:val="24"/>
          <w:szCs w:val="24"/>
        </w:rPr>
        <w:t>Whereas</w:t>
      </w:r>
      <w:r>
        <w:rPr>
          <w:rFonts w:ascii="Times New Roman" w:eastAsia="Times New Roman" w:hAnsi="Times New Roman" w:cs="Times New Roman"/>
          <w:color w:val="000000"/>
          <w:sz w:val="24"/>
          <w:szCs w:val="24"/>
        </w:rPr>
        <w:t>, UGGS</w:t>
      </w:r>
      <w:r w:rsidRPr="005116A8">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color w:val="000000"/>
          <w:sz w:val="24"/>
          <w:szCs w:val="24"/>
        </w:rPr>
        <w:t>CUSG</w:t>
      </w:r>
      <w:r w:rsidRPr="005116A8">
        <w:rPr>
          <w:rFonts w:ascii="Times New Roman" w:eastAsia="Times New Roman" w:hAnsi="Times New Roman" w:cs="Times New Roman"/>
          <w:color w:val="000000"/>
          <w:sz w:val="24"/>
          <w:szCs w:val="24"/>
        </w:rPr>
        <w:t xml:space="preserve"> are members of Right to Research Coalition</w:t>
      </w:r>
      <w:r>
        <w:rPr>
          <w:rStyle w:val="FootnoteReference"/>
          <w:rFonts w:ascii="Times New Roman" w:eastAsia="Times New Roman" w:hAnsi="Times New Roman" w:cs="Times New Roman"/>
          <w:color w:val="000000"/>
          <w:sz w:val="24"/>
          <w:szCs w:val="24"/>
        </w:rPr>
        <w:footnoteReference w:id="34"/>
      </w:r>
      <w:r w:rsidRPr="005116A8">
        <w:rPr>
          <w:rFonts w:ascii="Times New Roman" w:eastAsia="Times New Roman" w:hAnsi="Times New Roman" w:cs="Times New Roman"/>
          <w:color w:val="000000"/>
          <w:sz w:val="24"/>
          <w:szCs w:val="24"/>
        </w:rPr>
        <w:t xml:space="preserve">, an international coalition representing 7 million students </w:t>
      </w:r>
      <w:r>
        <w:rPr>
          <w:rFonts w:ascii="Times New Roman" w:eastAsia="Times New Roman" w:hAnsi="Times New Roman" w:cs="Times New Roman"/>
          <w:color w:val="000000"/>
          <w:sz w:val="24"/>
          <w:szCs w:val="24"/>
        </w:rPr>
        <w:t>mobilizing around</w:t>
      </w:r>
      <w:r w:rsidRPr="005116A8">
        <w:rPr>
          <w:rFonts w:ascii="Times New Roman" w:eastAsia="Times New Roman" w:hAnsi="Times New Roman" w:cs="Times New Roman"/>
          <w:color w:val="000000"/>
          <w:sz w:val="24"/>
          <w:szCs w:val="24"/>
        </w:rPr>
        <w:t xml:space="preserve"> Open Access</w:t>
      </w:r>
      <w:r>
        <w:rPr>
          <w:rFonts w:ascii="Times New Roman" w:eastAsia="Times New Roman" w:hAnsi="Times New Roman" w:cs="Times New Roman"/>
          <w:color w:val="000000"/>
          <w:sz w:val="24"/>
          <w:szCs w:val="24"/>
        </w:rPr>
        <w:t>, and the</w:t>
      </w:r>
      <w:r w:rsidRPr="005116A8">
        <w:rPr>
          <w:rFonts w:ascii="Times New Roman" w:eastAsia="Times New Roman" w:hAnsi="Times New Roman" w:cs="Times New Roman"/>
          <w:color w:val="000000"/>
          <w:sz w:val="24"/>
          <w:szCs w:val="24"/>
        </w:rPr>
        <w:t xml:space="preserve"> University Libraries are a member of SPARC</w:t>
      </w:r>
      <w:r w:rsidR="0034339D">
        <w:rPr>
          <w:rStyle w:val="FootnoteReference"/>
          <w:rFonts w:ascii="Times New Roman" w:eastAsia="Times New Roman" w:hAnsi="Times New Roman" w:cs="Times New Roman"/>
          <w:color w:val="000000"/>
          <w:sz w:val="24"/>
          <w:szCs w:val="24"/>
        </w:rPr>
        <w:footnoteReference w:id="35"/>
      </w:r>
      <w:r w:rsidRPr="005116A8">
        <w:rPr>
          <w:rFonts w:ascii="Times New Roman" w:eastAsia="Times New Roman" w:hAnsi="Times New Roman" w:cs="Times New Roman"/>
          <w:color w:val="000000"/>
          <w:sz w:val="24"/>
          <w:szCs w:val="24"/>
        </w:rPr>
        <w:t xml:space="preserve">, the Scholarly Publishing and Academic Resources Coalition, which works to correct imbalances in </w:t>
      </w:r>
      <w:r>
        <w:rPr>
          <w:rFonts w:ascii="Times New Roman" w:eastAsia="Times New Roman" w:hAnsi="Times New Roman" w:cs="Times New Roman"/>
          <w:color w:val="000000"/>
          <w:sz w:val="24"/>
          <w:szCs w:val="24"/>
        </w:rPr>
        <w:t xml:space="preserve">the scholarly publishing system; and, </w:t>
      </w:r>
    </w:p>
    <w:p w14:paraId="4024D9B7" w14:textId="77777777" w:rsidR="00403F94" w:rsidRDefault="00403F94" w:rsidP="003D233A">
      <w:pPr>
        <w:spacing w:after="0" w:line="240" w:lineRule="auto"/>
        <w:rPr>
          <w:rFonts w:ascii="Times New Roman" w:eastAsia="Times New Roman" w:hAnsi="Times New Roman" w:cs="Times New Roman"/>
          <w:color w:val="000000"/>
          <w:sz w:val="24"/>
          <w:szCs w:val="24"/>
        </w:rPr>
      </w:pPr>
    </w:p>
    <w:p w14:paraId="68CF46A7" w14:textId="09FDF312" w:rsidR="00403F94" w:rsidRDefault="00403F94" w:rsidP="00403F94">
      <w:pPr>
        <w:spacing w:after="0" w:line="240" w:lineRule="auto"/>
        <w:rPr>
          <w:rFonts w:ascii="Times New Roman" w:eastAsia="Times New Roman" w:hAnsi="Times New Roman" w:cs="Times New Roman"/>
          <w:color w:val="000000"/>
          <w:sz w:val="24"/>
          <w:szCs w:val="24"/>
        </w:rPr>
      </w:pPr>
      <w:r w:rsidRPr="00C468E1">
        <w:rPr>
          <w:rFonts w:ascii="Times New Roman" w:eastAsia="Times New Roman" w:hAnsi="Times New Roman" w:cs="Times New Roman"/>
          <w:b/>
          <w:color w:val="000000"/>
          <w:sz w:val="24"/>
          <w:szCs w:val="24"/>
        </w:rPr>
        <w:t>Whereas,</w:t>
      </w:r>
      <w:r>
        <w:rPr>
          <w:rFonts w:ascii="Times New Roman" w:eastAsia="Times New Roman" w:hAnsi="Times New Roman" w:cs="Times New Roman"/>
          <w:color w:val="000000"/>
          <w:sz w:val="24"/>
          <w:szCs w:val="24"/>
        </w:rPr>
        <w:t xml:space="preserve"> </w:t>
      </w:r>
      <w:r w:rsidR="005C62E4">
        <w:rPr>
          <w:rFonts w:ascii="Times New Roman" w:eastAsia="Times New Roman" w:hAnsi="Times New Roman" w:cs="Times New Roman"/>
          <w:color w:val="000000"/>
          <w:sz w:val="24"/>
          <w:szCs w:val="24"/>
        </w:rPr>
        <w:t xml:space="preserve">CU-Boulder </w:t>
      </w:r>
      <w:r>
        <w:rPr>
          <w:rFonts w:ascii="Times New Roman" w:eastAsia="Times New Roman" w:hAnsi="Times New Roman" w:cs="Times New Roman"/>
          <w:color w:val="000000"/>
          <w:sz w:val="24"/>
          <w:szCs w:val="24"/>
        </w:rPr>
        <w:t xml:space="preserve">is a member of the </w:t>
      </w:r>
      <w:r w:rsidRPr="00DE0053">
        <w:rPr>
          <w:rFonts w:ascii="Times New Roman" w:eastAsia="Times New Roman" w:hAnsi="Times New Roman" w:cs="Times New Roman"/>
          <w:color w:val="000000"/>
          <w:sz w:val="24"/>
          <w:szCs w:val="24"/>
        </w:rPr>
        <w:t>Coalition of Open Access Policy Institutions (COAPI)</w:t>
      </w:r>
      <w:r w:rsidR="005262E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5262EE">
        <w:rPr>
          <w:rFonts w:ascii="Times New Roman" w:eastAsia="Times New Roman" w:hAnsi="Times New Roman" w:cs="Times New Roman"/>
          <w:color w:val="000000"/>
          <w:sz w:val="24"/>
          <w:szCs w:val="24"/>
        </w:rPr>
        <w:t xml:space="preserve">a group of North American universities </w:t>
      </w:r>
      <w:r w:rsidR="00A62CEF">
        <w:rPr>
          <w:rFonts w:ascii="Times New Roman" w:eastAsia="Times New Roman" w:hAnsi="Times New Roman" w:cs="Times New Roman"/>
          <w:color w:val="000000"/>
          <w:sz w:val="24"/>
          <w:szCs w:val="24"/>
        </w:rPr>
        <w:t xml:space="preserve">including </w:t>
      </w:r>
      <w:r w:rsidR="004B2309">
        <w:rPr>
          <w:rFonts w:ascii="Times New Roman" w:eastAsia="Times New Roman" w:hAnsi="Times New Roman" w:cs="Times New Roman"/>
          <w:color w:val="000000"/>
          <w:sz w:val="24"/>
          <w:szCs w:val="24"/>
        </w:rPr>
        <w:t xml:space="preserve">Private </w:t>
      </w:r>
      <w:proofErr w:type="spellStart"/>
      <w:r w:rsidR="004B2309">
        <w:rPr>
          <w:rFonts w:ascii="Times New Roman" w:eastAsia="Times New Roman" w:hAnsi="Times New Roman" w:cs="Times New Roman"/>
          <w:color w:val="000000"/>
          <w:sz w:val="24"/>
          <w:szCs w:val="24"/>
        </w:rPr>
        <w:t>Ivys</w:t>
      </w:r>
      <w:proofErr w:type="spellEnd"/>
      <w:r w:rsidR="004B2309">
        <w:rPr>
          <w:rFonts w:ascii="Times New Roman" w:eastAsia="Times New Roman" w:hAnsi="Times New Roman" w:cs="Times New Roman"/>
          <w:color w:val="000000"/>
          <w:sz w:val="24"/>
          <w:szCs w:val="24"/>
        </w:rPr>
        <w:t xml:space="preserve">, Public </w:t>
      </w:r>
      <w:proofErr w:type="spellStart"/>
      <w:r w:rsidR="004B2309">
        <w:rPr>
          <w:rFonts w:ascii="Times New Roman" w:eastAsia="Times New Roman" w:hAnsi="Times New Roman" w:cs="Times New Roman"/>
          <w:color w:val="000000"/>
          <w:sz w:val="24"/>
          <w:szCs w:val="24"/>
        </w:rPr>
        <w:t>Ivy</w:t>
      </w:r>
      <w:r w:rsidR="00A62CEF">
        <w:rPr>
          <w:rFonts w:ascii="Times New Roman" w:eastAsia="Times New Roman" w:hAnsi="Times New Roman" w:cs="Times New Roman"/>
          <w:color w:val="000000"/>
          <w:sz w:val="24"/>
          <w:szCs w:val="24"/>
        </w:rPr>
        <w:t>s</w:t>
      </w:r>
      <w:proofErr w:type="spellEnd"/>
      <w:r w:rsidR="00A62CEF">
        <w:rPr>
          <w:rFonts w:ascii="Times New Roman" w:eastAsia="Times New Roman" w:hAnsi="Times New Roman" w:cs="Times New Roman"/>
          <w:color w:val="000000"/>
          <w:sz w:val="24"/>
          <w:szCs w:val="24"/>
        </w:rPr>
        <w:t xml:space="preserve">, </w:t>
      </w:r>
      <w:r w:rsidR="00CC2C6A">
        <w:rPr>
          <w:rFonts w:ascii="Times New Roman" w:eastAsia="Times New Roman" w:hAnsi="Times New Roman" w:cs="Times New Roman"/>
          <w:color w:val="000000"/>
          <w:sz w:val="24"/>
          <w:szCs w:val="24"/>
        </w:rPr>
        <w:t>Liber</w:t>
      </w:r>
      <w:r w:rsidR="00A62CEF">
        <w:rPr>
          <w:rFonts w:ascii="Times New Roman" w:eastAsia="Times New Roman" w:hAnsi="Times New Roman" w:cs="Times New Roman"/>
          <w:color w:val="000000"/>
          <w:sz w:val="24"/>
          <w:szCs w:val="24"/>
        </w:rPr>
        <w:t>al Arts Colleges and Technical Institutes</w:t>
      </w:r>
      <w:r w:rsidR="00CC2C6A">
        <w:rPr>
          <w:rFonts w:ascii="Times New Roman" w:eastAsia="Times New Roman" w:hAnsi="Times New Roman" w:cs="Times New Roman"/>
          <w:color w:val="000000"/>
          <w:sz w:val="24"/>
          <w:szCs w:val="24"/>
        </w:rPr>
        <w:t xml:space="preserve"> </w:t>
      </w:r>
      <w:r w:rsidR="000971BF">
        <w:rPr>
          <w:rFonts w:ascii="Times New Roman" w:eastAsia="Times New Roman" w:hAnsi="Times New Roman" w:cs="Times New Roman"/>
          <w:color w:val="000000"/>
          <w:sz w:val="24"/>
          <w:szCs w:val="24"/>
        </w:rPr>
        <w:t>“</w:t>
      </w:r>
      <w:r w:rsidR="005262EE" w:rsidRPr="005262EE">
        <w:rPr>
          <w:rFonts w:ascii="Times New Roman" w:eastAsia="Times New Roman" w:hAnsi="Times New Roman" w:cs="Times New Roman"/>
          <w:color w:val="000000"/>
          <w:sz w:val="24"/>
          <w:szCs w:val="24"/>
        </w:rPr>
        <w:t>with established faculty open access policies and those in the process of developing such policies</w:t>
      </w:r>
      <w:r w:rsidR="000971BF">
        <w:rPr>
          <w:rFonts w:ascii="Times New Roman" w:eastAsia="Times New Roman" w:hAnsi="Times New Roman" w:cs="Times New Roman"/>
          <w:color w:val="000000"/>
          <w:sz w:val="24"/>
          <w:szCs w:val="24"/>
        </w:rPr>
        <w:t>”</w:t>
      </w:r>
      <w:r w:rsidR="00C73A34" w:rsidRPr="00C73A34">
        <w:rPr>
          <w:rStyle w:val="FootnoteReference"/>
          <w:rFonts w:ascii="Times New Roman" w:eastAsia="Times New Roman" w:hAnsi="Times New Roman" w:cs="Times New Roman"/>
          <w:color w:val="000000"/>
          <w:sz w:val="24"/>
          <w:szCs w:val="24"/>
        </w:rPr>
        <w:t xml:space="preserve"> </w:t>
      </w:r>
      <w:r w:rsidR="00C73A34">
        <w:rPr>
          <w:rStyle w:val="FootnoteReference"/>
          <w:rFonts w:ascii="Times New Roman" w:eastAsia="Times New Roman" w:hAnsi="Times New Roman" w:cs="Times New Roman"/>
          <w:color w:val="000000"/>
          <w:sz w:val="24"/>
          <w:szCs w:val="24"/>
        </w:rPr>
        <w:footnoteReference w:id="36"/>
      </w:r>
      <w:r>
        <w:rPr>
          <w:rFonts w:ascii="Times New Roman" w:eastAsia="Times New Roman" w:hAnsi="Times New Roman" w:cs="Times New Roman"/>
          <w:color w:val="000000"/>
          <w:sz w:val="24"/>
          <w:szCs w:val="24"/>
        </w:rPr>
        <w:t xml:space="preserve">; and, </w:t>
      </w:r>
    </w:p>
    <w:p w14:paraId="72D65E17" w14:textId="77777777" w:rsidR="00403F94" w:rsidRDefault="00403F94" w:rsidP="00403F94">
      <w:pPr>
        <w:spacing w:after="0" w:line="240" w:lineRule="auto"/>
        <w:rPr>
          <w:rFonts w:ascii="Times New Roman" w:eastAsia="Times New Roman" w:hAnsi="Times New Roman" w:cs="Times New Roman"/>
          <w:color w:val="000000"/>
          <w:sz w:val="24"/>
          <w:szCs w:val="24"/>
        </w:rPr>
      </w:pPr>
    </w:p>
    <w:p w14:paraId="255E354A" w14:textId="77777777" w:rsidR="00D34E2C" w:rsidRDefault="00D34E2C" w:rsidP="00D34E2C">
      <w:pPr>
        <w:spacing w:after="0" w:line="240" w:lineRule="auto"/>
        <w:rPr>
          <w:rFonts w:ascii="Times New Roman" w:eastAsia="Times New Roman" w:hAnsi="Times New Roman" w:cs="Times New Roman"/>
          <w:color w:val="000000"/>
          <w:sz w:val="24"/>
          <w:szCs w:val="24"/>
        </w:rPr>
      </w:pPr>
      <w:r w:rsidRPr="008C3187">
        <w:rPr>
          <w:rFonts w:ascii="Times New Roman" w:eastAsia="Times New Roman" w:hAnsi="Times New Roman" w:cs="Times New Roman"/>
          <w:b/>
          <w:color w:val="000000"/>
          <w:sz w:val="24"/>
          <w:szCs w:val="24"/>
        </w:rPr>
        <w:t xml:space="preserve">Whereas, </w:t>
      </w:r>
      <w:r>
        <w:rPr>
          <w:rFonts w:ascii="Times New Roman" w:eastAsia="Times New Roman" w:hAnsi="Times New Roman" w:cs="Times New Roman"/>
          <w:color w:val="000000"/>
          <w:sz w:val="24"/>
          <w:szCs w:val="24"/>
        </w:rPr>
        <w:t>COAPI has developed a wiki of “best evolving practices”</w:t>
      </w:r>
      <w:r>
        <w:rPr>
          <w:rStyle w:val="FootnoteReference"/>
          <w:rFonts w:ascii="Times New Roman" w:eastAsia="Times New Roman" w:hAnsi="Times New Roman" w:cs="Times New Roman"/>
          <w:color w:val="000000"/>
          <w:sz w:val="24"/>
          <w:szCs w:val="24"/>
        </w:rPr>
        <w:footnoteReference w:id="37"/>
      </w:r>
      <w:r>
        <w:rPr>
          <w:rFonts w:ascii="Times New Roman" w:eastAsia="Times New Roman" w:hAnsi="Times New Roman" w:cs="Times New Roman"/>
          <w:color w:val="000000"/>
          <w:sz w:val="24"/>
          <w:szCs w:val="24"/>
        </w:rPr>
        <w:t xml:space="preserve"> that have yet to be fully implemented at CU-Boulder; unlike other members of COAPI,</w:t>
      </w:r>
      <w:r w:rsidRPr="008C318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CU-Boulder</w:t>
      </w:r>
      <w:r w:rsidRPr="008C3187">
        <w:rPr>
          <w:rFonts w:ascii="Times New Roman" w:eastAsia="Times New Roman" w:hAnsi="Times New Roman" w:cs="Times New Roman"/>
          <w:color w:val="000000"/>
          <w:sz w:val="24"/>
          <w:szCs w:val="24"/>
        </w:rPr>
        <w:t xml:space="preserve"> </w:t>
      </w:r>
      <w:r w:rsidRPr="00403F94">
        <w:rPr>
          <w:rFonts w:ascii="Times New Roman" w:eastAsia="Times New Roman" w:hAnsi="Times New Roman" w:cs="Times New Roman"/>
          <w:bCs/>
          <w:color w:val="000000"/>
          <w:sz w:val="24"/>
          <w:szCs w:val="24"/>
        </w:rPr>
        <w:t>does not have an open access policy</w:t>
      </w:r>
      <w:r w:rsidRPr="008C3187">
        <w:rPr>
          <w:rFonts w:ascii="Times New Roman" w:eastAsia="Times New Roman" w:hAnsi="Times New Roman" w:cs="Times New Roman"/>
          <w:color w:val="000000"/>
          <w:sz w:val="24"/>
          <w:szCs w:val="24"/>
        </w:rPr>
        <w:t xml:space="preserve"> that automatically reserves the right to deposit articles in publi</w:t>
      </w:r>
      <w:r>
        <w:rPr>
          <w:rFonts w:ascii="Times New Roman" w:eastAsia="Times New Roman" w:hAnsi="Times New Roman" w:cs="Times New Roman"/>
          <w:color w:val="000000"/>
          <w:sz w:val="24"/>
          <w:szCs w:val="24"/>
        </w:rPr>
        <w:t>c repositories for all faculty</w:t>
      </w:r>
      <w:r>
        <w:rPr>
          <w:rStyle w:val="FootnoteReference"/>
          <w:rFonts w:ascii="Times New Roman" w:eastAsia="Times New Roman" w:hAnsi="Times New Roman" w:cs="Times New Roman"/>
          <w:color w:val="000000"/>
          <w:sz w:val="24"/>
          <w:szCs w:val="24"/>
        </w:rPr>
        <w:footnoteReference w:id="38"/>
      </w:r>
      <w:r>
        <w:rPr>
          <w:rFonts w:ascii="Times New Roman" w:eastAsia="Times New Roman" w:hAnsi="Times New Roman" w:cs="Times New Roman"/>
          <w:color w:val="000000"/>
          <w:sz w:val="24"/>
          <w:szCs w:val="24"/>
        </w:rPr>
        <w:t xml:space="preserve">; and, </w:t>
      </w:r>
    </w:p>
    <w:p w14:paraId="482AE900" w14:textId="77777777" w:rsidR="00497758" w:rsidRDefault="00497758" w:rsidP="00403F94">
      <w:pPr>
        <w:spacing w:after="0" w:line="240" w:lineRule="auto"/>
        <w:rPr>
          <w:rFonts w:ascii="Times New Roman" w:eastAsia="Times New Roman" w:hAnsi="Times New Roman" w:cs="Times New Roman"/>
          <w:color w:val="000000"/>
          <w:sz w:val="24"/>
          <w:szCs w:val="24"/>
        </w:rPr>
      </w:pPr>
    </w:p>
    <w:p w14:paraId="31398E93" w14:textId="0B337862" w:rsidR="00497758" w:rsidRPr="009D2196" w:rsidRDefault="00497758" w:rsidP="00403F94">
      <w:pPr>
        <w:spacing w:after="0" w:line="240" w:lineRule="auto"/>
        <w:rPr>
          <w:rFonts w:ascii="Times New Roman" w:eastAsia="Times New Roman" w:hAnsi="Times New Roman" w:cs="Times New Roman"/>
          <w:color w:val="000000"/>
          <w:sz w:val="24"/>
          <w:szCs w:val="24"/>
        </w:rPr>
      </w:pPr>
      <w:r w:rsidRPr="009D2196">
        <w:rPr>
          <w:rFonts w:ascii="Times New Roman" w:eastAsia="Times New Roman" w:hAnsi="Times New Roman" w:cs="Times New Roman"/>
          <w:b/>
          <w:color w:val="000000"/>
          <w:sz w:val="24"/>
          <w:szCs w:val="24"/>
        </w:rPr>
        <w:t xml:space="preserve">Whereas, </w:t>
      </w:r>
      <w:r w:rsidRPr="00271D96">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BFA</w:t>
      </w:r>
      <w:r w:rsidRPr="00271D96">
        <w:rPr>
          <w:rFonts w:ascii="Times New Roman" w:eastAsia="Times New Roman" w:hAnsi="Times New Roman" w:cs="Times New Roman"/>
          <w:color w:val="000000"/>
          <w:sz w:val="24"/>
          <w:szCs w:val="24"/>
        </w:rPr>
        <w:t xml:space="preserve"> has passed Resolution 030713</w:t>
      </w:r>
      <w:r>
        <w:rPr>
          <w:rFonts w:ascii="Times New Roman" w:eastAsia="Times New Roman" w:hAnsi="Times New Roman" w:cs="Times New Roman"/>
          <w:color w:val="000000"/>
          <w:sz w:val="24"/>
          <w:szCs w:val="24"/>
        </w:rPr>
        <w:t xml:space="preserve"> calling for an Open Access</w:t>
      </w:r>
      <w:r w:rsidRPr="00271D9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Initiative and stating</w:t>
      </w:r>
      <w:r w:rsidRPr="00271D96">
        <w:rPr>
          <w:rFonts w:ascii="Times New Roman" w:eastAsia="Times New Roman" w:hAnsi="Times New Roman" w:cs="Times New Roman"/>
          <w:color w:val="000000"/>
          <w:sz w:val="24"/>
          <w:szCs w:val="24"/>
        </w:rPr>
        <w:t xml:space="preserve"> in part</w:t>
      </w:r>
      <w:r>
        <w:rPr>
          <w:rFonts w:ascii="Times New Roman" w:eastAsia="Times New Roman" w:hAnsi="Times New Roman" w:cs="Times New Roman"/>
          <w:color w:val="000000"/>
          <w:sz w:val="24"/>
          <w:szCs w:val="24"/>
        </w:rPr>
        <w:t xml:space="preserve"> that</w:t>
      </w:r>
      <w:r w:rsidRPr="00271D9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w:t>
      </w:r>
      <w:r w:rsidRPr="007D3BEA">
        <w:rPr>
          <w:rFonts w:ascii="Times New Roman" w:eastAsia="Times New Roman" w:hAnsi="Times New Roman" w:cs="Times New Roman"/>
          <w:color w:val="000000"/>
          <w:sz w:val="24"/>
          <w:szCs w:val="24"/>
        </w:rPr>
        <w:t xml:space="preserve">University Libraries is engaged in open access education efforts at CU-Boulder, has launched a fund to help CU-Boulder faculty and students publish in open access journals, and is developing an electronic repository for faculty members and students to use as an open access option for </w:t>
      </w:r>
      <w:r>
        <w:rPr>
          <w:rFonts w:ascii="Times New Roman" w:eastAsia="Times New Roman" w:hAnsi="Times New Roman" w:cs="Times New Roman"/>
          <w:color w:val="000000"/>
          <w:sz w:val="24"/>
          <w:szCs w:val="24"/>
        </w:rPr>
        <w:t>their research and publications”</w:t>
      </w:r>
      <w:r>
        <w:rPr>
          <w:rStyle w:val="FootnoteReference"/>
          <w:rFonts w:ascii="Times New Roman" w:eastAsia="Times New Roman" w:hAnsi="Times New Roman" w:cs="Times New Roman"/>
          <w:color w:val="000000"/>
          <w:sz w:val="24"/>
          <w:szCs w:val="24"/>
        </w:rPr>
        <w:footnoteReference w:id="39"/>
      </w:r>
      <w:r>
        <w:rPr>
          <w:rFonts w:ascii="Times New Roman" w:eastAsia="Times New Roman" w:hAnsi="Times New Roman" w:cs="Times New Roman"/>
          <w:color w:val="000000"/>
          <w:sz w:val="24"/>
          <w:szCs w:val="24"/>
        </w:rPr>
        <w:t>; and,</w:t>
      </w:r>
    </w:p>
    <w:p w14:paraId="577C3013" w14:textId="77777777" w:rsidR="00357C21" w:rsidRDefault="00357C21" w:rsidP="003D233A">
      <w:pPr>
        <w:spacing w:after="0" w:line="240" w:lineRule="auto"/>
        <w:rPr>
          <w:rFonts w:ascii="Times New Roman" w:eastAsia="Times New Roman" w:hAnsi="Times New Roman" w:cs="Times New Roman"/>
          <w:color w:val="000000"/>
          <w:sz w:val="24"/>
          <w:szCs w:val="24"/>
        </w:rPr>
      </w:pPr>
    </w:p>
    <w:p w14:paraId="63752BF7" w14:textId="77777777" w:rsidR="004B4964" w:rsidRDefault="004B4964" w:rsidP="004B4964">
      <w:pPr>
        <w:spacing w:after="0" w:line="240" w:lineRule="auto"/>
        <w:rPr>
          <w:rFonts w:ascii="Times New Roman" w:eastAsia="Times New Roman" w:hAnsi="Times New Roman" w:cs="Times New Roman"/>
          <w:color w:val="000000"/>
          <w:sz w:val="24"/>
          <w:szCs w:val="24"/>
        </w:rPr>
      </w:pPr>
      <w:r w:rsidRPr="009D2196">
        <w:rPr>
          <w:rFonts w:ascii="Times New Roman" w:eastAsia="Times New Roman" w:hAnsi="Times New Roman" w:cs="Times New Roman"/>
          <w:b/>
          <w:color w:val="000000"/>
          <w:sz w:val="24"/>
          <w:szCs w:val="24"/>
        </w:rPr>
        <w:t xml:space="preserve">Whereas, </w:t>
      </w:r>
      <w:r>
        <w:rPr>
          <w:rFonts w:ascii="Times New Roman" w:eastAsia="Times New Roman" w:hAnsi="Times New Roman" w:cs="Times New Roman"/>
          <w:color w:val="000000"/>
          <w:sz w:val="24"/>
          <w:szCs w:val="24"/>
        </w:rPr>
        <w:t>the effective, lasting management</w:t>
      </w:r>
      <w:r w:rsidRPr="009D219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of Open Access </w:t>
      </w:r>
      <w:r w:rsidRPr="009D2196">
        <w:rPr>
          <w:rFonts w:ascii="Times New Roman" w:eastAsia="Times New Roman" w:hAnsi="Times New Roman" w:cs="Times New Roman"/>
          <w:color w:val="000000"/>
          <w:sz w:val="24"/>
          <w:szCs w:val="24"/>
        </w:rPr>
        <w:t>req</w:t>
      </w:r>
      <w:r>
        <w:rPr>
          <w:rFonts w:ascii="Times New Roman" w:eastAsia="Times New Roman" w:hAnsi="Times New Roman" w:cs="Times New Roman"/>
          <w:color w:val="000000"/>
          <w:sz w:val="24"/>
          <w:szCs w:val="24"/>
        </w:rPr>
        <w:t>uires not only interim funding and a physical repository but also a policy framework developed with input from administration, faculty, and students</w:t>
      </w:r>
      <w:proofErr w:type="gramStart"/>
      <w:r>
        <w:rPr>
          <w:rFonts w:ascii="Times New Roman" w:eastAsia="Times New Roman" w:hAnsi="Times New Roman" w:cs="Times New Roman"/>
          <w:color w:val="000000"/>
          <w:sz w:val="24"/>
          <w:szCs w:val="24"/>
        </w:rPr>
        <w:t>;</w:t>
      </w:r>
      <w:proofErr w:type="gramEnd"/>
    </w:p>
    <w:p w14:paraId="4DAFACB2" w14:textId="77777777" w:rsidR="003D233A" w:rsidRDefault="003D233A" w:rsidP="00E06D8F">
      <w:pPr>
        <w:spacing w:after="0" w:line="240" w:lineRule="auto"/>
        <w:rPr>
          <w:rFonts w:ascii="Times New Roman" w:eastAsia="Times New Roman" w:hAnsi="Times New Roman" w:cs="Times New Roman"/>
          <w:color w:val="000000"/>
          <w:sz w:val="24"/>
          <w:szCs w:val="24"/>
        </w:rPr>
      </w:pPr>
    </w:p>
    <w:p w14:paraId="2FD7BC68" w14:textId="4D7CC759" w:rsidR="00E06D8F" w:rsidRPr="00E06D8F" w:rsidRDefault="00E06D8F" w:rsidP="00E06D8F">
      <w:pPr>
        <w:spacing w:after="0" w:line="240" w:lineRule="auto"/>
        <w:rPr>
          <w:rFonts w:ascii="Times New Roman" w:eastAsia="Times New Roman" w:hAnsi="Times New Roman" w:cs="Times New Roman"/>
          <w:sz w:val="24"/>
          <w:szCs w:val="24"/>
        </w:rPr>
      </w:pPr>
      <w:r w:rsidRPr="006552B4">
        <w:rPr>
          <w:rFonts w:ascii="Times New Roman" w:eastAsia="Times New Roman" w:hAnsi="Times New Roman" w:cs="Times New Roman"/>
          <w:color w:val="000000"/>
          <w:sz w:val="24"/>
          <w:szCs w:val="24"/>
        </w:rPr>
        <w:t>THEREFORE BE IT RESOLVED</w:t>
      </w:r>
      <w:r w:rsidRPr="00E06D8F">
        <w:rPr>
          <w:rFonts w:ascii="Times New Roman" w:eastAsia="Times New Roman" w:hAnsi="Times New Roman" w:cs="Times New Roman"/>
          <w:color w:val="000000"/>
          <w:sz w:val="24"/>
          <w:szCs w:val="24"/>
        </w:rPr>
        <w:t xml:space="preserve"> </w:t>
      </w:r>
      <w:r w:rsidRPr="00142D7C">
        <w:rPr>
          <w:rFonts w:ascii="Times New Roman" w:eastAsia="Times New Roman" w:hAnsi="Times New Roman" w:cs="Times New Roman"/>
          <w:color w:val="000000"/>
          <w:sz w:val="24"/>
          <w:szCs w:val="24"/>
        </w:rPr>
        <w:t xml:space="preserve">by </w:t>
      </w:r>
      <w:r w:rsidR="00142D7C" w:rsidRPr="00142D7C">
        <w:rPr>
          <w:rFonts w:ascii="Times New Roman" w:eastAsia="Times New Roman" w:hAnsi="Times New Roman" w:cs="Times New Roman"/>
          <w:color w:val="000000"/>
          <w:sz w:val="24"/>
          <w:szCs w:val="24"/>
        </w:rPr>
        <w:t>the Legislative Council of the University of Colorado Boulder Student Government</w:t>
      </w:r>
      <w:r w:rsidR="00142D7C">
        <w:rPr>
          <w:rFonts w:ascii="Times New Roman" w:eastAsia="Times New Roman" w:hAnsi="Times New Roman" w:cs="Times New Roman"/>
          <w:color w:val="000000"/>
          <w:sz w:val="24"/>
          <w:szCs w:val="24"/>
        </w:rPr>
        <w:t xml:space="preserve"> that</w:t>
      </w:r>
      <w:r w:rsidRPr="00142D7C">
        <w:rPr>
          <w:rFonts w:ascii="Times New Roman" w:eastAsia="Times New Roman" w:hAnsi="Times New Roman" w:cs="Times New Roman"/>
          <w:color w:val="000000"/>
          <w:sz w:val="24"/>
          <w:szCs w:val="24"/>
        </w:rPr>
        <w:t>:</w:t>
      </w:r>
    </w:p>
    <w:p w14:paraId="7BD88897" w14:textId="77777777" w:rsidR="0076442C" w:rsidRDefault="0076442C" w:rsidP="00E06D8F">
      <w:pPr>
        <w:spacing w:after="0" w:line="240" w:lineRule="auto"/>
        <w:rPr>
          <w:rFonts w:ascii="Times New Roman" w:eastAsia="Times New Roman" w:hAnsi="Times New Roman" w:cs="Times New Roman"/>
          <w:b/>
          <w:color w:val="000000"/>
          <w:sz w:val="24"/>
          <w:szCs w:val="24"/>
        </w:rPr>
      </w:pPr>
    </w:p>
    <w:p w14:paraId="43FF9884" w14:textId="77777777" w:rsidR="00E06D8F" w:rsidRPr="00983F5D" w:rsidRDefault="00E06D8F" w:rsidP="00647FF7">
      <w:pPr>
        <w:spacing w:after="0" w:line="240" w:lineRule="auto"/>
        <w:outlineLvl w:val="0"/>
        <w:rPr>
          <w:rFonts w:ascii="Times New Roman" w:eastAsia="Times New Roman" w:hAnsi="Times New Roman" w:cs="Times New Roman"/>
          <w:b/>
          <w:sz w:val="24"/>
          <w:szCs w:val="24"/>
        </w:rPr>
      </w:pPr>
      <w:r w:rsidRPr="00983F5D">
        <w:rPr>
          <w:rFonts w:ascii="Times New Roman" w:eastAsia="Times New Roman" w:hAnsi="Times New Roman" w:cs="Times New Roman"/>
          <w:b/>
          <w:color w:val="000000"/>
          <w:sz w:val="24"/>
          <w:szCs w:val="24"/>
        </w:rPr>
        <w:t>Section 1: Definitions</w:t>
      </w:r>
    </w:p>
    <w:p w14:paraId="3F8AD839" w14:textId="77777777" w:rsidR="00A113CA" w:rsidRDefault="00A113CA" w:rsidP="00E06D8F">
      <w:pPr>
        <w:spacing w:after="0" w:line="240" w:lineRule="auto"/>
        <w:rPr>
          <w:rFonts w:ascii="Times New Roman" w:eastAsia="Times New Roman" w:hAnsi="Times New Roman" w:cs="Times New Roman"/>
          <w:color w:val="000000"/>
          <w:sz w:val="24"/>
          <w:szCs w:val="24"/>
        </w:rPr>
      </w:pPr>
    </w:p>
    <w:p w14:paraId="7E38EDDB" w14:textId="77777777" w:rsidR="00D123FD" w:rsidRPr="00E06D8F" w:rsidRDefault="00D123FD" w:rsidP="00D123FD">
      <w:pPr>
        <w:spacing w:after="0" w:line="240" w:lineRule="auto"/>
        <w:rPr>
          <w:rFonts w:ascii="Times New Roman" w:eastAsia="Times New Roman" w:hAnsi="Times New Roman" w:cs="Times New Roman"/>
          <w:sz w:val="24"/>
          <w:szCs w:val="24"/>
        </w:rPr>
      </w:pPr>
      <w:r w:rsidRPr="00211605">
        <w:rPr>
          <w:rFonts w:ascii="Times New Roman" w:eastAsia="Times New Roman" w:hAnsi="Times New Roman" w:cs="Times New Roman"/>
          <w:b/>
          <w:color w:val="000000"/>
          <w:sz w:val="24"/>
          <w:szCs w:val="24"/>
        </w:rPr>
        <w:t>A. Open Access:</w:t>
      </w:r>
      <w:r w:rsidRPr="00E06D8F">
        <w:rPr>
          <w:rFonts w:ascii="Times New Roman" w:eastAsia="Times New Roman" w:hAnsi="Times New Roman" w:cs="Times New Roman"/>
          <w:color w:val="000000"/>
          <w:sz w:val="24"/>
          <w:szCs w:val="24"/>
        </w:rPr>
        <w:t xml:space="preserve"> for the </w:t>
      </w:r>
      <w:r>
        <w:rPr>
          <w:rFonts w:ascii="Times New Roman" w:eastAsia="Times New Roman" w:hAnsi="Times New Roman" w:cs="Times New Roman"/>
          <w:color w:val="000000"/>
          <w:sz w:val="24"/>
          <w:szCs w:val="24"/>
        </w:rPr>
        <w:t>purposes of this resolution, an “Open Access</w:t>
      </w:r>
      <w:r w:rsidRPr="00E06D8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publication </w:t>
      </w:r>
      <w:r w:rsidRPr="00E06D8F">
        <w:rPr>
          <w:rFonts w:ascii="Times New Roman" w:eastAsia="Times New Roman" w:hAnsi="Times New Roman" w:cs="Times New Roman"/>
          <w:color w:val="000000"/>
          <w:sz w:val="24"/>
          <w:szCs w:val="24"/>
        </w:rPr>
        <w:t xml:space="preserve">shall be defined as any </w:t>
      </w:r>
      <w:r>
        <w:rPr>
          <w:rFonts w:ascii="Times New Roman" w:eastAsia="Times New Roman" w:hAnsi="Times New Roman" w:cs="Times New Roman"/>
          <w:color w:val="000000"/>
          <w:sz w:val="24"/>
          <w:szCs w:val="24"/>
        </w:rPr>
        <w:t xml:space="preserve">academic, peer reviewed journal which does not charge a subscription or fee for the public to access its content online or in physical form and which allows full reuse of its content. Open Access may include, but is not limited to, </w:t>
      </w:r>
      <w:proofErr w:type="gramStart"/>
      <w:r>
        <w:rPr>
          <w:rFonts w:ascii="Times New Roman" w:eastAsia="Times New Roman" w:hAnsi="Times New Roman" w:cs="Times New Roman"/>
          <w:color w:val="000000"/>
          <w:sz w:val="24"/>
          <w:szCs w:val="24"/>
        </w:rPr>
        <w:t>journals which</w:t>
      </w:r>
      <w:proofErr w:type="gramEnd"/>
      <w:r>
        <w:rPr>
          <w:rFonts w:ascii="Times New Roman" w:eastAsia="Times New Roman" w:hAnsi="Times New Roman" w:cs="Times New Roman"/>
          <w:color w:val="000000"/>
          <w:sz w:val="24"/>
          <w:szCs w:val="24"/>
        </w:rPr>
        <w:t xml:space="preserve"> are for-profit, non-profit, and university and trade group affiliated. This definition also includes </w:t>
      </w:r>
      <w:proofErr w:type="gramStart"/>
      <w:r>
        <w:rPr>
          <w:rFonts w:ascii="Times New Roman" w:eastAsia="Times New Roman" w:hAnsi="Times New Roman" w:cs="Times New Roman"/>
          <w:color w:val="000000"/>
          <w:sz w:val="24"/>
          <w:szCs w:val="24"/>
        </w:rPr>
        <w:t>journals which</w:t>
      </w:r>
      <w:proofErr w:type="gramEnd"/>
      <w:r>
        <w:rPr>
          <w:rFonts w:ascii="Times New Roman" w:eastAsia="Times New Roman" w:hAnsi="Times New Roman" w:cs="Times New Roman"/>
          <w:color w:val="000000"/>
          <w:sz w:val="24"/>
          <w:szCs w:val="24"/>
        </w:rPr>
        <w:t xml:space="preserve"> are published solely online. </w:t>
      </w:r>
      <w:proofErr w:type="gramStart"/>
      <w:r>
        <w:rPr>
          <w:rFonts w:ascii="Times New Roman" w:eastAsia="Times New Roman" w:hAnsi="Times New Roman" w:cs="Times New Roman"/>
          <w:color w:val="000000"/>
          <w:sz w:val="24"/>
          <w:szCs w:val="24"/>
        </w:rPr>
        <w:t>Journals which are not peer reviewed</w:t>
      </w:r>
      <w:proofErr w:type="gramEnd"/>
      <w:r>
        <w:rPr>
          <w:rFonts w:ascii="Times New Roman" w:eastAsia="Times New Roman" w:hAnsi="Times New Roman" w:cs="Times New Roman"/>
          <w:color w:val="000000"/>
          <w:sz w:val="24"/>
          <w:szCs w:val="24"/>
        </w:rPr>
        <w:t xml:space="preserve"> are excluded from this definition. Open Access also encompasses the practice of depositing copies of articles published in both traditional and Open Access journals into public repositories. Depending on publisher agreements and other factors, these may be pre-peer reviewed, post-peer reviewed, or final published versions of articles.</w:t>
      </w:r>
    </w:p>
    <w:p w14:paraId="072062E8" w14:textId="77777777" w:rsidR="00AD6B2D" w:rsidRDefault="00AD6B2D" w:rsidP="00E06D8F">
      <w:pPr>
        <w:spacing w:after="0" w:line="240" w:lineRule="auto"/>
        <w:rPr>
          <w:rFonts w:ascii="Times New Roman" w:eastAsia="Times New Roman" w:hAnsi="Times New Roman" w:cs="Times New Roman"/>
          <w:color w:val="000000"/>
          <w:sz w:val="24"/>
          <w:szCs w:val="24"/>
        </w:rPr>
      </w:pPr>
    </w:p>
    <w:p w14:paraId="2962949A" w14:textId="4DAFA72B" w:rsidR="007D3BEA" w:rsidRDefault="008D3A78" w:rsidP="007D3BE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 2:</w:t>
      </w:r>
      <w:r w:rsidR="000C65A3">
        <w:rPr>
          <w:rFonts w:ascii="Times New Roman" w:eastAsia="Times New Roman" w:hAnsi="Times New Roman" w:cs="Times New Roman"/>
          <w:b/>
          <w:color w:val="000000"/>
          <w:sz w:val="24"/>
          <w:szCs w:val="24"/>
        </w:rPr>
        <w:t xml:space="preserve"> </w:t>
      </w:r>
      <w:r w:rsidR="00142D7C">
        <w:rPr>
          <w:rFonts w:ascii="Times New Roman" w:eastAsia="Times New Roman" w:hAnsi="Times New Roman" w:cs="Times New Roman"/>
          <w:color w:val="000000"/>
          <w:sz w:val="24"/>
          <w:szCs w:val="24"/>
        </w:rPr>
        <w:t xml:space="preserve">CUSG </w:t>
      </w:r>
      <w:r w:rsidR="000C65A3">
        <w:rPr>
          <w:rFonts w:ascii="Times New Roman" w:eastAsia="Times New Roman" w:hAnsi="Times New Roman" w:cs="Times New Roman"/>
          <w:color w:val="000000"/>
          <w:sz w:val="24"/>
          <w:szCs w:val="24"/>
        </w:rPr>
        <w:t xml:space="preserve">supports efforts to expand opportunities for </w:t>
      </w:r>
      <w:r w:rsidR="00855F1E">
        <w:rPr>
          <w:rFonts w:ascii="Times New Roman" w:eastAsia="Times New Roman" w:hAnsi="Times New Roman" w:cs="Times New Roman"/>
          <w:color w:val="000000"/>
          <w:sz w:val="24"/>
          <w:szCs w:val="24"/>
        </w:rPr>
        <w:t>faculty, researchers, and graduate students</w:t>
      </w:r>
      <w:r w:rsidR="000C65A3">
        <w:rPr>
          <w:rFonts w:ascii="Times New Roman" w:eastAsia="Times New Roman" w:hAnsi="Times New Roman" w:cs="Times New Roman"/>
          <w:color w:val="000000"/>
          <w:sz w:val="24"/>
          <w:szCs w:val="24"/>
        </w:rPr>
        <w:t xml:space="preserve"> to publish Open Access content</w:t>
      </w:r>
      <w:r w:rsidR="00245F73">
        <w:rPr>
          <w:rFonts w:ascii="Times New Roman" w:eastAsia="Times New Roman" w:hAnsi="Times New Roman" w:cs="Times New Roman"/>
          <w:color w:val="000000"/>
          <w:sz w:val="24"/>
          <w:szCs w:val="24"/>
        </w:rPr>
        <w:t xml:space="preserve"> and the CU Open </w:t>
      </w:r>
      <w:r w:rsidR="004F6272">
        <w:rPr>
          <w:rFonts w:ascii="Times New Roman" w:eastAsia="Times New Roman" w:hAnsi="Times New Roman" w:cs="Times New Roman"/>
          <w:color w:val="000000"/>
          <w:sz w:val="24"/>
          <w:szCs w:val="24"/>
        </w:rPr>
        <w:t>Access Initiative broadly.</w:t>
      </w:r>
      <w:r w:rsidR="007D3BEA">
        <w:rPr>
          <w:rFonts w:ascii="Times New Roman" w:eastAsia="Times New Roman" w:hAnsi="Times New Roman" w:cs="Times New Roman"/>
          <w:color w:val="000000"/>
          <w:sz w:val="24"/>
          <w:szCs w:val="24"/>
        </w:rPr>
        <w:t xml:space="preserve"> </w:t>
      </w:r>
      <w:r w:rsidR="007D3BEA" w:rsidRPr="007D3BEA">
        <w:rPr>
          <w:rFonts w:ascii="Times New Roman" w:eastAsia="Times New Roman" w:hAnsi="Times New Roman" w:cs="Times New Roman"/>
          <w:color w:val="000000"/>
          <w:sz w:val="24"/>
          <w:szCs w:val="24"/>
        </w:rPr>
        <w:t xml:space="preserve">The following recommendations </w:t>
      </w:r>
      <w:r w:rsidR="00746D23">
        <w:rPr>
          <w:rFonts w:ascii="Times New Roman" w:eastAsia="Times New Roman" w:hAnsi="Times New Roman" w:cs="Times New Roman"/>
          <w:color w:val="000000"/>
          <w:sz w:val="24"/>
          <w:szCs w:val="24"/>
        </w:rPr>
        <w:t xml:space="preserve">are drawn from BFA Resolution </w:t>
      </w:r>
      <w:r w:rsidR="00746D23" w:rsidRPr="00271D96">
        <w:rPr>
          <w:rFonts w:ascii="Times New Roman" w:eastAsia="Times New Roman" w:hAnsi="Times New Roman" w:cs="Times New Roman"/>
          <w:color w:val="000000"/>
          <w:sz w:val="24"/>
          <w:szCs w:val="24"/>
        </w:rPr>
        <w:t xml:space="preserve">030713 </w:t>
      </w:r>
      <w:r w:rsidR="00746D23">
        <w:rPr>
          <w:rFonts w:ascii="Times New Roman" w:eastAsia="Times New Roman" w:hAnsi="Times New Roman" w:cs="Times New Roman"/>
          <w:color w:val="000000"/>
          <w:sz w:val="24"/>
          <w:szCs w:val="24"/>
        </w:rPr>
        <w:t xml:space="preserve">and </w:t>
      </w:r>
      <w:r w:rsidR="007D3BEA" w:rsidRPr="007D3BEA">
        <w:rPr>
          <w:rFonts w:ascii="Times New Roman" w:eastAsia="Times New Roman" w:hAnsi="Times New Roman" w:cs="Times New Roman"/>
          <w:color w:val="000000"/>
          <w:sz w:val="24"/>
          <w:szCs w:val="24"/>
        </w:rPr>
        <w:t xml:space="preserve">provide a guideline for graduate students, BFA members, and university faculty and staff in this endeavor. The CU </w:t>
      </w:r>
      <w:r w:rsidR="004D5BB9">
        <w:rPr>
          <w:rFonts w:ascii="Times New Roman" w:eastAsia="Times New Roman" w:hAnsi="Times New Roman" w:cs="Times New Roman"/>
          <w:color w:val="000000"/>
          <w:sz w:val="24"/>
          <w:szCs w:val="24"/>
        </w:rPr>
        <w:t>Open Access Initiative calls for</w:t>
      </w:r>
      <w:r w:rsidR="007D3BEA" w:rsidRPr="007D3BEA">
        <w:rPr>
          <w:rFonts w:ascii="Times New Roman" w:eastAsia="Times New Roman" w:hAnsi="Times New Roman" w:cs="Times New Roman"/>
          <w:color w:val="000000"/>
          <w:sz w:val="24"/>
          <w:szCs w:val="24"/>
        </w:rPr>
        <w:t>:</w:t>
      </w:r>
    </w:p>
    <w:p w14:paraId="59A16A18" w14:textId="17FA8905" w:rsidR="007D3BEA" w:rsidRPr="00776B44" w:rsidRDefault="007D3BEA" w:rsidP="00776B44">
      <w:pPr>
        <w:pStyle w:val="ListParagraph"/>
        <w:numPr>
          <w:ilvl w:val="0"/>
          <w:numId w:val="3"/>
        </w:numPr>
        <w:spacing w:after="0" w:line="240" w:lineRule="auto"/>
        <w:rPr>
          <w:rFonts w:ascii="Times New Roman" w:eastAsia="Times New Roman" w:hAnsi="Times New Roman" w:cs="Times New Roman"/>
          <w:color w:val="000000"/>
          <w:sz w:val="24"/>
          <w:szCs w:val="24"/>
        </w:rPr>
      </w:pPr>
      <w:r w:rsidRPr="00776B44">
        <w:rPr>
          <w:rFonts w:ascii="Times New Roman" w:eastAsia="Times New Roman" w:hAnsi="Times New Roman" w:cs="Times New Roman"/>
          <w:color w:val="000000"/>
          <w:sz w:val="24"/>
          <w:szCs w:val="24"/>
        </w:rPr>
        <w:t>The University Libraries to continue to provid</w:t>
      </w:r>
      <w:r w:rsidR="00007121">
        <w:rPr>
          <w:rFonts w:ascii="Times New Roman" w:eastAsia="Times New Roman" w:hAnsi="Times New Roman" w:cs="Times New Roman"/>
          <w:color w:val="000000"/>
          <w:sz w:val="24"/>
          <w:szCs w:val="24"/>
        </w:rPr>
        <w:t>e education and information on Open A</w:t>
      </w:r>
      <w:r w:rsidRPr="00776B44">
        <w:rPr>
          <w:rFonts w:ascii="Times New Roman" w:eastAsia="Times New Roman" w:hAnsi="Times New Roman" w:cs="Times New Roman"/>
          <w:color w:val="000000"/>
          <w:sz w:val="24"/>
          <w:szCs w:val="24"/>
        </w:rPr>
        <w:t>ccess through their departments and professional associations.</w:t>
      </w:r>
    </w:p>
    <w:p w14:paraId="43439AD6" w14:textId="612C21FB" w:rsidR="007D3BEA" w:rsidRDefault="007D3BEA" w:rsidP="00776B44">
      <w:pPr>
        <w:pStyle w:val="ListParagraph"/>
        <w:numPr>
          <w:ilvl w:val="0"/>
          <w:numId w:val="3"/>
        </w:numPr>
        <w:spacing w:after="0" w:line="240" w:lineRule="auto"/>
        <w:rPr>
          <w:rFonts w:ascii="Times New Roman" w:eastAsia="Times New Roman" w:hAnsi="Times New Roman" w:cs="Times New Roman"/>
          <w:color w:val="000000"/>
          <w:sz w:val="24"/>
          <w:szCs w:val="24"/>
        </w:rPr>
      </w:pPr>
      <w:r w:rsidRPr="00776B44">
        <w:rPr>
          <w:rFonts w:ascii="Times New Roman" w:eastAsia="Times New Roman" w:hAnsi="Times New Roman" w:cs="Times New Roman"/>
          <w:color w:val="000000"/>
          <w:sz w:val="24"/>
          <w:szCs w:val="24"/>
        </w:rPr>
        <w:t xml:space="preserve">The University Libraries to </w:t>
      </w:r>
      <w:r w:rsidR="002413D1">
        <w:rPr>
          <w:rFonts w:ascii="Times New Roman" w:eastAsia="Times New Roman" w:hAnsi="Times New Roman" w:cs="Times New Roman"/>
          <w:color w:val="000000"/>
          <w:sz w:val="24"/>
          <w:szCs w:val="24"/>
        </w:rPr>
        <w:t>continue the development of an Open A</w:t>
      </w:r>
      <w:r w:rsidRPr="00776B44">
        <w:rPr>
          <w:rFonts w:ascii="Times New Roman" w:eastAsia="Times New Roman" w:hAnsi="Times New Roman" w:cs="Times New Roman"/>
          <w:color w:val="000000"/>
          <w:sz w:val="24"/>
          <w:szCs w:val="24"/>
        </w:rPr>
        <w:t>ccess repository, providing advice, technical a</w:t>
      </w:r>
      <w:r w:rsidR="00007121">
        <w:rPr>
          <w:rFonts w:ascii="Times New Roman" w:eastAsia="Times New Roman" w:hAnsi="Times New Roman" w:cs="Times New Roman"/>
          <w:color w:val="000000"/>
          <w:sz w:val="24"/>
          <w:szCs w:val="24"/>
        </w:rPr>
        <w:t>ssistance and electronic tools</w:t>
      </w:r>
      <w:r w:rsidRPr="00776B44">
        <w:rPr>
          <w:rFonts w:ascii="Times New Roman" w:eastAsia="Times New Roman" w:hAnsi="Times New Roman" w:cs="Times New Roman"/>
          <w:color w:val="000000"/>
          <w:sz w:val="24"/>
          <w:szCs w:val="24"/>
        </w:rPr>
        <w:t xml:space="preserve"> to help faculty with copyright and publishing questions concerning the use of this repository.</w:t>
      </w:r>
    </w:p>
    <w:p w14:paraId="0FE01ADA" w14:textId="1E672140" w:rsidR="007D3BEA" w:rsidRPr="00776B44" w:rsidRDefault="007D3BEA" w:rsidP="00776B44">
      <w:pPr>
        <w:pStyle w:val="ListParagraph"/>
        <w:numPr>
          <w:ilvl w:val="0"/>
          <w:numId w:val="3"/>
        </w:numPr>
        <w:spacing w:after="0" w:line="240" w:lineRule="auto"/>
        <w:rPr>
          <w:rFonts w:ascii="Times New Roman" w:eastAsia="Times New Roman" w:hAnsi="Times New Roman" w:cs="Times New Roman"/>
          <w:color w:val="000000"/>
          <w:sz w:val="24"/>
          <w:szCs w:val="24"/>
        </w:rPr>
      </w:pPr>
      <w:r w:rsidRPr="00776B44">
        <w:rPr>
          <w:rFonts w:ascii="Times New Roman" w:eastAsia="Times New Roman" w:hAnsi="Times New Roman" w:cs="Times New Roman"/>
          <w:color w:val="000000"/>
          <w:sz w:val="24"/>
          <w:szCs w:val="24"/>
        </w:rPr>
        <w:t>The CU-Boulder faculty and graduate students to become familiar with the business practices of journals and publishers in their disciplines and to consider submitting thei</w:t>
      </w:r>
      <w:r w:rsidR="00007121">
        <w:rPr>
          <w:rFonts w:ascii="Times New Roman" w:eastAsia="Times New Roman" w:hAnsi="Times New Roman" w:cs="Times New Roman"/>
          <w:color w:val="000000"/>
          <w:sz w:val="24"/>
          <w:szCs w:val="24"/>
        </w:rPr>
        <w:t>r work to publishers who offer Open A</w:t>
      </w:r>
      <w:r w:rsidRPr="00776B44">
        <w:rPr>
          <w:rFonts w:ascii="Times New Roman" w:eastAsia="Times New Roman" w:hAnsi="Times New Roman" w:cs="Times New Roman"/>
          <w:color w:val="000000"/>
          <w:sz w:val="24"/>
          <w:szCs w:val="24"/>
        </w:rPr>
        <w:t xml:space="preserve">ccess </w:t>
      </w:r>
      <w:r w:rsidR="007C35DF">
        <w:rPr>
          <w:rFonts w:ascii="Times New Roman" w:eastAsia="Times New Roman" w:hAnsi="Times New Roman" w:cs="Times New Roman"/>
          <w:color w:val="000000"/>
          <w:sz w:val="24"/>
          <w:szCs w:val="24"/>
        </w:rPr>
        <w:t xml:space="preserve">Addendums </w:t>
      </w:r>
      <w:r w:rsidRPr="00776B44">
        <w:rPr>
          <w:rFonts w:ascii="Times New Roman" w:eastAsia="Times New Roman" w:hAnsi="Times New Roman" w:cs="Times New Roman"/>
          <w:color w:val="000000"/>
          <w:sz w:val="24"/>
          <w:szCs w:val="24"/>
        </w:rPr>
        <w:t xml:space="preserve">(for examples, see http://www.arl.org/sparc/author/). </w:t>
      </w:r>
    </w:p>
    <w:p w14:paraId="64F765DD" w14:textId="66CBE871" w:rsidR="00B55EE1" w:rsidRDefault="007D3BEA" w:rsidP="00776B44">
      <w:pPr>
        <w:pStyle w:val="ListParagraph"/>
        <w:numPr>
          <w:ilvl w:val="0"/>
          <w:numId w:val="3"/>
        </w:numPr>
        <w:spacing w:after="0" w:line="240" w:lineRule="auto"/>
        <w:rPr>
          <w:rFonts w:ascii="Times New Roman" w:eastAsia="Times New Roman" w:hAnsi="Times New Roman" w:cs="Times New Roman"/>
          <w:color w:val="000000"/>
          <w:sz w:val="24"/>
          <w:szCs w:val="24"/>
        </w:rPr>
      </w:pPr>
      <w:r w:rsidRPr="00776B44">
        <w:rPr>
          <w:rFonts w:ascii="Times New Roman" w:eastAsia="Times New Roman" w:hAnsi="Times New Roman" w:cs="Times New Roman"/>
          <w:color w:val="000000"/>
          <w:sz w:val="24"/>
          <w:szCs w:val="24"/>
        </w:rPr>
        <w:t>The CU-Boulder faculty an</w:t>
      </w:r>
      <w:r w:rsidR="005A65EC">
        <w:rPr>
          <w:rFonts w:ascii="Times New Roman" w:eastAsia="Times New Roman" w:hAnsi="Times New Roman" w:cs="Times New Roman"/>
          <w:color w:val="000000"/>
          <w:sz w:val="24"/>
          <w:szCs w:val="24"/>
        </w:rPr>
        <w:t>d graduate students to support Open A</w:t>
      </w:r>
      <w:r w:rsidRPr="00776B44">
        <w:rPr>
          <w:rFonts w:ascii="Times New Roman" w:eastAsia="Times New Roman" w:hAnsi="Times New Roman" w:cs="Times New Roman"/>
          <w:color w:val="000000"/>
          <w:sz w:val="24"/>
          <w:szCs w:val="24"/>
        </w:rPr>
        <w:t xml:space="preserve">ccess publications in their </w:t>
      </w:r>
      <w:r w:rsidR="00AE57D5">
        <w:rPr>
          <w:rFonts w:ascii="Times New Roman" w:eastAsia="Times New Roman" w:hAnsi="Times New Roman" w:cs="Times New Roman"/>
          <w:color w:val="000000"/>
          <w:sz w:val="24"/>
          <w:szCs w:val="24"/>
        </w:rPr>
        <w:t xml:space="preserve">volunteer </w:t>
      </w:r>
      <w:r w:rsidRPr="00776B44">
        <w:rPr>
          <w:rFonts w:ascii="Times New Roman" w:eastAsia="Times New Roman" w:hAnsi="Times New Roman" w:cs="Times New Roman"/>
          <w:color w:val="000000"/>
          <w:sz w:val="24"/>
          <w:szCs w:val="24"/>
        </w:rPr>
        <w:t>service a</w:t>
      </w:r>
      <w:r w:rsidR="000710F6">
        <w:rPr>
          <w:rFonts w:ascii="Times New Roman" w:eastAsia="Times New Roman" w:hAnsi="Times New Roman" w:cs="Times New Roman"/>
          <w:color w:val="000000"/>
          <w:sz w:val="24"/>
          <w:szCs w:val="24"/>
        </w:rPr>
        <w:t>s editors, on editorial boards</w:t>
      </w:r>
      <w:r w:rsidR="005A65EC">
        <w:rPr>
          <w:rFonts w:ascii="Times New Roman" w:eastAsia="Times New Roman" w:hAnsi="Times New Roman" w:cs="Times New Roman"/>
          <w:color w:val="000000"/>
          <w:sz w:val="24"/>
          <w:szCs w:val="24"/>
        </w:rPr>
        <w:t xml:space="preserve"> </w:t>
      </w:r>
      <w:r w:rsidRPr="00776B44">
        <w:rPr>
          <w:rFonts w:ascii="Times New Roman" w:eastAsia="Times New Roman" w:hAnsi="Times New Roman" w:cs="Times New Roman"/>
          <w:color w:val="000000"/>
          <w:sz w:val="24"/>
          <w:szCs w:val="24"/>
        </w:rPr>
        <w:t xml:space="preserve">and in article </w:t>
      </w:r>
      <w:r w:rsidR="005A65EC">
        <w:rPr>
          <w:rFonts w:ascii="Times New Roman" w:eastAsia="Times New Roman" w:hAnsi="Times New Roman" w:cs="Times New Roman"/>
          <w:color w:val="000000"/>
          <w:sz w:val="24"/>
          <w:szCs w:val="24"/>
        </w:rPr>
        <w:t>review</w:t>
      </w:r>
      <w:r w:rsidR="00B55EE1">
        <w:rPr>
          <w:rFonts w:ascii="Times New Roman" w:eastAsia="Times New Roman" w:hAnsi="Times New Roman" w:cs="Times New Roman"/>
          <w:color w:val="000000"/>
          <w:sz w:val="24"/>
          <w:szCs w:val="24"/>
        </w:rPr>
        <w:t>.</w:t>
      </w:r>
    </w:p>
    <w:p w14:paraId="074E8624" w14:textId="28623D17" w:rsidR="007D3BEA" w:rsidRDefault="007D3BEA" w:rsidP="00DA0B19">
      <w:pPr>
        <w:pStyle w:val="ListParagraph"/>
        <w:numPr>
          <w:ilvl w:val="0"/>
          <w:numId w:val="3"/>
        </w:numPr>
        <w:spacing w:after="0" w:line="240" w:lineRule="auto"/>
        <w:rPr>
          <w:rFonts w:ascii="Times New Roman" w:eastAsia="Times New Roman" w:hAnsi="Times New Roman" w:cs="Times New Roman"/>
          <w:color w:val="000000"/>
          <w:sz w:val="24"/>
          <w:szCs w:val="24"/>
        </w:rPr>
      </w:pPr>
      <w:r w:rsidRPr="00776B44">
        <w:rPr>
          <w:rFonts w:ascii="Times New Roman" w:eastAsia="Times New Roman" w:hAnsi="Times New Roman" w:cs="Times New Roman"/>
          <w:color w:val="000000"/>
          <w:sz w:val="24"/>
          <w:szCs w:val="24"/>
        </w:rPr>
        <w:lastRenderedPageBreak/>
        <w:t>The CU-Boulder faculty and</w:t>
      </w:r>
      <w:r w:rsidR="0048716C">
        <w:rPr>
          <w:rFonts w:ascii="Times New Roman" w:eastAsia="Times New Roman" w:hAnsi="Times New Roman" w:cs="Times New Roman"/>
          <w:color w:val="000000"/>
          <w:sz w:val="24"/>
          <w:szCs w:val="24"/>
        </w:rPr>
        <w:t xml:space="preserve"> </w:t>
      </w:r>
      <w:r w:rsidR="00AB5ADE">
        <w:rPr>
          <w:rFonts w:ascii="Times New Roman" w:eastAsia="Times New Roman" w:hAnsi="Times New Roman" w:cs="Times New Roman"/>
          <w:color w:val="000000"/>
          <w:sz w:val="24"/>
          <w:szCs w:val="24"/>
        </w:rPr>
        <w:t xml:space="preserve">graduate students to negotiate </w:t>
      </w:r>
      <w:r w:rsidRPr="00776B44">
        <w:rPr>
          <w:rFonts w:ascii="Times New Roman" w:eastAsia="Times New Roman" w:hAnsi="Times New Roman" w:cs="Times New Roman"/>
          <w:color w:val="000000"/>
          <w:sz w:val="24"/>
          <w:szCs w:val="24"/>
        </w:rPr>
        <w:t>with their publishers when possible for the right to make versions of their publications available via an open access repository (for example, see http://scholars.sciencecommons.org/)</w:t>
      </w:r>
      <w:r w:rsidR="00B55EE1">
        <w:rPr>
          <w:rFonts w:ascii="Times New Roman" w:eastAsia="Times New Roman" w:hAnsi="Times New Roman" w:cs="Times New Roman"/>
          <w:color w:val="000000"/>
          <w:sz w:val="24"/>
          <w:szCs w:val="24"/>
        </w:rPr>
        <w:t>.</w:t>
      </w:r>
    </w:p>
    <w:p w14:paraId="61FA2576" w14:textId="77777777" w:rsidR="004F6272" w:rsidRDefault="004F6272" w:rsidP="00DA0B19">
      <w:pPr>
        <w:spacing w:after="0" w:line="240" w:lineRule="auto"/>
        <w:rPr>
          <w:rFonts w:ascii="Times New Roman" w:eastAsia="Times New Roman" w:hAnsi="Times New Roman" w:cs="Times New Roman"/>
          <w:color w:val="000000"/>
          <w:sz w:val="24"/>
          <w:szCs w:val="24"/>
        </w:rPr>
      </w:pPr>
    </w:p>
    <w:p w14:paraId="67E960E3" w14:textId="4EC17063" w:rsidR="00A76F0D" w:rsidRDefault="00F95ADB" w:rsidP="00E06D8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 3</w:t>
      </w:r>
      <w:r w:rsidR="00A76F0D" w:rsidRPr="008821C2">
        <w:rPr>
          <w:rFonts w:ascii="Times New Roman" w:eastAsia="Times New Roman" w:hAnsi="Times New Roman" w:cs="Times New Roman"/>
          <w:b/>
          <w:color w:val="000000"/>
          <w:sz w:val="24"/>
          <w:szCs w:val="24"/>
        </w:rPr>
        <w:t>:</w:t>
      </w:r>
      <w:r w:rsidR="00A76F0D">
        <w:rPr>
          <w:rFonts w:ascii="Times New Roman" w:eastAsia="Times New Roman" w:hAnsi="Times New Roman" w:cs="Times New Roman"/>
          <w:color w:val="000000"/>
          <w:sz w:val="24"/>
          <w:szCs w:val="24"/>
        </w:rPr>
        <w:t xml:space="preserve"> </w:t>
      </w:r>
      <w:r w:rsidR="00160AC2">
        <w:rPr>
          <w:rFonts w:ascii="Times New Roman" w:eastAsia="Times New Roman" w:hAnsi="Times New Roman" w:cs="Times New Roman"/>
          <w:color w:val="000000"/>
          <w:sz w:val="24"/>
          <w:szCs w:val="24"/>
        </w:rPr>
        <w:t>CUSG</w:t>
      </w:r>
      <w:r w:rsidR="00A76F0D">
        <w:rPr>
          <w:rFonts w:ascii="Times New Roman" w:eastAsia="Times New Roman" w:hAnsi="Times New Roman" w:cs="Times New Roman"/>
          <w:color w:val="000000"/>
          <w:sz w:val="24"/>
          <w:szCs w:val="24"/>
        </w:rPr>
        <w:t xml:space="preserve"> encourages the Office of Government Relations to present a letter to all representatives of the Federal congressional</w:t>
      </w:r>
      <w:r w:rsidR="00DA0B19">
        <w:rPr>
          <w:rFonts w:ascii="Times New Roman" w:eastAsia="Times New Roman" w:hAnsi="Times New Roman" w:cs="Times New Roman"/>
          <w:color w:val="000000"/>
          <w:sz w:val="24"/>
          <w:szCs w:val="24"/>
        </w:rPr>
        <w:t xml:space="preserve"> </w:t>
      </w:r>
      <w:r w:rsidR="00A76F0D">
        <w:rPr>
          <w:rFonts w:ascii="Times New Roman" w:eastAsia="Times New Roman" w:hAnsi="Times New Roman" w:cs="Times New Roman"/>
          <w:color w:val="000000"/>
          <w:sz w:val="24"/>
          <w:szCs w:val="24"/>
        </w:rPr>
        <w:t>delegations in support of the FASTR Act of 2013</w:t>
      </w:r>
      <w:r w:rsidR="00F40848">
        <w:rPr>
          <w:rFonts w:ascii="Times New Roman" w:eastAsia="Times New Roman" w:hAnsi="Times New Roman" w:cs="Times New Roman"/>
          <w:color w:val="000000"/>
          <w:sz w:val="24"/>
          <w:szCs w:val="24"/>
        </w:rPr>
        <w:t xml:space="preserve">, in the hopes that this would prevent future administrations from reversing Open Access policies. </w:t>
      </w:r>
      <w:r w:rsidR="00160AC2">
        <w:rPr>
          <w:rFonts w:ascii="Times New Roman" w:eastAsia="Times New Roman" w:hAnsi="Times New Roman" w:cs="Times New Roman"/>
          <w:color w:val="000000"/>
          <w:sz w:val="24"/>
          <w:szCs w:val="24"/>
        </w:rPr>
        <w:t>CSUG</w:t>
      </w:r>
      <w:r w:rsidR="00A76F0D">
        <w:rPr>
          <w:rFonts w:ascii="Times New Roman" w:eastAsia="Times New Roman" w:hAnsi="Times New Roman" w:cs="Times New Roman"/>
          <w:color w:val="000000"/>
          <w:sz w:val="24"/>
          <w:szCs w:val="24"/>
        </w:rPr>
        <w:t xml:space="preserve"> further encourages OGR to invite </w:t>
      </w:r>
      <w:r w:rsidR="00DA0B19">
        <w:rPr>
          <w:rFonts w:ascii="Times New Roman" w:eastAsia="Times New Roman" w:hAnsi="Times New Roman" w:cs="Times New Roman"/>
          <w:color w:val="000000"/>
          <w:sz w:val="24"/>
          <w:szCs w:val="24"/>
        </w:rPr>
        <w:t xml:space="preserve">federal </w:t>
      </w:r>
      <w:r w:rsidR="00A76F0D">
        <w:rPr>
          <w:rFonts w:ascii="Times New Roman" w:eastAsia="Times New Roman" w:hAnsi="Times New Roman" w:cs="Times New Roman"/>
          <w:color w:val="000000"/>
          <w:sz w:val="24"/>
          <w:szCs w:val="24"/>
        </w:rPr>
        <w:t xml:space="preserve">legislators to speak with OGR, </w:t>
      </w:r>
      <w:r w:rsidR="002D6AF2">
        <w:rPr>
          <w:rFonts w:ascii="Times New Roman" w:eastAsia="Times New Roman" w:hAnsi="Times New Roman" w:cs="Times New Roman"/>
          <w:color w:val="000000"/>
          <w:sz w:val="24"/>
          <w:szCs w:val="24"/>
        </w:rPr>
        <w:t xml:space="preserve">BFA, </w:t>
      </w:r>
      <w:r w:rsidR="00766DB8">
        <w:rPr>
          <w:rFonts w:ascii="Times New Roman" w:eastAsia="Times New Roman" w:hAnsi="Times New Roman" w:cs="Times New Roman"/>
          <w:color w:val="000000"/>
          <w:sz w:val="24"/>
          <w:szCs w:val="24"/>
        </w:rPr>
        <w:t>UGGS</w:t>
      </w:r>
      <w:r w:rsidR="00A76F0D">
        <w:rPr>
          <w:rFonts w:ascii="Times New Roman" w:eastAsia="Times New Roman" w:hAnsi="Times New Roman" w:cs="Times New Roman"/>
          <w:color w:val="000000"/>
          <w:sz w:val="24"/>
          <w:szCs w:val="24"/>
        </w:rPr>
        <w:t xml:space="preserve">, </w:t>
      </w:r>
      <w:r w:rsidR="00766DB8">
        <w:rPr>
          <w:rFonts w:ascii="Times New Roman" w:eastAsia="Times New Roman" w:hAnsi="Times New Roman" w:cs="Times New Roman"/>
          <w:color w:val="000000"/>
          <w:sz w:val="24"/>
          <w:szCs w:val="24"/>
        </w:rPr>
        <w:t>CUSG</w:t>
      </w:r>
      <w:r w:rsidR="00A76F0D">
        <w:rPr>
          <w:rFonts w:ascii="Times New Roman" w:eastAsia="Times New Roman" w:hAnsi="Times New Roman" w:cs="Times New Roman"/>
          <w:color w:val="000000"/>
          <w:sz w:val="24"/>
          <w:szCs w:val="24"/>
        </w:rPr>
        <w:t>, and/or other campus resources</w:t>
      </w:r>
      <w:r w:rsidR="00287ED0">
        <w:rPr>
          <w:rFonts w:ascii="Times New Roman" w:eastAsia="Times New Roman" w:hAnsi="Times New Roman" w:cs="Times New Roman"/>
          <w:color w:val="000000"/>
          <w:sz w:val="24"/>
          <w:szCs w:val="24"/>
        </w:rPr>
        <w:t>,</w:t>
      </w:r>
      <w:r w:rsidR="00A76F0D">
        <w:rPr>
          <w:rFonts w:ascii="Times New Roman" w:eastAsia="Times New Roman" w:hAnsi="Times New Roman" w:cs="Times New Roman"/>
          <w:color w:val="000000"/>
          <w:sz w:val="24"/>
          <w:szCs w:val="24"/>
        </w:rPr>
        <w:t xml:space="preserve"> such as </w:t>
      </w:r>
      <w:r w:rsidR="003E2B75">
        <w:rPr>
          <w:rFonts w:ascii="Times New Roman" w:eastAsia="Times New Roman" w:hAnsi="Times New Roman" w:cs="Times New Roman"/>
          <w:color w:val="000000"/>
          <w:sz w:val="24"/>
          <w:szCs w:val="24"/>
        </w:rPr>
        <w:t xml:space="preserve">representatives of the </w:t>
      </w:r>
      <w:r w:rsidR="00A76F0D">
        <w:rPr>
          <w:rFonts w:ascii="Times New Roman" w:eastAsia="Times New Roman" w:hAnsi="Times New Roman" w:cs="Times New Roman"/>
          <w:color w:val="000000"/>
          <w:sz w:val="24"/>
          <w:szCs w:val="24"/>
        </w:rPr>
        <w:t>Unive</w:t>
      </w:r>
      <w:r w:rsidR="00287ED0">
        <w:rPr>
          <w:rFonts w:ascii="Times New Roman" w:eastAsia="Times New Roman" w:hAnsi="Times New Roman" w:cs="Times New Roman"/>
          <w:color w:val="000000"/>
          <w:sz w:val="24"/>
          <w:szCs w:val="24"/>
        </w:rPr>
        <w:t xml:space="preserve">rsity Libraries, </w:t>
      </w:r>
      <w:r w:rsidR="0006769F">
        <w:rPr>
          <w:rFonts w:ascii="Times New Roman" w:eastAsia="Times New Roman" w:hAnsi="Times New Roman" w:cs="Times New Roman"/>
          <w:color w:val="000000"/>
          <w:sz w:val="24"/>
          <w:szCs w:val="24"/>
        </w:rPr>
        <w:t>about</w:t>
      </w:r>
      <w:r w:rsidR="00A76F0D">
        <w:rPr>
          <w:rFonts w:ascii="Times New Roman" w:eastAsia="Times New Roman" w:hAnsi="Times New Roman" w:cs="Times New Roman"/>
          <w:color w:val="000000"/>
          <w:sz w:val="24"/>
          <w:szCs w:val="24"/>
        </w:rPr>
        <w:t xml:space="preserve"> </w:t>
      </w:r>
      <w:r w:rsidR="00BA626E">
        <w:rPr>
          <w:rFonts w:ascii="Times New Roman" w:eastAsia="Times New Roman" w:hAnsi="Times New Roman" w:cs="Times New Roman"/>
          <w:color w:val="000000"/>
          <w:sz w:val="24"/>
          <w:szCs w:val="24"/>
        </w:rPr>
        <w:t>FASTR</w:t>
      </w:r>
      <w:r w:rsidR="00A76F0D">
        <w:rPr>
          <w:rFonts w:ascii="Times New Roman" w:eastAsia="Times New Roman" w:hAnsi="Times New Roman" w:cs="Times New Roman"/>
          <w:color w:val="000000"/>
          <w:sz w:val="24"/>
          <w:szCs w:val="24"/>
        </w:rPr>
        <w:t xml:space="preserve"> </w:t>
      </w:r>
      <w:r w:rsidR="003B0606">
        <w:rPr>
          <w:rFonts w:ascii="Times New Roman" w:eastAsia="Times New Roman" w:hAnsi="Times New Roman" w:cs="Times New Roman"/>
          <w:color w:val="000000"/>
          <w:sz w:val="24"/>
          <w:szCs w:val="24"/>
        </w:rPr>
        <w:t xml:space="preserve">and other Open Access </w:t>
      </w:r>
      <w:r w:rsidR="00DA0B19">
        <w:rPr>
          <w:rFonts w:ascii="Times New Roman" w:eastAsia="Times New Roman" w:hAnsi="Times New Roman" w:cs="Times New Roman"/>
          <w:color w:val="000000"/>
          <w:sz w:val="24"/>
          <w:szCs w:val="24"/>
        </w:rPr>
        <w:t>legislation</w:t>
      </w:r>
      <w:r w:rsidR="00A76F0D">
        <w:rPr>
          <w:rFonts w:ascii="Times New Roman" w:eastAsia="Times New Roman" w:hAnsi="Times New Roman" w:cs="Times New Roman"/>
          <w:color w:val="000000"/>
          <w:sz w:val="24"/>
          <w:szCs w:val="24"/>
        </w:rPr>
        <w:t>.</w:t>
      </w:r>
    </w:p>
    <w:p w14:paraId="36551A9A" w14:textId="77777777" w:rsidR="008C3187" w:rsidRDefault="008C3187" w:rsidP="00E06D8F">
      <w:pPr>
        <w:spacing w:after="0" w:line="240" w:lineRule="auto"/>
        <w:rPr>
          <w:rFonts w:ascii="Times New Roman" w:eastAsia="Times New Roman" w:hAnsi="Times New Roman" w:cs="Times New Roman"/>
          <w:color w:val="000000"/>
          <w:sz w:val="24"/>
          <w:szCs w:val="24"/>
        </w:rPr>
      </w:pPr>
    </w:p>
    <w:p w14:paraId="34996D18" w14:textId="14B167AD" w:rsidR="0095620A" w:rsidRDefault="008C3187" w:rsidP="00E06D8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Section </w:t>
      </w:r>
      <w:r w:rsidR="00F95ADB">
        <w:rPr>
          <w:rFonts w:ascii="Times New Roman" w:eastAsia="Times New Roman" w:hAnsi="Times New Roman" w:cs="Times New Roman"/>
          <w:b/>
          <w:color w:val="000000"/>
          <w:sz w:val="24"/>
          <w:szCs w:val="24"/>
        </w:rPr>
        <w:t>4</w:t>
      </w:r>
      <w:r w:rsidR="00AA0E67">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w:t>
      </w:r>
      <w:r w:rsidR="003B0606">
        <w:rPr>
          <w:rFonts w:ascii="Times New Roman" w:eastAsia="Times New Roman" w:hAnsi="Times New Roman" w:cs="Times New Roman"/>
          <w:color w:val="000000"/>
          <w:sz w:val="24"/>
          <w:szCs w:val="24"/>
        </w:rPr>
        <w:t>CUSG</w:t>
      </w:r>
      <w:r>
        <w:rPr>
          <w:rFonts w:ascii="Times New Roman" w:eastAsia="Times New Roman" w:hAnsi="Times New Roman" w:cs="Times New Roman"/>
          <w:color w:val="000000"/>
          <w:sz w:val="24"/>
          <w:szCs w:val="24"/>
        </w:rPr>
        <w:t xml:space="preserve"> calls upon </w:t>
      </w:r>
      <w:r w:rsidR="00647FF7">
        <w:rPr>
          <w:rFonts w:ascii="Times New Roman" w:eastAsia="Times New Roman" w:hAnsi="Times New Roman" w:cs="Times New Roman"/>
          <w:color w:val="000000"/>
          <w:sz w:val="24"/>
          <w:szCs w:val="24"/>
        </w:rPr>
        <w:t>CU-Boulder</w:t>
      </w:r>
      <w:r>
        <w:rPr>
          <w:rFonts w:ascii="Times New Roman" w:eastAsia="Times New Roman" w:hAnsi="Times New Roman" w:cs="Times New Roman"/>
          <w:color w:val="000000"/>
          <w:sz w:val="24"/>
          <w:szCs w:val="24"/>
        </w:rPr>
        <w:t xml:space="preserve"> to </w:t>
      </w:r>
      <w:r w:rsidR="002E72C9">
        <w:rPr>
          <w:rFonts w:ascii="Times New Roman" w:eastAsia="Times New Roman" w:hAnsi="Times New Roman" w:cs="Times New Roman"/>
          <w:color w:val="000000"/>
          <w:sz w:val="24"/>
          <w:szCs w:val="24"/>
        </w:rPr>
        <w:t xml:space="preserve">implement a </w:t>
      </w:r>
      <w:proofErr w:type="gramStart"/>
      <w:r w:rsidR="002E72C9">
        <w:rPr>
          <w:rFonts w:ascii="Times New Roman" w:eastAsia="Times New Roman" w:hAnsi="Times New Roman" w:cs="Times New Roman"/>
          <w:color w:val="000000"/>
          <w:sz w:val="24"/>
          <w:szCs w:val="24"/>
        </w:rPr>
        <w:t>policy which</w:t>
      </w:r>
      <w:proofErr w:type="gramEnd"/>
      <w:r w:rsidR="002E72C9">
        <w:rPr>
          <w:rFonts w:ascii="Times New Roman" w:eastAsia="Times New Roman" w:hAnsi="Times New Roman" w:cs="Times New Roman"/>
          <w:color w:val="000000"/>
          <w:sz w:val="24"/>
          <w:szCs w:val="24"/>
        </w:rPr>
        <w:t xml:space="preserve"> </w:t>
      </w:r>
      <w:r w:rsidR="008034C5">
        <w:rPr>
          <w:rFonts w:ascii="Times New Roman" w:eastAsia="Times New Roman" w:hAnsi="Times New Roman" w:cs="Times New Roman"/>
          <w:color w:val="000000"/>
          <w:sz w:val="24"/>
          <w:szCs w:val="24"/>
        </w:rPr>
        <w:t xml:space="preserve">(1) </w:t>
      </w:r>
      <w:r w:rsidR="00124C4A">
        <w:rPr>
          <w:rFonts w:ascii="Times New Roman" w:eastAsia="Times New Roman" w:hAnsi="Times New Roman" w:cs="Times New Roman"/>
          <w:color w:val="000000"/>
          <w:sz w:val="24"/>
          <w:szCs w:val="24"/>
        </w:rPr>
        <w:t xml:space="preserve">automatically </w:t>
      </w:r>
      <w:r>
        <w:rPr>
          <w:rFonts w:ascii="Times New Roman" w:eastAsia="Times New Roman" w:hAnsi="Times New Roman" w:cs="Times New Roman"/>
          <w:color w:val="000000"/>
          <w:sz w:val="24"/>
          <w:szCs w:val="24"/>
        </w:rPr>
        <w:t>reserve</w:t>
      </w:r>
      <w:r w:rsidR="002E72C9">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the right for all authors affiliated with the University to </w:t>
      </w:r>
      <w:r w:rsidR="00D65D38">
        <w:rPr>
          <w:rFonts w:ascii="Times New Roman" w:eastAsia="Times New Roman" w:hAnsi="Times New Roman" w:cs="Times New Roman"/>
          <w:color w:val="000000"/>
          <w:sz w:val="24"/>
          <w:szCs w:val="24"/>
        </w:rPr>
        <w:t xml:space="preserve">deposit articles in a public </w:t>
      </w:r>
      <w:r w:rsidR="00892FFB">
        <w:rPr>
          <w:rFonts w:ascii="Times New Roman" w:eastAsia="Times New Roman" w:hAnsi="Times New Roman" w:cs="Times New Roman"/>
          <w:color w:val="000000"/>
          <w:sz w:val="24"/>
          <w:szCs w:val="24"/>
        </w:rPr>
        <w:t>repositories</w:t>
      </w:r>
      <w:r w:rsidR="005D2803">
        <w:rPr>
          <w:rFonts w:ascii="Times New Roman" w:eastAsia="Times New Roman" w:hAnsi="Times New Roman" w:cs="Times New Roman"/>
          <w:color w:val="000000"/>
          <w:sz w:val="24"/>
          <w:szCs w:val="24"/>
        </w:rPr>
        <w:t xml:space="preserve"> </w:t>
      </w:r>
      <w:r w:rsidR="0033214D">
        <w:rPr>
          <w:rFonts w:ascii="Times New Roman" w:eastAsia="Times New Roman" w:hAnsi="Times New Roman" w:cs="Times New Roman"/>
          <w:color w:val="000000"/>
          <w:sz w:val="24"/>
          <w:szCs w:val="24"/>
        </w:rPr>
        <w:t>within one</w:t>
      </w:r>
      <w:r w:rsidR="005D2803">
        <w:rPr>
          <w:rFonts w:ascii="Times New Roman" w:eastAsia="Times New Roman" w:hAnsi="Times New Roman" w:cs="Times New Roman"/>
          <w:color w:val="000000"/>
          <w:sz w:val="24"/>
          <w:szCs w:val="24"/>
        </w:rPr>
        <w:t xml:space="preserve"> year of publication</w:t>
      </w:r>
      <w:r w:rsidR="004D4234">
        <w:rPr>
          <w:rFonts w:ascii="Times New Roman" w:eastAsia="Times New Roman" w:hAnsi="Times New Roman" w:cs="Times New Roman"/>
          <w:color w:val="000000"/>
          <w:sz w:val="24"/>
          <w:szCs w:val="24"/>
        </w:rPr>
        <w:t xml:space="preserve"> and </w:t>
      </w:r>
      <w:r w:rsidR="008034C5">
        <w:rPr>
          <w:rFonts w:ascii="Times New Roman" w:eastAsia="Times New Roman" w:hAnsi="Times New Roman" w:cs="Times New Roman"/>
          <w:color w:val="000000"/>
          <w:sz w:val="24"/>
          <w:szCs w:val="24"/>
        </w:rPr>
        <w:t>(2)</w:t>
      </w:r>
      <w:r w:rsidR="004D4234">
        <w:rPr>
          <w:rFonts w:ascii="Times New Roman" w:eastAsia="Times New Roman" w:hAnsi="Times New Roman" w:cs="Times New Roman"/>
          <w:color w:val="000000"/>
          <w:sz w:val="24"/>
          <w:szCs w:val="24"/>
        </w:rPr>
        <w:t xml:space="preserve"> </w:t>
      </w:r>
      <w:r w:rsidR="003B0606">
        <w:rPr>
          <w:rFonts w:ascii="Times New Roman" w:eastAsia="Times New Roman" w:hAnsi="Times New Roman" w:cs="Times New Roman"/>
          <w:color w:val="000000"/>
          <w:sz w:val="24"/>
          <w:szCs w:val="24"/>
        </w:rPr>
        <w:t>sustainably</w:t>
      </w:r>
      <w:r w:rsidR="00517B59">
        <w:rPr>
          <w:rFonts w:ascii="Times New Roman" w:eastAsia="Times New Roman" w:hAnsi="Times New Roman" w:cs="Times New Roman"/>
          <w:color w:val="000000"/>
          <w:sz w:val="24"/>
          <w:szCs w:val="24"/>
        </w:rPr>
        <w:t xml:space="preserve"> </w:t>
      </w:r>
      <w:r w:rsidR="008034C5">
        <w:rPr>
          <w:rFonts w:ascii="Times New Roman" w:eastAsia="Times New Roman" w:hAnsi="Times New Roman" w:cs="Times New Roman"/>
          <w:color w:val="000000"/>
          <w:sz w:val="24"/>
          <w:szCs w:val="24"/>
        </w:rPr>
        <w:t>support</w:t>
      </w:r>
      <w:r w:rsidR="002E72C9">
        <w:rPr>
          <w:rFonts w:ascii="Times New Roman" w:eastAsia="Times New Roman" w:hAnsi="Times New Roman" w:cs="Times New Roman"/>
          <w:color w:val="000000"/>
          <w:sz w:val="24"/>
          <w:szCs w:val="24"/>
        </w:rPr>
        <w:t>s</w:t>
      </w:r>
      <w:r w:rsidR="004D4234">
        <w:rPr>
          <w:rFonts w:ascii="Times New Roman" w:eastAsia="Times New Roman" w:hAnsi="Times New Roman" w:cs="Times New Roman"/>
          <w:color w:val="000000"/>
          <w:sz w:val="24"/>
          <w:szCs w:val="24"/>
        </w:rPr>
        <w:t xml:space="preserve"> the </w:t>
      </w:r>
      <w:r w:rsidR="008034C5">
        <w:rPr>
          <w:rFonts w:ascii="Times New Roman" w:eastAsia="Times New Roman" w:hAnsi="Times New Roman" w:cs="Times New Roman"/>
          <w:color w:val="000000"/>
          <w:sz w:val="24"/>
          <w:szCs w:val="24"/>
        </w:rPr>
        <w:t>University</w:t>
      </w:r>
      <w:r w:rsidR="004D4234">
        <w:rPr>
          <w:rFonts w:ascii="Times New Roman" w:eastAsia="Times New Roman" w:hAnsi="Times New Roman" w:cs="Times New Roman"/>
          <w:color w:val="000000"/>
          <w:sz w:val="24"/>
          <w:szCs w:val="24"/>
        </w:rPr>
        <w:t xml:space="preserve"> Library’s </w:t>
      </w:r>
      <w:r w:rsidR="008034C5">
        <w:rPr>
          <w:rFonts w:ascii="Times New Roman" w:eastAsia="Times New Roman" w:hAnsi="Times New Roman" w:cs="Times New Roman"/>
          <w:color w:val="000000"/>
          <w:sz w:val="24"/>
          <w:szCs w:val="24"/>
        </w:rPr>
        <w:t>Open Access Fund</w:t>
      </w:r>
      <w:r w:rsidR="002E72C9">
        <w:rPr>
          <w:rFonts w:ascii="Times New Roman" w:eastAsia="Times New Roman" w:hAnsi="Times New Roman" w:cs="Times New Roman"/>
          <w:color w:val="000000"/>
          <w:sz w:val="24"/>
          <w:szCs w:val="24"/>
        </w:rPr>
        <w:t xml:space="preserve"> </w:t>
      </w:r>
      <w:r w:rsidR="00BE4C65">
        <w:rPr>
          <w:rFonts w:ascii="Times New Roman" w:eastAsia="Times New Roman" w:hAnsi="Times New Roman" w:cs="Times New Roman"/>
          <w:color w:val="000000"/>
          <w:sz w:val="24"/>
          <w:szCs w:val="24"/>
        </w:rPr>
        <w:t xml:space="preserve">and </w:t>
      </w:r>
      <w:r w:rsidR="00BE4C65" w:rsidRPr="00776B44">
        <w:rPr>
          <w:rFonts w:ascii="Times New Roman" w:eastAsia="Times New Roman" w:hAnsi="Times New Roman" w:cs="Times New Roman"/>
          <w:color w:val="000000"/>
          <w:sz w:val="24"/>
          <w:szCs w:val="24"/>
        </w:rPr>
        <w:t>repository</w:t>
      </w:r>
      <w:r w:rsidR="008034C5">
        <w:rPr>
          <w:rFonts w:ascii="Times New Roman" w:eastAsia="Times New Roman" w:hAnsi="Times New Roman" w:cs="Times New Roman"/>
          <w:color w:val="000000"/>
          <w:sz w:val="24"/>
          <w:szCs w:val="24"/>
        </w:rPr>
        <w:t>.</w:t>
      </w:r>
      <w:r w:rsidR="0057740F">
        <w:rPr>
          <w:rFonts w:ascii="Times New Roman" w:eastAsia="Times New Roman" w:hAnsi="Times New Roman" w:cs="Times New Roman"/>
          <w:color w:val="000000"/>
          <w:sz w:val="24"/>
          <w:szCs w:val="24"/>
        </w:rPr>
        <w:t xml:space="preserve"> To accomplish this, </w:t>
      </w:r>
      <w:r w:rsidR="003B0606">
        <w:rPr>
          <w:rFonts w:ascii="Times New Roman" w:eastAsia="Times New Roman" w:hAnsi="Times New Roman" w:cs="Times New Roman"/>
          <w:color w:val="000000"/>
          <w:sz w:val="24"/>
          <w:szCs w:val="24"/>
        </w:rPr>
        <w:t>CUSG</w:t>
      </w:r>
      <w:r w:rsidR="00472DF8">
        <w:rPr>
          <w:rFonts w:ascii="Times New Roman" w:eastAsia="Times New Roman" w:hAnsi="Times New Roman" w:cs="Times New Roman"/>
          <w:color w:val="000000"/>
          <w:sz w:val="24"/>
          <w:szCs w:val="24"/>
        </w:rPr>
        <w:t xml:space="preserve"> </w:t>
      </w:r>
      <w:r w:rsidR="00630212">
        <w:rPr>
          <w:rFonts w:ascii="Times New Roman" w:eastAsia="Times New Roman" w:hAnsi="Times New Roman" w:cs="Times New Roman"/>
          <w:color w:val="000000"/>
          <w:sz w:val="24"/>
          <w:szCs w:val="24"/>
        </w:rPr>
        <w:t xml:space="preserve">invites </w:t>
      </w:r>
      <w:r w:rsidR="00455C8A">
        <w:rPr>
          <w:rFonts w:ascii="Times New Roman" w:eastAsia="Times New Roman" w:hAnsi="Times New Roman" w:cs="Times New Roman"/>
          <w:color w:val="000000"/>
          <w:sz w:val="24"/>
          <w:szCs w:val="24"/>
        </w:rPr>
        <w:t>UGGS</w:t>
      </w:r>
      <w:r w:rsidR="00472DF8">
        <w:rPr>
          <w:rFonts w:ascii="Times New Roman" w:eastAsia="Times New Roman" w:hAnsi="Times New Roman" w:cs="Times New Roman"/>
          <w:color w:val="000000"/>
          <w:sz w:val="24"/>
          <w:szCs w:val="24"/>
        </w:rPr>
        <w:t xml:space="preserve">, </w:t>
      </w:r>
      <w:r w:rsidR="003B0606">
        <w:rPr>
          <w:rFonts w:ascii="Times New Roman" w:eastAsia="Times New Roman" w:hAnsi="Times New Roman" w:cs="Times New Roman"/>
          <w:color w:val="000000"/>
          <w:sz w:val="24"/>
          <w:szCs w:val="24"/>
        </w:rPr>
        <w:t>BFA</w:t>
      </w:r>
      <w:r w:rsidR="00630212">
        <w:rPr>
          <w:rFonts w:ascii="Times New Roman" w:eastAsia="Times New Roman" w:hAnsi="Times New Roman" w:cs="Times New Roman"/>
          <w:color w:val="000000"/>
          <w:sz w:val="24"/>
          <w:szCs w:val="24"/>
        </w:rPr>
        <w:t xml:space="preserve">, </w:t>
      </w:r>
      <w:r w:rsidR="0084669F">
        <w:rPr>
          <w:rFonts w:ascii="Times New Roman" w:eastAsia="Times New Roman" w:hAnsi="Times New Roman" w:cs="Times New Roman"/>
          <w:color w:val="000000"/>
          <w:sz w:val="24"/>
          <w:szCs w:val="24"/>
        </w:rPr>
        <w:t xml:space="preserve">the </w:t>
      </w:r>
      <w:r w:rsidR="000F5807">
        <w:rPr>
          <w:rFonts w:ascii="Times New Roman" w:eastAsia="Times New Roman" w:hAnsi="Times New Roman" w:cs="Times New Roman"/>
          <w:color w:val="000000"/>
          <w:sz w:val="24"/>
          <w:szCs w:val="24"/>
        </w:rPr>
        <w:t xml:space="preserve">Office of the </w:t>
      </w:r>
      <w:r w:rsidR="00C012C9" w:rsidRPr="00C012C9">
        <w:rPr>
          <w:rFonts w:ascii="Times New Roman" w:eastAsia="Times New Roman" w:hAnsi="Times New Roman" w:cs="Times New Roman"/>
          <w:color w:val="000000"/>
          <w:sz w:val="24"/>
          <w:szCs w:val="24"/>
        </w:rPr>
        <w:t>Provost and Executive Vice Chancellor for Academic Affairs</w:t>
      </w:r>
      <w:r w:rsidR="000F5807">
        <w:rPr>
          <w:rFonts w:ascii="Times New Roman" w:eastAsia="Times New Roman" w:hAnsi="Times New Roman" w:cs="Times New Roman"/>
          <w:color w:val="000000"/>
          <w:sz w:val="24"/>
          <w:szCs w:val="24"/>
        </w:rPr>
        <w:t xml:space="preserve">, </w:t>
      </w:r>
      <w:r w:rsidR="0084669F">
        <w:rPr>
          <w:rFonts w:ascii="Times New Roman" w:eastAsia="Times New Roman" w:hAnsi="Times New Roman" w:cs="Times New Roman"/>
          <w:color w:val="000000"/>
          <w:sz w:val="24"/>
          <w:szCs w:val="24"/>
        </w:rPr>
        <w:t xml:space="preserve">the </w:t>
      </w:r>
      <w:r w:rsidR="00C012C9" w:rsidRPr="00C012C9">
        <w:rPr>
          <w:rFonts w:ascii="Times New Roman" w:eastAsia="Times New Roman" w:hAnsi="Times New Roman" w:cs="Times New Roman"/>
          <w:color w:val="000000"/>
          <w:sz w:val="24"/>
          <w:szCs w:val="24"/>
        </w:rPr>
        <w:t>Office of the Vice Chancellor for Research</w:t>
      </w:r>
      <w:r w:rsidR="00E74E82">
        <w:rPr>
          <w:rFonts w:ascii="Times New Roman" w:eastAsia="Times New Roman" w:hAnsi="Times New Roman" w:cs="Times New Roman"/>
          <w:color w:val="000000"/>
          <w:sz w:val="24"/>
          <w:szCs w:val="24"/>
        </w:rPr>
        <w:t>,</w:t>
      </w:r>
      <w:r w:rsidR="000F5807">
        <w:rPr>
          <w:rFonts w:ascii="Times New Roman" w:eastAsia="Times New Roman" w:hAnsi="Times New Roman" w:cs="Times New Roman"/>
          <w:color w:val="000000"/>
          <w:sz w:val="24"/>
          <w:szCs w:val="24"/>
        </w:rPr>
        <w:t xml:space="preserve"> </w:t>
      </w:r>
      <w:r w:rsidR="0084669F">
        <w:rPr>
          <w:rFonts w:ascii="Times New Roman" w:eastAsia="Times New Roman" w:hAnsi="Times New Roman" w:cs="Times New Roman"/>
          <w:color w:val="000000"/>
          <w:sz w:val="24"/>
          <w:szCs w:val="24"/>
        </w:rPr>
        <w:t xml:space="preserve">the </w:t>
      </w:r>
      <w:r w:rsidR="0090357D">
        <w:rPr>
          <w:rFonts w:ascii="Times New Roman" w:eastAsia="Times New Roman" w:hAnsi="Times New Roman" w:cs="Times New Roman"/>
          <w:color w:val="000000"/>
          <w:sz w:val="24"/>
          <w:szCs w:val="24"/>
        </w:rPr>
        <w:t xml:space="preserve">Office of the Chancellor, </w:t>
      </w:r>
      <w:r w:rsidR="000F5807">
        <w:rPr>
          <w:rFonts w:ascii="Times New Roman" w:eastAsia="Times New Roman" w:hAnsi="Times New Roman" w:cs="Times New Roman"/>
          <w:color w:val="000000"/>
          <w:sz w:val="24"/>
          <w:szCs w:val="24"/>
        </w:rPr>
        <w:t xml:space="preserve">and </w:t>
      </w:r>
      <w:r w:rsidR="0084669F">
        <w:rPr>
          <w:rFonts w:ascii="Times New Roman" w:eastAsia="Times New Roman" w:hAnsi="Times New Roman" w:cs="Times New Roman"/>
          <w:color w:val="000000"/>
          <w:sz w:val="24"/>
          <w:szCs w:val="24"/>
        </w:rPr>
        <w:t xml:space="preserve">the </w:t>
      </w:r>
      <w:r w:rsidR="00C012C9">
        <w:rPr>
          <w:rFonts w:ascii="Times New Roman" w:eastAsia="Times New Roman" w:hAnsi="Times New Roman" w:cs="Times New Roman"/>
          <w:color w:val="000000"/>
          <w:sz w:val="24"/>
          <w:szCs w:val="24"/>
        </w:rPr>
        <w:t>Dean of the</w:t>
      </w:r>
      <w:r w:rsidR="000F5807">
        <w:rPr>
          <w:rFonts w:ascii="Times New Roman" w:eastAsia="Times New Roman" w:hAnsi="Times New Roman" w:cs="Times New Roman"/>
          <w:color w:val="000000"/>
          <w:sz w:val="24"/>
          <w:szCs w:val="24"/>
        </w:rPr>
        <w:t xml:space="preserve"> University Libraries</w:t>
      </w:r>
      <w:r w:rsidR="006465C0">
        <w:rPr>
          <w:rFonts w:ascii="Times New Roman" w:eastAsia="Times New Roman" w:hAnsi="Times New Roman" w:cs="Times New Roman"/>
          <w:color w:val="000000"/>
          <w:sz w:val="24"/>
          <w:szCs w:val="24"/>
        </w:rPr>
        <w:t xml:space="preserve"> to</w:t>
      </w:r>
      <w:r w:rsidR="0077208E">
        <w:rPr>
          <w:rFonts w:ascii="Times New Roman" w:eastAsia="Times New Roman" w:hAnsi="Times New Roman" w:cs="Times New Roman"/>
          <w:color w:val="000000"/>
          <w:sz w:val="24"/>
          <w:szCs w:val="24"/>
        </w:rPr>
        <w:t xml:space="preserve"> form a </w:t>
      </w:r>
      <w:r w:rsidR="00801A97">
        <w:rPr>
          <w:rFonts w:ascii="Times New Roman" w:eastAsia="Times New Roman" w:hAnsi="Times New Roman" w:cs="Times New Roman"/>
          <w:color w:val="000000"/>
          <w:sz w:val="24"/>
          <w:szCs w:val="24"/>
        </w:rPr>
        <w:t>working group</w:t>
      </w:r>
      <w:r w:rsidR="0077208E">
        <w:rPr>
          <w:rFonts w:ascii="Times New Roman" w:eastAsia="Times New Roman" w:hAnsi="Times New Roman" w:cs="Times New Roman"/>
          <w:color w:val="000000"/>
          <w:sz w:val="24"/>
          <w:szCs w:val="24"/>
        </w:rPr>
        <w:t xml:space="preserve"> to develop a </w:t>
      </w:r>
      <w:r w:rsidR="007975EA">
        <w:rPr>
          <w:rFonts w:ascii="Times New Roman" w:eastAsia="Times New Roman" w:hAnsi="Times New Roman" w:cs="Times New Roman"/>
          <w:color w:val="000000"/>
          <w:sz w:val="24"/>
          <w:szCs w:val="24"/>
        </w:rPr>
        <w:t xml:space="preserve">Strategic Plan </w:t>
      </w:r>
      <w:r w:rsidR="009C615D">
        <w:rPr>
          <w:rFonts w:ascii="Times New Roman" w:eastAsia="Times New Roman" w:hAnsi="Times New Roman" w:cs="Times New Roman"/>
          <w:color w:val="000000"/>
          <w:sz w:val="24"/>
          <w:szCs w:val="24"/>
        </w:rPr>
        <w:t xml:space="preserve">that outlines how the University </w:t>
      </w:r>
      <w:r w:rsidR="000B36DF">
        <w:rPr>
          <w:rFonts w:ascii="Times New Roman" w:eastAsia="Times New Roman" w:hAnsi="Times New Roman" w:cs="Times New Roman"/>
          <w:color w:val="000000"/>
          <w:sz w:val="24"/>
          <w:szCs w:val="24"/>
        </w:rPr>
        <w:t xml:space="preserve">will (a) </w:t>
      </w:r>
      <w:r w:rsidR="009C615D">
        <w:rPr>
          <w:rFonts w:ascii="Times New Roman" w:eastAsia="Times New Roman" w:hAnsi="Times New Roman" w:cs="Times New Roman"/>
          <w:color w:val="000000"/>
          <w:sz w:val="24"/>
          <w:szCs w:val="24"/>
        </w:rPr>
        <w:t>ensure that</w:t>
      </w:r>
      <w:r w:rsidR="007975EA">
        <w:rPr>
          <w:rFonts w:ascii="Times New Roman" w:eastAsia="Times New Roman" w:hAnsi="Times New Roman" w:cs="Times New Roman"/>
          <w:color w:val="000000"/>
          <w:sz w:val="24"/>
          <w:szCs w:val="24"/>
        </w:rPr>
        <w:t xml:space="preserve"> all authors affiliated </w:t>
      </w:r>
      <w:r w:rsidR="00AE63BD">
        <w:rPr>
          <w:rFonts w:ascii="Times New Roman" w:eastAsia="Times New Roman" w:hAnsi="Times New Roman" w:cs="Times New Roman"/>
          <w:color w:val="000000"/>
          <w:sz w:val="24"/>
          <w:szCs w:val="24"/>
        </w:rPr>
        <w:t xml:space="preserve">with the University automatically retain </w:t>
      </w:r>
      <w:r w:rsidR="009C615D">
        <w:rPr>
          <w:rFonts w:ascii="Times New Roman" w:eastAsia="Times New Roman" w:hAnsi="Times New Roman" w:cs="Times New Roman"/>
          <w:color w:val="000000"/>
          <w:sz w:val="24"/>
          <w:szCs w:val="24"/>
        </w:rPr>
        <w:t>the right to deposit their work in a public repository</w:t>
      </w:r>
      <w:r w:rsidR="00AE63BD">
        <w:rPr>
          <w:rFonts w:ascii="Times New Roman" w:eastAsia="Times New Roman" w:hAnsi="Times New Roman" w:cs="Times New Roman"/>
          <w:color w:val="000000"/>
          <w:sz w:val="24"/>
          <w:szCs w:val="24"/>
        </w:rPr>
        <w:t xml:space="preserve"> </w:t>
      </w:r>
      <w:r w:rsidR="00EC187C">
        <w:rPr>
          <w:rFonts w:ascii="Times New Roman" w:eastAsia="Times New Roman" w:hAnsi="Times New Roman" w:cs="Times New Roman"/>
          <w:color w:val="000000"/>
          <w:sz w:val="24"/>
          <w:szCs w:val="24"/>
        </w:rPr>
        <w:t>within one</w:t>
      </w:r>
      <w:r w:rsidR="005D2803">
        <w:rPr>
          <w:rFonts w:ascii="Times New Roman" w:eastAsia="Times New Roman" w:hAnsi="Times New Roman" w:cs="Times New Roman"/>
          <w:color w:val="000000"/>
          <w:sz w:val="24"/>
          <w:szCs w:val="24"/>
        </w:rPr>
        <w:t xml:space="preserve"> year of publication </w:t>
      </w:r>
      <w:r w:rsidR="000019D8">
        <w:rPr>
          <w:rFonts w:ascii="Times New Roman" w:eastAsia="Times New Roman" w:hAnsi="Times New Roman" w:cs="Times New Roman"/>
          <w:color w:val="000000"/>
          <w:sz w:val="24"/>
          <w:szCs w:val="24"/>
        </w:rPr>
        <w:t>by January 2015</w:t>
      </w:r>
      <w:r w:rsidR="000B36DF">
        <w:rPr>
          <w:rFonts w:ascii="Times New Roman" w:eastAsia="Times New Roman" w:hAnsi="Times New Roman" w:cs="Times New Roman"/>
          <w:color w:val="000000"/>
          <w:sz w:val="24"/>
          <w:szCs w:val="24"/>
        </w:rPr>
        <w:t>,</w:t>
      </w:r>
      <w:r w:rsidR="00801A97">
        <w:rPr>
          <w:rFonts w:ascii="Times New Roman" w:eastAsia="Times New Roman" w:hAnsi="Times New Roman" w:cs="Times New Roman"/>
          <w:color w:val="000000"/>
          <w:sz w:val="24"/>
          <w:szCs w:val="24"/>
        </w:rPr>
        <w:t xml:space="preserve"> and </w:t>
      </w:r>
      <w:r w:rsidR="000B36DF">
        <w:rPr>
          <w:rFonts w:ascii="Times New Roman" w:eastAsia="Times New Roman" w:hAnsi="Times New Roman" w:cs="Times New Roman"/>
          <w:color w:val="000000"/>
          <w:sz w:val="24"/>
          <w:szCs w:val="24"/>
        </w:rPr>
        <w:t>(b)</w:t>
      </w:r>
      <w:r w:rsidR="00801A97">
        <w:rPr>
          <w:rFonts w:ascii="Times New Roman" w:eastAsia="Times New Roman" w:hAnsi="Times New Roman" w:cs="Times New Roman"/>
          <w:color w:val="000000"/>
          <w:sz w:val="24"/>
          <w:szCs w:val="24"/>
        </w:rPr>
        <w:t xml:space="preserve"> </w:t>
      </w:r>
      <w:r w:rsidR="000F64B8">
        <w:rPr>
          <w:rFonts w:ascii="Times New Roman" w:eastAsia="Times New Roman" w:hAnsi="Times New Roman" w:cs="Times New Roman"/>
          <w:color w:val="000000"/>
          <w:sz w:val="24"/>
          <w:szCs w:val="24"/>
        </w:rPr>
        <w:t>sustainably</w:t>
      </w:r>
      <w:r w:rsidR="00517B59">
        <w:rPr>
          <w:rFonts w:ascii="Times New Roman" w:eastAsia="Times New Roman" w:hAnsi="Times New Roman" w:cs="Times New Roman"/>
          <w:color w:val="000000"/>
          <w:sz w:val="24"/>
          <w:szCs w:val="24"/>
        </w:rPr>
        <w:t xml:space="preserve"> </w:t>
      </w:r>
      <w:r w:rsidR="00801A97">
        <w:rPr>
          <w:rFonts w:ascii="Times New Roman" w:eastAsia="Times New Roman" w:hAnsi="Times New Roman" w:cs="Times New Roman"/>
          <w:color w:val="000000"/>
          <w:sz w:val="24"/>
          <w:szCs w:val="24"/>
        </w:rPr>
        <w:t>support the University Library’s Open Access Fund</w:t>
      </w:r>
      <w:r w:rsidR="00BE4C65">
        <w:rPr>
          <w:rFonts w:ascii="Times New Roman" w:eastAsia="Times New Roman" w:hAnsi="Times New Roman" w:cs="Times New Roman"/>
          <w:color w:val="000000"/>
          <w:sz w:val="24"/>
          <w:szCs w:val="24"/>
        </w:rPr>
        <w:t xml:space="preserve"> and </w:t>
      </w:r>
      <w:r w:rsidR="000F64B8">
        <w:rPr>
          <w:rFonts w:ascii="Times New Roman" w:eastAsia="Times New Roman" w:hAnsi="Times New Roman" w:cs="Times New Roman"/>
          <w:color w:val="000000"/>
          <w:sz w:val="24"/>
          <w:szCs w:val="24"/>
        </w:rPr>
        <w:t>repository</w:t>
      </w:r>
      <w:r w:rsidR="00611615">
        <w:rPr>
          <w:rFonts w:ascii="Times New Roman" w:eastAsia="Times New Roman" w:hAnsi="Times New Roman" w:cs="Times New Roman"/>
          <w:color w:val="000000"/>
          <w:sz w:val="24"/>
          <w:szCs w:val="24"/>
        </w:rPr>
        <w:t>,</w:t>
      </w:r>
      <w:r w:rsidR="007758B3">
        <w:rPr>
          <w:rFonts w:ascii="Times New Roman" w:eastAsia="Times New Roman" w:hAnsi="Times New Roman" w:cs="Times New Roman"/>
          <w:color w:val="000000"/>
          <w:sz w:val="24"/>
          <w:szCs w:val="24"/>
        </w:rPr>
        <w:t xml:space="preserve"> and </w:t>
      </w:r>
      <w:r w:rsidR="00AE63BD">
        <w:rPr>
          <w:rFonts w:ascii="Times New Roman" w:eastAsia="Times New Roman" w:hAnsi="Times New Roman" w:cs="Times New Roman"/>
          <w:color w:val="000000"/>
          <w:sz w:val="24"/>
          <w:szCs w:val="24"/>
        </w:rPr>
        <w:t xml:space="preserve">to </w:t>
      </w:r>
      <w:r w:rsidR="007758B3">
        <w:rPr>
          <w:rFonts w:ascii="Times New Roman" w:eastAsia="Times New Roman" w:hAnsi="Times New Roman" w:cs="Times New Roman"/>
          <w:color w:val="000000"/>
          <w:sz w:val="24"/>
          <w:szCs w:val="24"/>
        </w:rPr>
        <w:t>issue</w:t>
      </w:r>
      <w:r w:rsidR="0095620A">
        <w:rPr>
          <w:rFonts w:ascii="Times New Roman" w:eastAsia="Times New Roman" w:hAnsi="Times New Roman" w:cs="Times New Roman"/>
          <w:color w:val="000000"/>
          <w:sz w:val="24"/>
          <w:szCs w:val="24"/>
        </w:rPr>
        <w:t xml:space="preserve"> no later than </w:t>
      </w:r>
      <w:r w:rsidR="006A1026">
        <w:rPr>
          <w:rFonts w:ascii="Times New Roman" w:eastAsia="Times New Roman" w:hAnsi="Times New Roman" w:cs="Times New Roman"/>
          <w:color w:val="000000"/>
          <w:sz w:val="24"/>
          <w:szCs w:val="24"/>
        </w:rPr>
        <w:t>August</w:t>
      </w:r>
      <w:r w:rsidR="0095620A">
        <w:rPr>
          <w:rFonts w:ascii="Times New Roman" w:eastAsia="Times New Roman" w:hAnsi="Times New Roman" w:cs="Times New Roman"/>
          <w:color w:val="000000"/>
          <w:sz w:val="24"/>
          <w:szCs w:val="24"/>
        </w:rPr>
        <w:t xml:space="preserve"> 2014:</w:t>
      </w:r>
    </w:p>
    <w:p w14:paraId="3A59BD3D" w14:textId="66DE3F6E" w:rsidR="0095620A" w:rsidRPr="0095620A" w:rsidRDefault="0095620A" w:rsidP="0095620A">
      <w:pPr>
        <w:pStyle w:val="ListParagraph"/>
        <w:numPr>
          <w:ilvl w:val="0"/>
          <w:numId w:val="4"/>
        </w:numPr>
        <w:spacing w:after="0" w:line="240" w:lineRule="auto"/>
        <w:rPr>
          <w:rFonts w:ascii="Times New Roman" w:eastAsia="Times New Roman" w:hAnsi="Times New Roman" w:cs="Times New Roman"/>
          <w:color w:val="000000"/>
          <w:sz w:val="24"/>
          <w:szCs w:val="24"/>
        </w:rPr>
      </w:pPr>
      <w:r w:rsidRPr="0095620A">
        <w:rPr>
          <w:rFonts w:ascii="Times New Roman" w:eastAsia="Times New Roman" w:hAnsi="Times New Roman" w:cs="Times New Roman"/>
          <w:color w:val="000000"/>
          <w:sz w:val="24"/>
          <w:szCs w:val="24"/>
        </w:rPr>
        <w:t>A</w:t>
      </w:r>
      <w:r w:rsidR="00E351A7" w:rsidRPr="0095620A">
        <w:rPr>
          <w:rFonts w:ascii="Times New Roman" w:eastAsia="Times New Roman" w:hAnsi="Times New Roman" w:cs="Times New Roman"/>
          <w:color w:val="000000"/>
          <w:sz w:val="24"/>
          <w:szCs w:val="24"/>
        </w:rPr>
        <w:t xml:space="preserve"> </w:t>
      </w:r>
      <w:r w:rsidR="00993DF9">
        <w:rPr>
          <w:rFonts w:ascii="Times New Roman" w:eastAsia="Times New Roman" w:hAnsi="Times New Roman" w:cs="Times New Roman"/>
          <w:color w:val="000000"/>
          <w:sz w:val="24"/>
          <w:szCs w:val="24"/>
        </w:rPr>
        <w:t xml:space="preserve">Process </w:t>
      </w:r>
      <w:r w:rsidR="00651F71">
        <w:rPr>
          <w:rFonts w:ascii="Times New Roman" w:eastAsia="Times New Roman" w:hAnsi="Times New Roman" w:cs="Times New Roman"/>
          <w:color w:val="000000"/>
          <w:sz w:val="24"/>
          <w:szCs w:val="24"/>
        </w:rPr>
        <w:t>R</w:t>
      </w:r>
      <w:r w:rsidR="0077208E">
        <w:rPr>
          <w:rFonts w:ascii="Times New Roman" w:eastAsia="Times New Roman" w:hAnsi="Times New Roman" w:cs="Times New Roman"/>
          <w:color w:val="000000"/>
          <w:sz w:val="24"/>
          <w:szCs w:val="24"/>
        </w:rPr>
        <w:t>eport</w:t>
      </w:r>
      <w:r w:rsidR="00E351A7" w:rsidRPr="0095620A">
        <w:rPr>
          <w:rFonts w:ascii="Times New Roman" w:eastAsia="Times New Roman" w:hAnsi="Times New Roman" w:cs="Times New Roman"/>
          <w:color w:val="000000"/>
          <w:sz w:val="24"/>
          <w:szCs w:val="24"/>
        </w:rPr>
        <w:t xml:space="preserve"> </w:t>
      </w:r>
      <w:r w:rsidR="00993DF9">
        <w:rPr>
          <w:rFonts w:ascii="Times New Roman" w:eastAsia="Times New Roman" w:hAnsi="Times New Roman" w:cs="Times New Roman"/>
          <w:color w:val="000000"/>
          <w:sz w:val="24"/>
          <w:szCs w:val="24"/>
        </w:rPr>
        <w:t>describing</w:t>
      </w:r>
      <w:r w:rsidR="00E351A7" w:rsidRPr="0095620A">
        <w:rPr>
          <w:rFonts w:ascii="Times New Roman" w:eastAsia="Times New Roman" w:hAnsi="Times New Roman" w:cs="Times New Roman"/>
          <w:color w:val="000000"/>
          <w:sz w:val="24"/>
          <w:szCs w:val="24"/>
        </w:rPr>
        <w:t xml:space="preserve"> </w:t>
      </w:r>
      <w:r w:rsidR="00D77187" w:rsidRPr="0095620A">
        <w:rPr>
          <w:rFonts w:ascii="Times New Roman" w:eastAsia="Times New Roman" w:hAnsi="Times New Roman" w:cs="Times New Roman"/>
          <w:color w:val="000000"/>
          <w:sz w:val="24"/>
          <w:szCs w:val="24"/>
        </w:rPr>
        <w:t xml:space="preserve">the process of </w:t>
      </w:r>
      <w:r w:rsidR="00E74E82">
        <w:rPr>
          <w:rFonts w:ascii="Times New Roman" w:eastAsia="Times New Roman" w:hAnsi="Times New Roman" w:cs="Times New Roman"/>
          <w:color w:val="000000"/>
          <w:sz w:val="24"/>
          <w:szCs w:val="24"/>
        </w:rPr>
        <w:t xml:space="preserve">developing </w:t>
      </w:r>
      <w:r w:rsidR="0077208E">
        <w:rPr>
          <w:rFonts w:ascii="Times New Roman" w:eastAsia="Times New Roman" w:hAnsi="Times New Roman" w:cs="Times New Roman"/>
          <w:color w:val="000000"/>
          <w:sz w:val="24"/>
          <w:szCs w:val="24"/>
        </w:rPr>
        <w:t>the</w:t>
      </w:r>
      <w:r w:rsidR="00611615" w:rsidRPr="0095620A">
        <w:rPr>
          <w:rFonts w:ascii="Times New Roman" w:eastAsia="Times New Roman" w:hAnsi="Times New Roman" w:cs="Times New Roman"/>
          <w:color w:val="000000"/>
          <w:sz w:val="24"/>
          <w:szCs w:val="24"/>
        </w:rPr>
        <w:t xml:space="preserve"> </w:t>
      </w:r>
      <w:r w:rsidR="0077208E">
        <w:rPr>
          <w:rFonts w:ascii="Times New Roman" w:eastAsia="Times New Roman" w:hAnsi="Times New Roman" w:cs="Times New Roman"/>
          <w:color w:val="000000"/>
          <w:sz w:val="24"/>
          <w:szCs w:val="24"/>
        </w:rPr>
        <w:t>Strategic Plan</w:t>
      </w:r>
      <w:r w:rsidR="004D761A">
        <w:rPr>
          <w:rFonts w:ascii="Times New Roman" w:eastAsia="Times New Roman" w:hAnsi="Times New Roman" w:cs="Times New Roman"/>
          <w:color w:val="000000"/>
          <w:sz w:val="24"/>
          <w:szCs w:val="24"/>
        </w:rPr>
        <w:t>.</w:t>
      </w:r>
    </w:p>
    <w:p w14:paraId="5E09B3B9" w14:textId="4230FBCD" w:rsidR="00472DF8" w:rsidRDefault="00472DF8" w:rsidP="00472DF8">
      <w:pPr>
        <w:pStyle w:val="ListParagraph"/>
        <w:numPr>
          <w:ilvl w:val="0"/>
          <w:numId w:val="4"/>
        </w:numPr>
        <w:spacing w:after="0" w:line="240" w:lineRule="auto"/>
        <w:rPr>
          <w:rFonts w:ascii="Times New Roman" w:eastAsia="Times New Roman" w:hAnsi="Times New Roman" w:cs="Times New Roman"/>
          <w:color w:val="000000"/>
          <w:sz w:val="24"/>
          <w:szCs w:val="24"/>
        </w:rPr>
      </w:pPr>
      <w:r w:rsidRPr="0095620A">
        <w:rPr>
          <w:rFonts w:ascii="Times New Roman" w:eastAsia="Times New Roman" w:hAnsi="Times New Roman" w:cs="Times New Roman"/>
          <w:color w:val="000000"/>
          <w:sz w:val="24"/>
          <w:szCs w:val="24"/>
        </w:rPr>
        <w:t xml:space="preserve">A five year </w:t>
      </w:r>
      <w:r w:rsidR="009F2570">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trategic </w:t>
      </w:r>
      <w:r w:rsidR="009F2570">
        <w:rPr>
          <w:rFonts w:ascii="Times New Roman" w:eastAsia="Times New Roman" w:hAnsi="Times New Roman" w:cs="Times New Roman"/>
          <w:color w:val="000000"/>
          <w:sz w:val="24"/>
          <w:szCs w:val="24"/>
        </w:rPr>
        <w:t>P</w:t>
      </w:r>
      <w:r w:rsidRPr="0095620A">
        <w:rPr>
          <w:rFonts w:ascii="Times New Roman" w:eastAsia="Times New Roman" w:hAnsi="Times New Roman" w:cs="Times New Roman"/>
          <w:color w:val="000000"/>
          <w:sz w:val="24"/>
          <w:szCs w:val="24"/>
        </w:rPr>
        <w:t xml:space="preserve">lan of implementation </w:t>
      </w:r>
      <w:r w:rsidR="009F40A5">
        <w:rPr>
          <w:rFonts w:ascii="Times New Roman" w:eastAsia="Times New Roman" w:hAnsi="Times New Roman" w:cs="Times New Roman"/>
          <w:color w:val="000000"/>
          <w:sz w:val="24"/>
          <w:szCs w:val="24"/>
        </w:rPr>
        <w:t>for</w:t>
      </w:r>
      <w:r w:rsidRPr="0095620A">
        <w:rPr>
          <w:rFonts w:ascii="Times New Roman" w:eastAsia="Times New Roman" w:hAnsi="Times New Roman" w:cs="Times New Roman"/>
          <w:color w:val="000000"/>
          <w:sz w:val="24"/>
          <w:szCs w:val="24"/>
        </w:rPr>
        <w:t xml:space="preserve"> any programs</w:t>
      </w:r>
      <w:r>
        <w:rPr>
          <w:rFonts w:ascii="Times New Roman" w:eastAsia="Times New Roman" w:hAnsi="Times New Roman" w:cs="Times New Roman"/>
          <w:color w:val="000000"/>
          <w:sz w:val="24"/>
          <w:szCs w:val="24"/>
        </w:rPr>
        <w:t xml:space="preserve">, rules, </w:t>
      </w:r>
      <w:r w:rsidR="00AE63BD">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other activities or in</w:t>
      </w:r>
      <w:r w:rsidR="00AE63BD">
        <w:rPr>
          <w:rFonts w:ascii="Times New Roman" w:eastAsia="Times New Roman" w:hAnsi="Times New Roman" w:cs="Times New Roman"/>
          <w:color w:val="000000"/>
          <w:sz w:val="24"/>
          <w:szCs w:val="24"/>
        </w:rPr>
        <w:t xml:space="preserve">frastructures in support of </w:t>
      </w:r>
      <w:r w:rsidR="009F40A5">
        <w:rPr>
          <w:rFonts w:ascii="Times New Roman" w:eastAsia="Times New Roman" w:hAnsi="Times New Roman" w:cs="Times New Roman"/>
          <w:color w:val="000000"/>
          <w:sz w:val="24"/>
          <w:szCs w:val="24"/>
        </w:rPr>
        <w:t xml:space="preserve">ensuring that </w:t>
      </w:r>
      <w:r w:rsidR="000F64B8">
        <w:rPr>
          <w:rFonts w:ascii="Times New Roman" w:eastAsia="Times New Roman" w:hAnsi="Times New Roman" w:cs="Times New Roman"/>
          <w:color w:val="000000"/>
          <w:sz w:val="24"/>
          <w:szCs w:val="24"/>
        </w:rPr>
        <w:t xml:space="preserve">(a) </w:t>
      </w:r>
      <w:r w:rsidR="009F40A5">
        <w:rPr>
          <w:rFonts w:ascii="Times New Roman" w:eastAsia="Times New Roman" w:hAnsi="Times New Roman" w:cs="Times New Roman"/>
          <w:color w:val="000000"/>
          <w:sz w:val="24"/>
          <w:szCs w:val="24"/>
        </w:rPr>
        <w:t xml:space="preserve">all authors affiliated with the University automatically retain the right to deposit their work in a public repository within one year of publication </w:t>
      </w:r>
      <w:r w:rsidR="00801A97">
        <w:rPr>
          <w:rFonts w:ascii="Times New Roman" w:eastAsia="Times New Roman" w:hAnsi="Times New Roman" w:cs="Times New Roman"/>
          <w:color w:val="000000"/>
          <w:sz w:val="24"/>
          <w:szCs w:val="24"/>
        </w:rPr>
        <w:t xml:space="preserve">and </w:t>
      </w:r>
      <w:r w:rsidR="000F64B8">
        <w:rPr>
          <w:rFonts w:ascii="Times New Roman" w:eastAsia="Times New Roman" w:hAnsi="Times New Roman" w:cs="Times New Roman"/>
          <w:color w:val="000000"/>
          <w:sz w:val="24"/>
          <w:szCs w:val="24"/>
        </w:rPr>
        <w:t xml:space="preserve">(b) </w:t>
      </w:r>
      <w:r w:rsidR="00801A97">
        <w:rPr>
          <w:rFonts w:ascii="Times New Roman" w:eastAsia="Times New Roman" w:hAnsi="Times New Roman" w:cs="Times New Roman"/>
          <w:color w:val="000000"/>
          <w:sz w:val="24"/>
          <w:szCs w:val="24"/>
        </w:rPr>
        <w:t xml:space="preserve">the University Library’s Open Access Fund </w:t>
      </w:r>
      <w:r w:rsidR="00BE4C65">
        <w:rPr>
          <w:rFonts w:ascii="Times New Roman" w:eastAsia="Times New Roman" w:hAnsi="Times New Roman" w:cs="Times New Roman"/>
          <w:color w:val="000000"/>
          <w:sz w:val="24"/>
          <w:szCs w:val="24"/>
        </w:rPr>
        <w:t xml:space="preserve">and </w:t>
      </w:r>
      <w:r w:rsidR="00BE4C65" w:rsidRPr="00776B44">
        <w:rPr>
          <w:rFonts w:ascii="Times New Roman" w:eastAsia="Times New Roman" w:hAnsi="Times New Roman" w:cs="Times New Roman"/>
          <w:color w:val="000000"/>
          <w:sz w:val="24"/>
          <w:szCs w:val="24"/>
        </w:rPr>
        <w:t>repository</w:t>
      </w:r>
      <w:r w:rsidR="00BE4C65">
        <w:rPr>
          <w:rFonts w:ascii="Times New Roman" w:eastAsia="Times New Roman" w:hAnsi="Times New Roman" w:cs="Times New Roman"/>
          <w:color w:val="000000"/>
          <w:sz w:val="24"/>
          <w:szCs w:val="24"/>
        </w:rPr>
        <w:t xml:space="preserve"> </w:t>
      </w:r>
      <w:r w:rsidR="000F64B8">
        <w:rPr>
          <w:rFonts w:ascii="Times New Roman" w:eastAsia="Times New Roman" w:hAnsi="Times New Roman" w:cs="Times New Roman"/>
          <w:color w:val="000000"/>
          <w:sz w:val="24"/>
          <w:szCs w:val="24"/>
        </w:rPr>
        <w:t>will be sustainably funded</w:t>
      </w:r>
      <w:r w:rsidR="00BE4C65">
        <w:rPr>
          <w:rFonts w:ascii="Times New Roman" w:eastAsia="Times New Roman" w:hAnsi="Times New Roman" w:cs="Times New Roman"/>
          <w:color w:val="000000"/>
          <w:sz w:val="24"/>
          <w:szCs w:val="24"/>
        </w:rPr>
        <w:t xml:space="preserve"> </w:t>
      </w:r>
      <w:r w:rsidR="000019D8">
        <w:rPr>
          <w:rFonts w:ascii="Times New Roman" w:eastAsia="Times New Roman" w:hAnsi="Times New Roman" w:cs="Times New Roman"/>
          <w:color w:val="000000"/>
          <w:sz w:val="24"/>
          <w:szCs w:val="24"/>
        </w:rPr>
        <w:t>by January 2015</w:t>
      </w:r>
      <w:r w:rsidR="009C230C">
        <w:rPr>
          <w:rFonts w:ascii="Times New Roman" w:eastAsia="Times New Roman" w:hAnsi="Times New Roman" w:cs="Times New Roman"/>
          <w:color w:val="000000"/>
          <w:sz w:val="24"/>
          <w:szCs w:val="24"/>
        </w:rPr>
        <w:t>.</w:t>
      </w:r>
    </w:p>
    <w:p w14:paraId="09B8F7AA" w14:textId="77777777" w:rsidR="00472DF8" w:rsidRDefault="00472DF8" w:rsidP="00472DF8">
      <w:pPr>
        <w:spacing w:after="0" w:line="240" w:lineRule="auto"/>
        <w:rPr>
          <w:rFonts w:ascii="Times New Roman" w:eastAsia="Times New Roman" w:hAnsi="Times New Roman" w:cs="Times New Roman"/>
          <w:color w:val="000000"/>
          <w:sz w:val="24"/>
          <w:szCs w:val="24"/>
        </w:rPr>
      </w:pPr>
    </w:p>
    <w:p w14:paraId="32BB40E1" w14:textId="69F677AB" w:rsidR="001E0C9A" w:rsidRPr="001E0C9A" w:rsidRDefault="006453CF" w:rsidP="001E0C9A">
      <w:pPr>
        <w:spacing w:after="0" w:line="240" w:lineRule="auto"/>
        <w:rPr>
          <w:rFonts w:ascii="Times New Roman" w:eastAsia="Times New Roman" w:hAnsi="Times New Roman" w:cs="Times New Roman"/>
          <w:color w:val="000000"/>
          <w:sz w:val="24"/>
          <w:szCs w:val="24"/>
        </w:rPr>
      </w:pPr>
      <w:r w:rsidRPr="006453CF">
        <w:rPr>
          <w:rFonts w:ascii="Times New Roman" w:eastAsia="Times New Roman" w:hAnsi="Times New Roman" w:cs="Times New Roman"/>
          <w:b/>
          <w:color w:val="000000"/>
          <w:sz w:val="24"/>
          <w:szCs w:val="24"/>
        </w:rPr>
        <w:t xml:space="preserve">Section 5: </w:t>
      </w:r>
      <w:r w:rsidR="009F6F7D">
        <w:rPr>
          <w:rFonts w:ascii="Times New Roman" w:eastAsia="Times New Roman" w:hAnsi="Times New Roman" w:cs="Times New Roman"/>
          <w:color w:val="000000"/>
          <w:sz w:val="24"/>
          <w:szCs w:val="24"/>
        </w:rPr>
        <w:t>The</w:t>
      </w:r>
      <w:r w:rsidR="009F2570">
        <w:rPr>
          <w:rFonts w:ascii="Times New Roman" w:eastAsia="Times New Roman" w:hAnsi="Times New Roman" w:cs="Times New Roman"/>
          <w:color w:val="000000"/>
          <w:sz w:val="24"/>
          <w:szCs w:val="24"/>
        </w:rPr>
        <w:t xml:space="preserve"> </w:t>
      </w:r>
      <w:r w:rsidR="00993DF9">
        <w:rPr>
          <w:rFonts w:ascii="Times New Roman" w:eastAsia="Times New Roman" w:hAnsi="Times New Roman" w:cs="Times New Roman"/>
          <w:color w:val="000000"/>
          <w:sz w:val="24"/>
          <w:szCs w:val="24"/>
        </w:rPr>
        <w:t xml:space="preserve">Process </w:t>
      </w:r>
      <w:r w:rsidR="00651F71">
        <w:rPr>
          <w:rFonts w:ascii="Times New Roman" w:eastAsia="Times New Roman" w:hAnsi="Times New Roman" w:cs="Times New Roman"/>
          <w:color w:val="000000"/>
          <w:sz w:val="24"/>
          <w:szCs w:val="24"/>
        </w:rPr>
        <w:t xml:space="preserve">Report and </w:t>
      </w:r>
      <w:r w:rsidR="009F2570">
        <w:rPr>
          <w:rFonts w:ascii="Times New Roman" w:eastAsia="Times New Roman" w:hAnsi="Times New Roman" w:cs="Times New Roman"/>
          <w:color w:val="000000"/>
          <w:sz w:val="24"/>
          <w:szCs w:val="24"/>
        </w:rPr>
        <w:t xml:space="preserve">Strategic Plan </w:t>
      </w:r>
      <w:r w:rsidR="005F653F">
        <w:rPr>
          <w:rFonts w:ascii="Times New Roman" w:eastAsia="Times New Roman" w:hAnsi="Times New Roman" w:cs="Times New Roman"/>
          <w:color w:val="000000"/>
          <w:sz w:val="24"/>
          <w:szCs w:val="24"/>
        </w:rPr>
        <w:t xml:space="preserve">in Section 4 </w:t>
      </w:r>
      <w:r w:rsidR="00126D56">
        <w:rPr>
          <w:rFonts w:ascii="Times New Roman" w:eastAsia="Times New Roman" w:hAnsi="Times New Roman" w:cs="Times New Roman"/>
          <w:color w:val="000000"/>
          <w:sz w:val="24"/>
          <w:szCs w:val="24"/>
        </w:rPr>
        <w:t xml:space="preserve">must </w:t>
      </w:r>
      <w:r w:rsidR="00A63454">
        <w:rPr>
          <w:rFonts w:ascii="Times New Roman" w:eastAsia="Times New Roman" w:hAnsi="Times New Roman" w:cs="Times New Roman"/>
          <w:color w:val="000000"/>
          <w:sz w:val="24"/>
          <w:szCs w:val="24"/>
        </w:rPr>
        <w:t>be</w:t>
      </w:r>
      <w:r w:rsidR="00E301ED">
        <w:rPr>
          <w:rFonts w:ascii="Times New Roman" w:eastAsia="Times New Roman" w:hAnsi="Times New Roman" w:cs="Times New Roman"/>
          <w:color w:val="000000"/>
          <w:sz w:val="24"/>
          <w:szCs w:val="24"/>
        </w:rPr>
        <w:t xml:space="preserve"> </w:t>
      </w:r>
      <w:r w:rsidR="009C230C">
        <w:rPr>
          <w:rFonts w:ascii="Times New Roman" w:eastAsia="Times New Roman" w:hAnsi="Times New Roman" w:cs="Times New Roman"/>
          <w:color w:val="000000"/>
          <w:sz w:val="24"/>
          <w:szCs w:val="24"/>
        </w:rPr>
        <w:t>approved</w:t>
      </w:r>
      <w:r w:rsidR="00FD49FC">
        <w:rPr>
          <w:rFonts w:ascii="Times New Roman" w:eastAsia="Times New Roman" w:hAnsi="Times New Roman" w:cs="Times New Roman"/>
          <w:color w:val="000000"/>
          <w:sz w:val="24"/>
          <w:szCs w:val="24"/>
        </w:rPr>
        <w:t xml:space="preserve"> by</w:t>
      </w:r>
      <w:r w:rsidR="00C250B4">
        <w:rPr>
          <w:rFonts w:ascii="Times New Roman" w:eastAsia="Times New Roman" w:hAnsi="Times New Roman" w:cs="Times New Roman"/>
          <w:color w:val="000000"/>
          <w:sz w:val="24"/>
          <w:szCs w:val="24"/>
        </w:rPr>
        <w:t xml:space="preserve"> </w:t>
      </w:r>
      <w:r w:rsidR="00A63454">
        <w:rPr>
          <w:rFonts w:ascii="Times New Roman" w:eastAsia="Times New Roman" w:hAnsi="Times New Roman" w:cs="Times New Roman"/>
          <w:color w:val="000000"/>
          <w:sz w:val="24"/>
          <w:szCs w:val="24"/>
        </w:rPr>
        <w:t xml:space="preserve">a majority of </w:t>
      </w:r>
      <w:r w:rsidR="00C05F4E">
        <w:rPr>
          <w:rFonts w:ascii="Times New Roman" w:eastAsia="Times New Roman" w:hAnsi="Times New Roman" w:cs="Times New Roman"/>
          <w:color w:val="000000"/>
          <w:sz w:val="24"/>
          <w:szCs w:val="24"/>
        </w:rPr>
        <w:t xml:space="preserve">members of </w:t>
      </w:r>
      <w:r w:rsidR="00FD49FC">
        <w:rPr>
          <w:rFonts w:ascii="Times New Roman" w:eastAsia="Times New Roman" w:hAnsi="Times New Roman" w:cs="Times New Roman"/>
          <w:color w:val="000000"/>
          <w:sz w:val="24"/>
          <w:szCs w:val="24"/>
        </w:rPr>
        <w:t>BFA</w:t>
      </w:r>
      <w:r w:rsidR="00C250B4">
        <w:rPr>
          <w:rFonts w:ascii="Times New Roman" w:eastAsia="Times New Roman" w:hAnsi="Times New Roman" w:cs="Times New Roman"/>
          <w:color w:val="000000"/>
          <w:sz w:val="24"/>
          <w:szCs w:val="24"/>
        </w:rPr>
        <w:t xml:space="preserve">, </w:t>
      </w:r>
      <w:r w:rsidR="00FD49FC">
        <w:rPr>
          <w:rFonts w:ascii="Times New Roman" w:eastAsia="Times New Roman" w:hAnsi="Times New Roman" w:cs="Times New Roman"/>
          <w:color w:val="000000"/>
          <w:sz w:val="24"/>
          <w:szCs w:val="24"/>
        </w:rPr>
        <w:t>UGGS</w:t>
      </w:r>
      <w:r w:rsidR="00C250B4">
        <w:rPr>
          <w:rFonts w:ascii="Times New Roman" w:eastAsia="Times New Roman" w:hAnsi="Times New Roman" w:cs="Times New Roman"/>
          <w:color w:val="000000"/>
          <w:sz w:val="24"/>
          <w:szCs w:val="24"/>
        </w:rPr>
        <w:t xml:space="preserve"> and </w:t>
      </w:r>
      <w:r w:rsidR="00FD49FC">
        <w:rPr>
          <w:rFonts w:ascii="Times New Roman" w:eastAsia="Times New Roman" w:hAnsi="Times New Roman" w:cs="Times New Roman"/>
          <w:color w:val="000000"/>
          <w:sz w:val="24"/>
          <w:szCs w:val="24"/>
        </w:rPr>
        <w:t>CUSG</w:t>
      </w:r>
      <w:r w:rsidR="00C250B4">
        <w:rPr>
          <w:rFonts w:ascii="Times New Roman" w:eastAsia="Times New Roman" w:hAnsi="Times New Roman" w:cs="Times New Roman"/>
          <w:color w:val="000000"/>
          <w:sz w:val="24"/>
          <w:szCs w:val="24"/>
        </w:rPr>
        <w:t xml:space="preserve"> </w:t>
      </w:r>
      <w:r w:rsidR="00E301ED">
        <w:rPr>
          <w:rFonts w:ascii="Times New Roman" w:eastAsia="Times New Roman" w:hAnsi="Times New Roman" w:cs="Times New Roman"/>
          <w:color w:val="000000"/>
          <w:sz w:val="24"/>
          <w:szCs w:val="24"/>
        </w:rPr>
        <w:t>before</w:t>
      </w:r>
      <w:r w:rsidR="008E2847">
        <w:rPr>
          <w:rFonts w:ascii="Times New Roman" w:eastAsia="Times New Roman" w:hAnsi="Times New Roman" w:cs="Times New Roman"/>
          <w:color w:val="000000"/>
          <w:sz w:val="24"/>
          <w:szCs w:val="24"/>
        </w:rPr>
        <w:t xml:space="preserve"> </w:t>
      </w:r>
      <w:r w:rsidR="009023E2">
        <w:rPr>
          <w:rFonts w:ascii="Times New Roman" w:eastAsia="Times New Roman" w:hAnsi="Times New Roman" w:cs="Times New Roman"/>
          <w:color w:val="000000"/>
          <w:sz w:val="24"/>
          <w:szCs w:val="24"/>
        </w:rPr>
        <w:t>the</w:t>
      </w:r>
      <w:r w:rsidR="00E301ED">
        <w:rPr>
          <w:rFonts w:ascii="Times New Roman" w:eastAsia="Times New Roman" w:hAnsi="Times New Roman" w:cs="Times New Roman"/>
          <w:color w:val="000000"/>
          <w:sz w:val="24"/>
          <w:szCs w:val="24"/>
        </w:rPr>
        <w:t xml:space="preserve"> </w:t>
      </w:r>
      <w:r w:rsidR="004D761A">
        <w:rPr>
          <w:rFonts w:ascii="Times New Roman" w:eastAsia="Times New Roman" w:hAnsi="Times New Roman" w:cs="Times New Roman"/>
          <w:color w:val="000000"/>
          <w:sz w:val="24"/>
          <w:szCs w:val="24"/>
        </w:rPr>
        <w:t xml:space="preserve">policies outlined </w:t>
      </w:r>
      <w:r w:rsidR="00525830">
        <w:rPr>
          <w:rFonts w:ascii="Times New Roman" w:eastAsia="Times New Roman" w:hAnsi="Times New Roman" w:cs="Times New Roman"/>
          <w:color w:val="000000"/>
          <w:sz w:val="24"/>
          <w:szCs w:val="24"/>
        </w:rPr>
        <w:t xml:space="preserve">in the Strategic Plan </w:t>
      </w:r>
      <w:r w:rsidR="00C250B4">
        <w:rPr>
          <w:rFonts w:ascii="Times New Roman" w:eastAsia="Times New Roman" w:hAnsi="Times New Roman" w:cs="Times New Roman"/>
          <w:color w:val="000000"/>
          <w:sz w:val="24"/>
          <w:szCs w:val="24"/>
        </w:rPr>
        <w:t>can</w:t>
      </w:r>
      <w:r w:rsidR="00E301ED">
        <w:rPr>
          <w:rFonts w:ascii="Times New Roman" w:eastAsia="Times New Roman" w:hAnsi="Times New Roman" w:cs="Times New Roman"/>
          <w:color w:val="000000"/>
          <w:sz w:val="24"/>
          <w:szCs w:val="24"/>
        </w:rPr>
        <w:t xml:space="preserve"> be </w:t>
      </w:r>
      <w:r w:rsidR="009023E2">
        <w:rPr>
          <w:rFonts w:ascii="Times New Roman" w:eastAsia="Times New Roman" w:hAnsi="Times New Roman" w:cs="Times New Roman"/>
          <w:color w:val="000000"/>
          <w:sz w:val="24"/>
          <w:szCs w:val="24"/>
        </w:rPr>
        <w:t>put into effect.</w:t>
      </w:r>
    </w:p>
    <w:p w14:paraId="54B4C30A" w14:textId="77777777" w:rsidR="001E0C9A" w:rsidRPr="001E0C9A" w:rsidRDefault="001E0C9A" w:rsidP="001E0C9A">
      <w:pPr>
        <w:spacing w:after="0" w:line="240" w:lineRule="auto"/>
        <w:rPr>
          <w:rFonts w:ascii="Times New Roman" w:eastAsia="Times New Roman" w:hAnsi="Times New Roman" w:cs="Times New Roman"/>
          <w:color w:val="000000"/>
          <w:sz w:val="24"/>
          <w:szCs w:val="24"/>
        </w:rPr>
      </w:pPr>
    </w:p>
    <w:p w14:paraId="5CE18ABB" w14:textId="68E9F4CA" w:rsidR="00E06D8F" w:rsidRDefault="00AC1320" w:rsidP="00E06D8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1312" behindDoc="0" locked="0" layoutInCell="1" allowOverlap="1" wp14:anchorId="6AD11AE2" wp14:editId="63DB2366">
                <wp:simplePos x="0" y="0"/>
                <wp:positionH relativeFrom="column">
                  <wp:posOffset>-9525</wp:posOffset>
                </wp:positionH>
                <wp:positionV relativeFrom="paragraph">
                  <wp:posOffset>116840</wp:posOffset>
                </wp:positionV>
                <wp:extent cx="5962650" cy="0"/>
                <wp:effectExtent l="15875" t="15240" r="28575" b="228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7pt;margin-top:9.2pt;width:469.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"/>
            </w:pict>
          </mc:Fallback>
        </mc:AlternateContent>
      </w:r>
    </w:p>
    <w:p w14:paraId="539402BF" w14:textId="77777777" w:rsidR="0082590A" w:rsidRDefault="00E06D8F" w:rsidP="00647FF7">
      <w:pPr>
        <w:spacing w:after="0" w:line="240" w:lineRule="auto"/>
        <w:jc w:val="center"/>
        <w:outlineLvl w:val="0"/>
        <w:rPr>
          <w:rFonts w:ascii="Times New Roman" w:eastAsia="Times New Roman" w:hAnsi="Times New Roman" w:cs="Times New Roman"/>
          <w:b/>
          <w:color w:val="000000"/>
          <w:sz w:val="24"/>
          <w:szCs w:val="24"/>
        </w:rPr>
      </w:pPr>
      <w:r w:rsidRPr="00E06D8F">
        <w:rPr>
          <w:rFonts w:ascii="Times New Roman" w:eastAsia="Times New Roman" w:hAnsi="Times New Roman" w:cs="Times New Roman"/>
          <w:b/>
          <w:color w:val="000000"/>
          <w:sz w:val="24"/>
          <w:szCs w:val="24"/>
        </w:rPr>
        <w:t>Vote Count</w:t>
      </w:r>
    </w:p>
    <w:p w14:paraId="61E60ECE" w14:textId="77777777" w:rsidR="00E728B5" w:rsidRDefault="00E728B5" w:rsidP="00E728B5">
      <w:pPr>
        <w:spacing w:after="0" w:line="240" w:lineRule="auto"/>
        <w:jc w:val="both"/>
        <w:outlineLvl w:val="0"/>
        <w:rPr>
          <w:rFonts w:ascii="Times New Roman" w:eastAsia="Times New Roman" w:hAnsi="Times New Roman" w:cs="Times New Roman"/>
          <w:b/>
          <w:color w:val="000000"/>
          <w:sz w:val="24"/>
          <w:szCs w:val="24"/>
        </w:rPr>
      </w:pPr>
    </w:p>
    <w:p w14:paraId="51D2E095" w14:textId="29984D71" w:rsidR="00E728B5" w:rsidRDefault="00E728B5" w:rsidP="00E728B5">
      <w:pPr>
        <w:spacing w:after="0" w:line="240" w:lineRule="auto"/>
        <w:jc w:val="both"/>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08/29/2013</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Passed on 1</w:t>
      </w:r>
      <w:r w:rsidRPr="00E728B5">
        <w:rPr>
          <w:rFonts w:ascii="Times New Roman" w:eastAsia="Times New Roman" w:hAnsi="Times New Roman" w:cs="Times New Roman"/>
          <w:b/>
          <w:color w:val="000000"/>
          <w:sz w:val="24"/>
          <w:szCs w:val="24"/>
          <w:vertAlign w:val="superscript"/>
        </w:rPr>
        <w:t>st</w:t>
      </w:r>
      <w:r>
        <w:rPr>
          <w:rFonts w:ascii="Times New Roman" w:eastAsia="Times New Roman" w:hAnsi="Times New Roman" w:cs="Times New Roman"/>
          <w:b/>
          <w:color w:val="000000"/>
          <w:sz w:val="24"/>
          <w:szCs w:val="24"/>
        </w:rPr>
        <w:t xml:space="preserve"> reading</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Acclamation</w:t>
      </w:r>
    </w:p>
    <w:p w14:paraId="3EBE6793" w14:textId="755E312F" w:rsidR="00E728B5" w:rsidRDefault="00530D31" w:rsidP="00E728B5">
      <w:pPr>
        <w:spacing w:after="0" w:line="240" w:lineRule="auto"/>
        <w:jc w:val="both"/>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09/05/2013</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Amended to add sponsors</w:t>
      </w:r>
    </w:p>
    <w:p w14:paraId="68D603D7" w14:textId="29CCDCDB" w:rsidR="00530D31" w:rsidRDefault="00530D31" w:rsidP="00E728B5">
      <w:pPr>
        <w:spacing w:after="0" w:line="240" w:lineRule="auto"/>
        <w:jc w:val="both"/>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09/05/2013</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Passed on 2</w:t>
      </w:r>
      <w:r w:rsidRPr="00530D31">
        <w:rPr>
          <w:rFonts w:ascii="Times New Roman" w:eastAsia="Times New Roman" w:hAnsi="Times New Roman" w:cs="Times New Roman"/>
          <w:b/>
          <w:color w:val="000000"/>
          <w:sz w:val="24"/>
          <w:szCs w:val="24"/>
          <w:vertAlign w:val="superscript"/>
        </w:rPr>
        <w:t>nd</w:t>
      </w:r>
      <w:r>
        <w:rPr>
          <w:rFonts w:ascii="Times New Roman" w:eastAsia="Times New Roman" w:hAnsi="Times New Roman" w:cs="Times New Roman"/>
          <w:b/>
          <w:color w:val="000000"/>
          <w:sz w:val="24"/>
          <w:szCs w:val="24"/>
        </w:rPr>
        <w:t xml:space="preserve"> reading</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Acclamation</w:t>
      </w:r>
    </w:p>
    <w:p w14:paraId="52DFB620" w14:textId="77777777" w:rsidR="00E728B5" w:rsidRDefault="00E728B5" w:rsidP="00E728B5">
      <w:pPr>
        <w:spacing w:after="0" w:line="240" w:lineRule="auto"/>
        <w:jc w:val="both"/>
        <w:outlineLvl w:val="0"/>
        <w:rPr>
          <w:rFonts w:ascii="Times New Roman" w:eastAsia="Times New Roman" w:hAnsi="Times New Roman" w:cs="Times New Roman"/>
          <w:b/>
          <w:color w:val="000000"/>
          <w:sz w:val="24"/>
          <w:szCs w:val="24"/>
        </w:rPr>
      </w:pPr>
    </w:p>
    <w:p w14:paraId="2F26DCC6" w14:textId="77777777" w:rsidR="00E728B5" w:rsidRDefault="00E728B5" w:rsidP="00E728B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3360" behindDoc="0" locked="0" layoutInCell="1" allowOverlap="1" wp14:anchorId="00F05F44" wp14:editId="2083642F">
                <wp:simplePos x="0" y="0"/>
                <wp:positionH relativeFrom="column">
                  <wp:posOffset>-9525</wp:posOffset>
                </wp:positionH>
                <wp:positionV relativeFrom="paragraph">
                  <wp:posOffset>116840</wp:posOffset>
                </wp:positionV>
                <wp:extent cx="5962650" cy="0"/>
                <wp:effectExtent l="15875" t="15240" r="28575" b="2286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5" o:spid="_x0000_s1026" type="#_x0000_t32" style="position:absolute;margin-left:-.7pt;margin-top:9.2pt;width:469.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"/>
            </w:pict>
          </mc:Fallback>
        </mc:AlternateContent>
      </w:r>
    </w:p>
    <w:p w14:paraId="4B083C1A" w14:textId="27D96397" w:rsidR="001E0C9A" w:rsidRDefault="001E0C9A" w:rsidP="001E0C9A">
      <w:pPr>
        <w:spacing w:after="0" w:line="240" w:lineRule="auto"/>
        <w:rPr>
          <w:rFonts w:ascii="Times New Roman" w:eastAsia="Times New Roman" w:hAnsi="Times New Roman" w:cs="Times New Roman"/>
          <w:color w:val="000000"/>
          <w:sz w:val="24"/>
          <w:szCs w:val="24"/>
        </w:rPr>
      </w:pPr>
    </w:p>
    <w:p w14:paraId="6BA7268E" w14:textId="77777777" w:rsidR="00E728B5" w:rsidRDefault="00E728B5" w:rsidP="001E0C9A">
      <w:pPr>
        <w:spacing w:after="0" w:line="240" w:lineRule="auto"/>
        <w:rPr>
          <w:rFonts w:ascii="Times New Roman" w:eastAsia="Times New Roman" w:hAnsi="Times New Roman" w:cs="Times New Roman"/>
          <w:color w:val="000000"/>
          <w:sz w:val="24"/>
          <w:szCs w:val="24"/>
        </w:rPr>
      </w:pPr>
    </w:p>
    <w:p w14:paraId="067F05DF" w14:textId="77777777" w:rsidR="00E728B5" w:rsidRPr="001E0C9A" w:rsidRDefault="00E728B5" w:rsidP="001E0C9A">
      <w:pPr>
        <w:spacing w:after="0" w:line="240" w:lineRule="auto"/>
        <w:rPr>
          <w:rFonts w:ascii="Times New Roman" w:eastAsia="Times New Roman" w:hAnsi="Times New Roman" w:cs="Times New Roman"/>
          <w:color w:val="000000"/>
          <w:sz w:val="24"/>
          <w:szCs w:val="24"/>
        </w:rPr>
      </w:pPr>
    </w:p>
    <w:p w14:paraId="7E06437B" w14:textId="77777777" w:rsidR="00940AB2" w:rsidRDefault="00940AB2" w:rsidP="00940AB2">
      <w:pPr>
        <w:pStyle w:val="normal0"/>
      </w:pPr>
      <w:r>
        <w:rPr>
          <w:rFonts w:ascii="Helvetica Neue" w:eastAsia="Helvetica Neue" w:hAnsi="Helvetica Neue" w:cs="Helvetica Neue"/>
        </w:rPr>
        <w:t xml:space="preserve">____________________________ </w:t>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t>______________________________</w:t>
      </w:r>
    </w:p>
    <w:p w14:paraId="5157CA62" w14:textId="77777777" w:rsidR="00940AB2" w:rsidRDefault="00940AB2" w:rsidP="00940AB2">
      <w:pPr>
        <w:pStyle w:val="normal0"/>
      </w:pPr>
      <w:r>
        <w:rPr>
          <w:rFonts w:ascii="Helvetica Neue" w:eastAsia="Helvetica Neue" w:hAnsi="Helvetica Neue" w:cs="Helvetica Neue"/>
        </w:rPr>
        <w:t xml:space="preserve">Chris </w:t>
      </w:r>
      <w:proofErr w:type="spellStart"/>
      <w:r>
        <w:rPr>
          <w:rFonts w:ascii="Helvetica Neue" w:eastAsia="Helvetica Neue" w:hAnsi="Helvetica Neue" w:cs="Helvetica Neue"/>
        </w:rPr>
        <w:t>Schaefbauer</w:t>
      </w:r>
      <w:proofErr w:type="spellEnd"/>
      <w:r>
        <w:rPr>
          <w:rFonts w:ascii="Helvetica Neue" w:eastAsia="Helvetica Neue" w:hAnsi="Helvetica Neue" w:cs="Helvetica Neue"/>
        </w:rPr>
        <w:t xml:space="preserve"> </w:t>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t xml:space="preserve">Wesley </w:t>
      </w:r>
      <w:proofErr w:type="spellStart"/>
      <w:r>
        <w:rPr>
          <w:rFonts w:ascii="Helvetica Neue" w:eastAsia="Helvetica Neue" w:hAnsi="Helvetica Neue" w:cs="Helvetica Neue"/>
        </w:rPr>
        <w:t>Montag</w:t>
      </w:r>
      <w:proofErr w:type="spellEnd"/>
    </w:p>
    <w:p w14:paraId="2FFBDF74" w14:textId="77777777" w:rsidR="00940AB2" w:rsidRDefault="00940AB2" w:rsidP="00940AB2">
      <w:pPr>
        <w:pStyle w:val="normal0"/>
      </w:pPr>
      <w:r>
        <w:rPr>
          <w:rFonts w:ascii="Helvetica Neue" w:eastAsia="Helvetica Neue" w:hAnsi="Helvetica Neue" w:cs="Helvetica Neue"/>
        </w:rPr>
        <w:t>President of Student Affairs</w:t>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t>Legislative Council President</w:t>
      </w:r>
    </w:p>
    <w:p w14:paraId="6CB8346A" w14:textId="77777777" w:rsidR="00940AB2" w:rsidRDefault="00940AB2" w:rsidP="00940AB2">
      <w:pPr>
        <w:pStyle w:val="normal0"/>
      </w:pPr>
    </w:p>
    <w:p w14:paraId="71BFA716" w14:textId="77777777" w:rsidR="00940AB2" w:rsidRDefault="00940AB2" w:rsidP="00940AB2">
      <w:pPr>
        <w:pStyle w:val="normal0"/>
      </w:pPr>
    </w:p>
    <w:p w14:paraId="6079FC70" w14:textId="77777777" w:rsidR="00940AB2" w:rsidRDefault="00940AB2" w:rsidP="00940AB2">
      <w:pPr>
        <w:pStyle w:val="normal0"/>
      </w:pPr>
      <w:r>
        <w:rPr>
          <w:rFonts w:ascii="Helvetica Neue" w:eastAsia="Helvetica Neue" w:hAnsi="Helvetica Neue" w:cs="Helvetica Neue"/>
        </w:rPr>
        <w:t>____________________________</w:t>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t>______________________________</w:t>
      </w:r>
    </w:p>
    <w:p w14:paraId="42D641DC" w14:textId="77777777" w:rsidR="00940AB2" w:rsidRDefault="00940AB2" w:rsidP="00940AB2">
      <w:pPr>
        <w:pStyle w:val="normal0"/>
      </w:pPr>
      <w:r>
        <w:rPr>
          <w:rFonts w:ascii="Helvetica Neue" w:eastAsia="Helvetica Neue" w:hAnsi="Helvetica Neue" w:cs="Helvetica Neue"/>
        </w:rPr>
        <w:t>Ellie Roberts</w:t>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t xml:space="preserve">          </w:t>
      </w:r>
      <w:r>
        <w:rPr>
          <w:rFonts w:ascii="Helvetica Neue" w:eastAsia="Helvetica Neue" w:hAnsi="Helvetica Neue" w:cs="Helvetica Neue"/>
        </w:rPr>
        <w:tab/>
        <w:t xml:space="preserve">Marco Dorado </w:t>
      </w:r>
    </w:p>
    <w:p w14:paraId="30A9615A" w14:textId="77777777" w:rsidR="00940AB2" w:rsidRDefault="00940AB2" w:rsidP="00940AB2">
      <w:pPr>
        <w:pStyle w:val="normal0"/>
      </w:pPr>
      <w:r>
        <w:rPr>
          <w:rFonts w:ascii="Helvetica Neue" w:eastAsia="Helvetica Neue" w:hAnsi="Helvetica Neue" w:cs="Helvetica Neue"/>
        </w:rPr>
        <w:t>President of Internal Affairs</w:t>
      </w:r>
      <w:r>
        <w:rPr>
          <w:rFonts w:ascii="Helvetica Neue" w:eastAsia="Helvetica Neue" w:hAnsi="Helvetica Neue" w:cs="Helvetica Neue"/>
          <w:sz w:val="22"/>
        </w:rPr>
        <w:tab/>
      </w:r>
      <w:r>
        <w:rPr>
          <w:rFonts w:ascii="Helvetica Neue" w:eastAsia="Helvetica Neue" w:hAnsi="Helvetica Neue" w:cs="Helvetica Neue"/>
          <w:sz w:val="22"/>
        </w:rPr>
        <w:tab/>
      </w:r>
      <w:r>
        <w:rPr>
          <w:rFonts w:ascii="Helvetica Neue" w:eastAsia="Helvetica Neue" w:hAnsi="Helvetica Neue" w:cs="Helvetica Neue"/>
        </w:rPr>
        <w:t xml:space="preserve">           </w:t>
      </w:r>
      <w:r w:rsidRPr="0012295E">
        <w:rPr>
          <w:rFonts w:ascii="Helvetica Neue" w:eastAsia="Helvetica Neue" w:hAnsi="Helvetica Neue" w:cs="Helvetica Neue"/>
        </w:rPr>
        <w:t>President of External Affairs</w:t>
      </w:r>
    </w:p>
    <w:p w14:paraId="62B944E2" w14:textId="189A99AD" w:rsidR="001E0C9A" w:rsidRPr="0082590A" w:rsidRDefault="001E0C9A" w:rsidP="00940AB2">
      <w:pPr>
        <w:spacing w:after="0" w:line="240" w:lineRule="auto"/>
        <w:rPr>
          <w:rFonts w:ascii="Times New Roman" w:eastAsia="Times New Roman" w:hAnsi="Times New Roman" w:cs="Times New Roman"/>
          <w:b/>
          <w:color w:val="000000"/>
          <w:sz w:val="24"/>
          <w:szCs w:val="24"/>
        </w:rPr>
      </w:pPr>
    </w:p>
    <w:sectPr w:rsidR="001E0C9A" w:rsidRPr="0082590A" w:rsidSect="00BF06DF">
      <w:headerReference w:type="even" r:id="rId10"/>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903CFD" w14:textId="77777777" w:rsidR="00160AC2" w:rsidRDefault="00160AC2" w:rsidP="00E06D8F">
      <w:pPr>
        <w:spacing w:after="0" w:line="240" w:lineRule="auto"/>
      </w:pPr>
      <w:r>
        <w:separator/>
      </w:r>
    </w:p>
  </w:endnote>
  <w:endnote w:type="continuationSeparator" w:id="0">
    <w:p w14:paraId="30CDA756" w14:textId="77777777" w:rsidR="00160AC2" w:rsidRDefault="00160AC2" w:rsidP="00E06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80000067"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013AE0" w14:textId="77777777" w:rsidR="00160AC2" w:rsidRDefault="00160AC2" w:rsidP="00E06D8F">
      <w:pPr>
        <w:spacing w:after="0" w:line="240" w:lineRule="auto"/>
      </w:pPr>
      <w:r>
        <w:separator/>
      </w:r>
    </w:p>
  </w:footnote>
  <w:footnote w:type="continuationSeparator" w:id="0">
    <w:p w14:paraId="5B205BC2" w14:textId="77777777" w:rsidR="00160AC2" w:rsidRDefault="00160AC2" w:rsidP="00E06D8F">
      <w:pPr>
        <w:spacing w:after="0" w:line="240" w:lineRule="auto"/>
      </w:pPr>
      <w:r>
        <w:continuationSeparator/>
      </w:r>
    </w:p>
  </w:footnote>
  <w:footnote w:id="1">
    <w:p w14:paraId="13CF1611" w14:textId="0A9CF8F6" w:rsidR="00160AC2" w:rsidRDefault="00160AC2">
      <w:pPr>
        <w:pStyle w:val="FootnoteText"/>
      </w:pPr>
      <w:r>
        <w:rPr>
          <w:rStyle w:val="FootnoteReference"/>
        </w:rPr>
        <w:footnoteRef/>
      </w:r>
      <w:r>
        <w:t xml:space="preserve"> </w:t>
      </w:r>
      <w:r w:rsidRPr="004D0BC0">
        <w:t>http://www.colorado.edu/flagship2030/</w:t>
      </w:r>
    </w:p>
  </w:footnote>
  <w:footnote w:id="2">
    <w:p w14:paraId="1E0A6C5C" w14:textId="77777777" w:rsidR="00160AC2" w:rsidRDefault="00160AC2" w:rsidP="0076759E">
      <w:pPr>
        <w:pStyle w:val="FootnoteText"/>
      </w:pPr>
      <w:r>
        <w:rPr>
          <w:rStyle w:val="FootnoteReference"/>
        </w:rPr>
        <w:footnoteRef/>
      </w:r>
      <w:r>
        <w:t xml:space="preserve"> </w:t>
      </w:r>
      <w:r w:rsidRPr="000455A5">
        <w:t>http://www.phdcomics.com/comics.php</w:t>
      </w:r>
      <w:proofErr w:type="gramStart"/>
      <w:r w:rsidRPr="000455A5">
        <w:t>?f</w:t>
      </w:r>
      <w:proofErr w:type="gramEnd"/>
      <w:r w:rsidRPr="000455A5">
        <w:t>=1533</w:t>
      </w:r>
    </w:p>
  </w:footnote>
  <w:footnote w:id="3">
    <w:p w14:paraId="62058466" w14:textId="308FDF08" w:rsidR="00160AC2" w:rsidRDefault="00160AC2">
      <w:pPr>
        <w:pStyle w:val="FootnoteText"/>
      </w:pPr>
      <w:r>
        <w:rPr>
          <w:rStyle w:val="FootnoteReference"/>
        </w:rPr>
        <w:footnoteRef/>
      </w:r>
      <w:r>
        <w:t xml:space="preserve"> </w:t>
      </w:r>
      <w:r w:rsidRPr="002D2BBB">
        <w:t>http://www.sparc.arl.org/media/16-year-old-touts-role-of-open-access-in-breakthro.shtml</w:t>
      </w:r>
    </w:p>
  </w:footnote>
  <w:footnote w:id="4">
    <w:p w14:paraId="70DCE825" w14:textId="15099D96" w:rsidR="00160AC2" w:rsidRDefault="00160AC2">
      <w:pPr>
        <w:pStyle w:val="FootnoteText"/>
      </w:pPr>
      <w:r>
        <w:rPr>
          <w:rStyle w:val="FootnoteReference"/>
        </w:rPr>
        <w:footnoteRef/>
      </w:r>
      <w:r>
        <w:t xml:space="preserve"> Ibid</w:t>
      </w:r>
    </w:p>
  </w:footnote>
  <w:footnote w:id="5">
    <w:p w14:paraId="2919EA62" w14:textId="2E075D2D" w:rsidR="00160AC2" w:rsidRDefault="00160AC2">
      <w:pPr>
        <w:pStyle w:val="FootnoteText"/>
      </w:pPr>
      <w:r>
        <w:rPr>
          <w:rStyle w:val="FootnoteReference"/>
        </w:rPr>
        <w:footnoteRef/>
      </w:r>
      <w:r>
        <w:t xml:space="preserve"> </w:t>
      </w:r>
      <w:r w:rsidRPr="003D1A87">
        <w:t>http://oberlin.edu/library/programs/openaccess/</w:t>
      </w:r>
    </w:p>
  </w:footnote>
  <w:footnote w:id="6">
    <w:p w14:paraId="12145563" w14:textId="5945DD72" w:rsidR="00160AC2" w:rsidRDefault="00160AC2">
      <w:pPr>
        <w:pStyle w:val="FootnoteText"/>
      </w:pPr>
      <w:r>
        <w:rPr>
          <w:rStyle w:val="FootnoteReference"/>
        </w:rPr>
        <w:footnoteRef/>
      </w:r>
      <w:r>
        <w:t xml:space="preserve"> </w:t>
      </w:r>
      <w:r w:rsidRPr="003D1A87">
        <w:t>https://osc.hul.harvard.edu/policies</w:t>
      </w:r>
    </w:p>
  </w:footnote>
  <w:footnote w:id="7">
    <w:p w14:paraId="119C2632" w14:textId="4091D1C4" w:rsidR="00160AC2" w:rsidRDefault="00160AC2">
      <w:pPr>
        <w:pStyle w:val="FootnoteText"/>
      </w:pPr>
      <w:r>
        <w:rPr>
          <w:rStyle w:val="FootnoteReference"/>
        </w:rPr>
        <w:footnoteRef/>
      </w:r>
      <w:r>
        <w:t xml:space="preserve"> </w:t>
      </w:r>
      <w:r w:rsidRPr="00D444C0">
        <w:t>http://libraries.mit.edu/scholarly/mit-open-access/</w:t>
      </w:r>
    </w:p>
  </w:footnote>
  <w:footnote w:id="8">
    <w:p w14:paraId="1A7D2404" w14:textId="44963741" w:rsidR="00160AC2" w:rsidRDefault="00160AC2">
      <w:pPr>
        <w:pStyle w:val="FootnoteText"/>
      </w:pPr>
      <w:r>
        <w:rPr>
          <w:rStyle w:val="FootnoteReference"/>
        </w:rPr>
        <w:footnoteRef/>
      </w:r>
      <w:r>
        <w:t xml:space="preserve"> </w:t>
      </w:r>
      <w:r w:rsidRPr="00D444C0">
        <w:t>http://library.uoregon.edu/scis/sc/uoopenaccess.html</w:t>
      </w:r>
    </w:p>
  </w:footnote>
  <w:footnote w:id="9">
    <w:p w14:paraId="37C664F5" w14:textId="77777777" w:rsidR="00160AC2" w:rsidRDefault="00160AC2" w:rsidP="00307A1C">
      <w:pPr>
        <w:pStyle w:val="FootnoteText"/>
      </w:pPr>
      <w:r>
        <w:rPr>
          <w:rStyle w:val="FootnoteReference"/>
        </w:rPr>
        <w:footnoteRef/>
      </w:r>
      <w:r>
        <w:t xml:space="preserve"> </w:t>
      </w:r>
      <w:r w:rsidRPr="00CF60B5">
        <w:t>http://cdss.library.oregonstate.edu/open-access</w:t>
      </w:r>
    </w:p>
  </w:footnote>
  <w:footnote w:id="10">
    <w:p w14:paraId="511BD1F6" w14:textId="77777777" w:rsidR="00160AC2" w:rsidRDefault="00160AC2" w:rsidP="00307A1C">
      <w:pPr>
        <w:pStyle w:val="FootnoteText"/>
      </w:pPr>
      <w:r>
        <w:rPr>
          <w:rStyle w:val="FootnoteReference"/>
        </w:rPr>
        <w:footnoteRef/>
      </w:r>
      <w:r>
        <w:t xml:space="preserve"> </w:t>
      </w:r>
      <w:r w:rsidRPr="00A62CEF">
        <w:t>http://openaccess.ku.edu/resources</w:t>
      </w:r>
    </w:p>
  </w:footnote>
  <w:footnote w:id="11">
    <w:p w14:paraId="2D3882BD" w14:textId="501E9860" w:rsidR="00160AC2" w:rsidRDefault="00160AC2">
      <w:pPr>
        <w:pStyle w:val="FootnoteText"/>
      </w:pPr>
      <w:r>
        <w:rPr>
          <w:rStyle w:val="FootnoteReference"/>
        </w:rPr>
        <w:footnoteRef/>
      </w:r>
      <w:r>
        <w:t xml:space="preserve"> </w:t>
      </w:r>
      <w:r w:rsidRPr="00FB2A77">
        <w:t>http://library.gatech.edu/scdc/OA_policy_draft</w:t>
      </w:r>
      <w:proofErr w:type="gramStart"/>
      <w:r w:rsidRPr="00FB2A77">
        <w:t>?destination</w:t>
      </w:r>
      <w:proofErr w:type="gramEnd"/>
      <w:r w:rsidRPr="00FB2A77">
        <w:t>=node/30</w:t>
      </w:r>
    </w:p>
  </w:footnote>
  <w:footnote w:id="12">
    <w:p w14:paraId="278F6A9A" w14:textId="62323821" w:rsidR="00160AC2" w:rsidRDefault="00160AC2">
      <w:pPr>
        <w:pStyle w:val="FootnoteText"/>
      </w:pPr>
      <w:r>
        <w:rPr>
          <w:rStyle w:val="FootnoteReference"/>
        </w:rPr>
        <w:footnoteRef/>
      </w:r>
      <w:r>
        <w:t xml:space="preserve"> </w:t>
      </w:r>
      <w:r w:rsidRPr="00FB2A77">
        <w:t>http://digitalcommons.usu.edu/oadc/1/</w:t>
      </w:r>
    </w:p>
  </w:footnote>
  <w:footnote w:id="13">
    <w:p w14:paraId="01C83F8E" w14:textId="283ADC13" w:rsidR="00160AC2" w:rsidRDefault="00160AC2">
      <w:pPr>
        <w:pStyle w:val="FootnoteText"/>
      </w:pPr>
      <w:r>
        <w:rPr>
          <w:rStyle w:val="FootnoteReference"/>
        </w:rPr>
        <w:footnoteRef/>
      </w:r>
      <w:r>
        <w:t xml:space="preserve"> </w:t>
      </w:r>
      <w:r w:rsidRPr="00D444C0">
        <w:t>http://osc.universityofcalifornia.edu/openaccesspolicy/</w:t>
      </w:r>
    </w:p>
  </w:footnote>
  <w:footnote w:id="14">
    <w:p w14:paraId="0E63948E" w14:textId="7F957229" w:rsidR="00160AC2" w:rsidRDefault="00160AC2">
      <w:pPr>
        <w:pStyle w:val="FootnoteText"/>
      </w:pPr>
      <w:r>
        <w:rPr>
          <w:rStyle w:val="FootnoteReference"/>
        </w:rPr>
        <w:footnoteRef/>
      </w:r>
      <w:r>
        <w:t xml:space="preserve"> </w:t>
      </w:r>
      <w:r w:rsidR="00631AA3" w:rsidRPr="00631AA3">
        <w:t>http://www.californiahealthline.org/articles/2013/8/6/uc-system-to-offer-access-to-academic-research-this-fall</w:t>
      </w:r>
    </w:p>
  </w:footnote>
  <w:footnote w:id="15">
    <w:p w14:paraId="271DE38D" w14:textId="77777777" w:rsidR="00160AC2" w:rsidRPr="00C235B4" w:rsidRDefault="00160AC2" w:rsidP="002C6EB7">
      <w:pPr>
        <w:pStyle w:val="FootnoteText"/>
      </w:pPr>
      <w:r>
        <w:rPr>
          <w:rStyle w:val="FootnoteReference"/>
        </w:rPr>
        <w:footnoteRef/>
      </w:r>
      <w:r>
        <w:t xml:space="preserve"> </w:t>
      </w:r>
      <w:r w:rsidRPr="004E5C56">
        <w:t>http://</w:t>
      </w:r>
      <w:r w:rsidRPr="00C235B4">
        <w:t>www.whitehouse.gov/blog/2013/02/22/expanding-public-access-results-federally-funded-research</w:t>
      </w:r>
    </w:p>
  </w:footnote>
  <w:footnote w:id="16">
    <w:p w14:paraId="40AF6BFE" w14:textId="77777777" w:rsidR="00160AC2" w:rsidRPr="00C235B4" w:rsidRDefault="00160AC2" w:rsidP="002C6EB7">
      <w:pPr>
        <w:pStyle w:val="FootnoteText"/>
      </w:pPr>
      <w:r w:rsidRPr="00C235B4">
        <w:rPr>
          <w:rStyle w:val="FootnoteReference"/>
        </w:rPr>
        <w:footnoteRef/>
      </w:r>
      <w:r w:rsidRPr="00C235B4">
        <w:t xml:space="preserve"> http://cyber.law.harvard.edu/hoap/Notes_on_the_Fair_Access_to_Science_and_Technology_Research_Act</w:t>
      </w:r>
    </w:p>
  </w:footnote>
  <w:footnote w:id="17">
    <w:p w14:paraId="6204AA1A" w14:textId="23A10913" w:rsidR="00160AC2" w:rsidRDefault="00160AC2">
      <w:pPr>
        <w:pStyle w:val="FootnoteText"/>
      </w:pPr>
      <w:r>
        <w:rPr>
          <w:rStyle w:val="FootnoteReference"/>
        </w:rPr>
        <w:footnoteRef/>
      </w:r>
      <w:r>
        <w:t xml:space="preserve"> </w:t>
      </w:r>
      <w:r w:rsidRPr="002B7809">
        <w:t>http://www.dailycamera.com/cu-news/ci_20556453/cu-leaders-back-bill-that-would-increase-access</w:t>
      </w:r>
    </w:p>
  </w:footnote>
  <w:footnote w:id="18">
    <w:p w14:paraId="6C41AE96" w14:textId="5DBD862B" w:rsidR="00160AC2" w:rsidRPr="00C235B4" w:rsidRDefault="00160AC2">
      <w:pPr>
        <w:pStyle w:val="FootnoteText"/>
      </w:pPr>
      <w:r w:rsidRPr="00C235B4">
        <w:rPr>
          <w:rStyle w:val="FootnoteReference"/>
        </w:rPr>
        <w:footnoteRef/>
      </w:r>
      <w:r w:rsidRPr="00C235B4">
        <w:t xml:space="preserve"> </w:t>
      </w:r>
      <w:r w:rsidRPr="00C235B4">
        <w:rPr>
          <w:rFonts w:eastAsia="Times New Roman" w:cs="Times New Roman"/>
          <w:color w:val="000000"/>
        </w:rPr>
        <w:t>http://www.coloradodaily.com/your-take/ci_21792769/letter-open-access-would-cut-costs-at-cu</w:t>
      </w:r>
    </w:p>
  </w:footnote>
  <w:footnote w:id="19">
    <w:p w14:paraId="4A276E05" w14:textId="76F3B1C9" w:rsidR="00160AC2" w:rsidRPr="00C235B4" w:rsidRDefault="00160AC2">
      <w:pPr>
        <w:pStyle w:val="FootnoteText"/>
      </w:pPr>
      <w:r w:rsidRPr="00C235B4">
        <w:rPr>
          <w:rStyle w:val="FootnoteReference"/>
        </w:rPr>
        <w:footnoteRef/>
      </w:r>
      <w:r>
        <w:t xml:space="preserve"> Personal Conversation</w:t>
      </w:r>
    </w:p>
  </w:footnote>
  <w:footnote w:id="20">
    <w:p w14:paraId="5A7F7750" w14:textId="148C1B54" w:rsidR="00160AC2" w:rsidRDefault="00160AC2">
      <w:pPr>
        <w:pStyle w:val="FootnoteText"/>
      </w:pPr>
      <w:r>
        <w:rPr>
          <w:rStyle w:val="FootnoteReference"/>
        </w:rPr>
        <w:footnoteRef/>
      </w:r>
      <w:r>
        <w:t xml:space="preserve"> </w:t>
      </w:r>
      <w:r w:rsidRPr="004563FC">
        <w:t>http://search.ebscohost.com/login.aspx</w:t>
      </w:r>
      <w:proofErr w:type="gramStart"/>
      <w:r w:rsidRPr="004563FC">
        <w:t>?direct</w:t>
      </w:r>
      <w:proofErr w:type="gramEnd"/>
      <w:r w:rsidRPr="004563FC">
        <w:t>=true&amp;db=lih&amp;AN=87078730</w:t>
      </w:r>
    </w:p>
  </w:footnote>
  <w:footnote w:id="21">
    <w:p w14:paraId="3B7BA974" w14:textId="5DB8021B" w:rsidR="00160AC2" w:rsidRDefault="00160AC2">
      <w:pPr>
        <w:pStyle w:val="FootnoteText"/>
      </w:pPr>
      <w:r>
        <w:rPr>
          <w:rStyle w:val="FootnoteReference"/>
        </w:rPr>
        <w:footnoteRef/>
      </w:r>
      <w:r>
        <w:t xml:space="preserve"> Ibid.</w:t>
      </w:r>
    </w:p>
  </w:footnote>
  <w:footnote w:id="22">
    <w:p w14:paraId="54E66EA2" w14:textId="78EB7EC0" w:rsidR="00160AC2" w:rsidRDefault="00160AC2">
      <w:pPr>
        <w:pStyle w:val="FootnoteText"/>
      </w:pPr>
      <w:r>
        <w:rPr>
          <w:rStyle w:val="FootnoteReference"/>
        </w:rPr>
        <w:footnoteRef/>
      </w:r>
      <w:r>
        <w:t xml:space="preserve"> </w:t>
      </w:r>
      <w:r w:rsidRPr="006F4430">
        <w:t>http://www.colorado.edu/pba/budget/quickfacts/index.html</w:t>
      </w:r>
    </w:p>
  </w:footnote>
  <w:footnote w:id="23">
    <w:p w14:paraId="0843625F" w14:textId="5687E682" w:rsidR="00160AC2" w:rsidRDefault="00160AC2">
      <w:pPr>
        <w:pStyle w:val="FootnoteText"/>
      </w:pPr>
      <w:r>
        <w:rPr>
          <w:rStyle w:val="FootnoteReference"/>
        </w:rPr>
        <w:footnoteRef/>
      </w:r>
      <w:r>
        <w:t xml:space="preserve"> h</w:t>
      </w:r>
      <w:r w:rsidRPr="004563FC">
        <w:t>ttp://search.ebscohost.com/login.aspx</w:t>
      </w:r>
      <w:proofErr w:type="gramStart"/>
      <w:r w:rsidRPr="004563FC">
        <w:t>?direct</w:t>
      </w:r>
      <w:proofErr w:type="gramEnd"/>
      <w:r w:rsidRPr="004563FC">
        <w:t>=true&amp;db=lih&amp;AN=87078730</w:t>
      </w:r>
    </w:p>
  </w:footnote>
  <w:footnote w:id="24">
    <w:p w14:paraId="2F85A0FF" w14:textId="77777777" w:rsidR="00160AC2" w:rsidRDefault="00160AC2" w:rsidP="00C02E7D">
      <w:pPr>
        <w:pStyle w:val="FootnoteText"/>
      </w:pPr>
      <w:r>
        <w:rPr>
          <w:rStyle w:val="FootnoteReference"/>
        </w:rPr>
        <w:footnoteRef/>
      </w:r>
      <w:r>
        <w:t xml:space="preserve"> Ibid.</w:t>
      </w:r>
    </w:p>
  </w:footnote>
  <w:footnote w:id="25">
    <w:p w14:paraId="40F6529A" w14:textId="5DCA7D7A" w:rsidR="00160AC2" w:rsidRDefault="00160AC2">
      <w:pPr>
        <w:pStyle w:val="FootnoteText"/>
      </w:pPr>
      <w:r>
        <w:rPr>
          <w:rStyle w:val="FootnoteReference"/>
        </w:rPr>
        <w:footnoteRef/>
      </w:r>
      <w:r>
        <w:t xml:space="preserve"> </w:t>
      </w:r>
      <w:r w:rsidRPr="00FF72C5">
        <w:t>http://ucblibraries.colorado.edu/scholarlycommunications/oa/oafund.htm</w:t>
      </w:r>
    </w:p>
  </w:footnote>
  <w:footnote w:id="26">
    <w:p w14:paraId="7770AC2C" w14:textId="61D2753E" w:rsidR="00160AC2" w:rsidRDefault="00160AC2">
      <w:pPr>
        <w:pStyle w:val="FootnoteText"/>
      </w:pPr>
      <w:r>
        <w:rPr>
          <w:rStyle w:val="FootnoteReference"/>
        </w:rPr>
        <w:footnoteRef/>
      </w:r>
      <w:r>
        <w:t xml:space="preserve"> </w:t>
      </w:r>
      <w:r w:rsidRPr="00C47133">
        <w:t>http://www.righttoresearch.org/about/members/index.shtml</w:t>
      </w:r>
    </w:p>
  </w:footnote>
  <w:footnote w:id="27">
    <w:p w14:paraId="3C2EC6F8" w14:textId="1058088C" w:rsidR="00160AC2" w:rsidRDefault="00160AC2">
      <w:pPr>
        <w:pStyle w:val="FootnoteText"/>
      </w:pPr>
      <w:r>
        <w:rPr>
          <w:rStyle w:val="FootnoteReference"/>
        </w:rPr>
        <w:footnoteRef/>
      </w:r>
      <w:r>
        <w:t xml:space="preserve"> </w:t>
      </w:r>
      <w:r w:rsidRPr="00C47133">
        <w:t>http://www.sparc.arl.org/member/current-members/index.shtml</w:t>
      </w:r>
    </w:p>
  </w:footnote>
  <w:footnote w:id="28">
    <w:p w14:paraId="4B538977" w14:textId="3C0F1192" w:rsidR="00160AC2" w:rsidRDefault="00160AC2">
      <w:pPr>
        <w:pStyle w:val="FootnoteText"/>
      </w:pPr>
      <w:r>
        <w:rPr>
          <w:rStyle w:val="FootnoteReference"/>
        </w:rPr>
        <w:footnoteRef/>
      </w:r>
      <w:r>
        <w:t xml:space="preserve"> </w:t>
      </w:r>
      <w:r w:rsidRPr="00C47133">
        <w:t>http://www.sparc.arl.org/about/COAPI/</w:t>
      </w:r>
    </w:p>
  </w:footnote>
  <w:footnote w:id="29">
    <w:p w14:paraId="780DE0D2" w14:textId="4EFCB79F" w:rsidR="00160AC2" w:rsidRDefault="00160AC2">
      <w:pPr>
        <w:pStyle w:val="FootnoteText"/>
      </w:pPr>
      <w:r>
        <w:rPr>
          <w:rStyle w:val="FootnoteReference"/>
        </w:rPr>
        <w:footnoteRef/>
      </w:r>
      <w:r>
        <w:t xml:space="preserve"> </w:t>
      </w:r>
      <w:r w:rsidRPr="004D0BC0">
        <w:t>http://www.colorado.edu/flagship2030/</w:t>
      </w:r>
    </w:p>
  </w:footnote>
  <w:footnote w:id="30">
    <w:p w14:paraId="155B9486" w14:textId="0A2F36CD" w:rsidR="00160AC2" w:rsidRDefault="00160AC2">
      <w:pPr>
        <w:pStyle w:val="FootnoteText"/>
      </w:pPr>
      <w:r>
        <w:rPr>
          <w:rStyle w:val="FootnoteReference"/>
        </w:rPr>
        <w:footnoteRef/>
      </w:r>
      <w:r>
        <w:t xml:space="preserve"> </w:t>
      </w:r>
      <w:r w:rsidRPr="009854D8">
        <w:t>http://allenpress.com/resources/education/jps</w:t>
      </w:r>
    </w:p>
  </w:footnote>
  <w:footnote w:id="31">
    <w:p w14:paraId="4B0B3FEF" w14:textId="532D37DE" w:rsidR="00160AC2" w:rsidRDefault="00160AC2">
      <w:pPr>
        <w:pStyle w:val="FootnoteText"/>
      </w:pPr>
      <w:r>
        <w:rPr>
          <w:rStyle w:val="FootnoteReference"/>
        </w:rPr>
        <w:footnoteRef/>
      </w:r>
      <w:r>
        <w:t xml:space="preserve"> Letter to CU-Boulder </w:t>
      </w:r>
      <w:r w:rsidRPr="006218FE">
        <w:t>Deans and D</w:t>
      </w:r>
      <w:r>
        <w:t>epartment C</w:t>
      </w:r>
      <w:r w:rsidRPr="006218FE">
        <w:t xml:space="preserve">hairs </w:t>
      </w:r>
      <w:r>
        <w:t xml:space="preserve">from </w:t>
      </w:r>
      <w:r w:rsidRPr="00BD0AF7">
        <w:t>James F. Williams, II, Dean of Libraries, and Robert Parson, Chair, BFA Library Committee</w:t>
      </w:r>
    </w:p>
  </w:footnote>
  <w:footnote w:id="32">
    <w:p w14:paraId="3A8BC5AF" w14:textId="77777777" w:rsidR="00160AC2" w:rsidRDefault="00160AC2" w:rsidP="00096F13">
      <w:pPr>
        <w:pStyle w:val="FootnoteText"/>
      </w:pPr>
      <w:r>
        <w:rPr>
          <w:rStyle w:val="FootnoteReference"/>
        </w:rPr>
        <w:footnoteRef/>
      </w:r>
      <w:r>
        <w:t xml:space="preserve"> </w:t>
      </w:r>
      <w:r w:rsidRPr="004E5C56">
        <w:t>http://www.whitehouse.gov/blog/2013/02/22/expanding-public-access-results-federally-funded-research</w:t>
      </w:r>
    </w:p>
  </w:footnote>
  <w:footnote w:id="33">
    <w:p w14:paraId="1F2B97E7" w14:textId="77777777" w:rsidR="00160AC2" w:rsidRDefault="00160AC2" w:rsidP="00096F13">
      <w:pPr>
        <w:pStyle w:val="FootnoteText"/>
      </w:pPr>
      <w:r>
        <w:rPr>
          <w:rStyle w:val="FootnoteReference"/>
        </w:rPr>
        <w:footnoteRef/>
      </w:r>
      <w:r>
        <w:t xml:space="preserve"> </w:t>
      </w:r>
      <w:r w:rsidRPr="008A6E8A">
        <w:t>http://cyber.law.harvard.edu/hoap/Notes_on_the_Fair_Access_to_Science_and_Technology_Research_Act</w:t>
      </w:r>
    </w:p>
  </w:footnote>
  <w:footnote w:id="34">
    <w:p w14:paraId="34E464C6" w14:textId="77777777" w:rsidR="00160AC2" w:rsidRDefault="00160AC2" w:rsidP="004E6A4D">
      <w:pPr>
        <w:pStyle w:val="FootnoteText"/>
      </w:pPr>
      <w:r>
        <w:rPr>
          <w:rStyle w:val="FootnoteReference"/>
        </w:rPr>
        <w:footnoteRef/>
      </w:r>
      <w:r>
        <w:t xml:space="preserve"> </w:t>
      </w:r>
      <w:r w:rsidRPr="000455A5">
        <w:t>http://www.righttoresearch.org/about/members/index.shtml</w:t>
      </w:r>
    </w:p>
  </w:footnote>
  <w:footnote w:id="35">
    <w:p w14:paraId="2B08680D" w14:textId="510A92BE" w:rsidR="00160AC2" w:rsidRDefault="00160AC2">
      <w:pPr>
        <w:pStyle w:val="FootnoteText"/>
      </w:pPr>
      <w:r>
        <w:rPr>
          <w:rStyle w:val="FootnoteReference"/>
        </w:rPr>
        <w:footnoteRef/>
      </w:r>
      <w:r>
        <w:t xml:space="preserve"> </w:t>
      </w:r>
      <w:r w:rsidRPr="0034339D">
        <w:t>http://www.sparc.arl.org/member/current-members/index.shtml</w:t>
      </w:r>
    </w:p>
  </w:footnote>
  <w:footnote w:id="36">
    <w:p w14:paraId="0050B7D5" w14:textId="77777777" w:rsidR="00160AC2" w:rsidRDefault="00160AC2" w:rsidP="00C73A34">
      <w:pPr>
        <w:pStyle w:val="FootnoteText"/>
      </w:pPr>
      <w:r>
        <w:rPr>
          <w:rStyle w:val="FootnoteReference"/>
        </w:rPr>
        <w:footnoteRef/>
      </w:r>
      <w:r>
        <w:t xml:space="preserve"> </w:t>
      </w:r>
      <w:r w:rsidRPr="004E5C56">
        <w:t>http://www.sparc.arl.org/about/COAPI/</w:t>
      </w:r>
    </w:p>
  </w:footnote>
  <w:footnote w:id="37">
    <w:p w14:paraId="2A2F3026" w14:textId="77777777" w:rsidR="00D34E2C" w:rsidRDefault="00D34E2C" w:rsidP="00D34E2C">
      <w:pPr>
        <w:pStyle w:val="FootnoteText"/>
      </w:pPr>
      <w:r>
        <w:rPr>
          <w:rStyle w:val="FootnoteReference"/>
        </w:rPr>
        <w:footnoteRef/>
      </w:r>
      <w:r>
        <w:t xml:space="preserve"> </w:t>
      </w:r>
      <w:r w:rsidRPr="004E5C56">
        <w:t>http://cyber.law.harvard.edu/hoap/Good_practices_for_university_open-access_policies</w:t>
      </w:r>
    </w:p>
  </w:footnote>
  <w:footnote w:id="38">
    <w:p w14:paraId="6F56FA98" w14:textId="77777777" w:rsidR="00D34E2C" w:rsidRDefault="00D34E2C" w:rsidP="00D34E2C">
      <w:pPr>
        <w:pStyle w:val="FootnoteText"/>
      </w:pPr>
      <w:r>
        <w:rPr>
          <w:rStyle w:val="FootnoteReference"/>
        </w:rPr>
        <w:footnoteRef/>
      </w:r>
      <w:r>
        <w:t xml:space="preserve"> </w:t>
      </w:r>
      <w:r w:rsidRPr="00A62CEF">
        <w:t>http://libpress.colorado.edu/</w:t>
      </w:r>
      <w:proofErr w:type="gramStart"/>
      <w:r w:rsidRPr="00A62CEF">
        <w:t>?p</w:t>
      </w:r>
      <w:proofErr w:type="gramEnd"/>
      <w:r w:rsidRPr="00A62CEF">
        <w:t>=2383</w:t>
      </w:r>
    </w:p>
  </w:footnote>
  <w:footnote w:id="39">
    <w:p w14:paraId="39C9BBB9" w14:textId="77777777" w:rsidR="00497758" w:rsidRDefault="00497758" w:rsidP="00497758">
      <w:pPr>
        <w:pStyle w:val="FootnoteText"/>
      </w:pPr>
      <w:r>
        <w:rPr>
          <w:rStyle w:val="FootnoteReference"/>
        </w:rPr>
        <w:footnoteRef/>
      </w:r>
      <w:r>
        <w:t xml:space="preserve"> </w:t>
      </w:r>
      <w:r w:rsidRPr="00266AE6">
        <w:t>http://www.colorado.edu/bfa/MOTRES/BFA-R-030713.pdf</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5D612" w14:textId="77777777" w:rsidR="00BF06DF" w:rsidRDefault="00BF06DF">
    <w:pPr>
      <w:pStyle w:val="Header"/>
    </w:pPr>
    <w:sdt>
      <w:sdtPr>
        <w:id w:val="171999623"/>
        <w:placeholder>
          <w:docPart w:val="9A751D2AA4EE3A4EB6B36A834B119713"/>
        </w:placeholder>
        <w:temporary/>
        <w:showingPlcHdr/>
      </w:sdtPr>
      <w:sdtContent>
        <w:r>
          <w:t>[Type text]</w:t>
        </w:r>
      </w:sdtContent>
    </w:sdt>
    <w:r>
      <w:ptab w:relativeTo="margin" w:alignment="center" w:leader="none"/>
    </w:r>
    <w:sdt>
      <w:sdtPr>
        <w:id w:val="171999624"/>
        <w:placeholder>
          <w:docPart w:val="70AF2A1E63DA9A47861DD6C5302A2B76"/>
        </w:placeholder>
        <w:temporary/>
        <w:showingPlcHdr/>
      </w:sdtPr>
      <w:sdtContent>
        <w:r>
          <w:t>[Type text]</w:t>
        </w:r>
      </w:sdtContent>
    </w:sdt>
    <w:r>
      <w:ptab w:relativeTo="margin" w:alignment="right" w:leader="none"/>
    </w:r>
    <w:sdt>
      <w:sdtPr>
        <w:id w:val="171999625"/>
        <w:placeholder>
          <w:docPart w:val="729AA8B1FCD8E44891B6985F4E8C74FA"/>
        </w:placeholder>
        <w:temporary/>
        <w:showingPlcHdr/>
      </w:sdtPr>
      <w:sdtContent>
        <w:r>
          <w:t>[Type text]</w:t>
        </w:r>
      </w:sdtContent>
    </w:sdt>
  </w:p>
  <w:p w14:paraId="34B6F684" w14:textId="77777777" w:rsidR="00BF06DF" w:rsidRDefault="00BF06D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839C8" w14:textId="258DD56C" w:rsidR="00BF06DF" w:rsidRDefault="00BF06DF">
    <w:pPr>
      <w:pStyle w:val="Header"/>
    </w:pPr>
    <w:r>
      <w:ptab w:relativeTo="margin" w:alignment="center" w:leader="none"/>
    </w:r>
    <w:r>
      <w:ptab w:relativeTo="margin" w:alignment="right" w:leader="none"/>
    </w:r>
  </w:p>
  <w:p w14:paraId="4D50D604" w14:textId="77777777" w:rsidR="00BF06DF" w:rsidRDefault="00BF06DF">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1FFE7" w14:textId="3093D63E" w:rsidR="00BF06DF" w:rsidRPr="00BF06DF" w:rsidRDefault="00BF06DF" w:rsidP="00BF06DF">
    <w:pPr>
      <w:pStyle w:val="Header"/>
      <w:jc w:val="right"/>
      <w:rPr>
        <w:b/>
        <w:i/>
        <w:color w:val="008000"/>
      </w:rPr>
    </w:pPr>
    <w:r>
      <w:rPr>
        <w:b/>
      </w:rPr>
      <w:t xml:space="preserve">Bill Status:  </w:t>
    </w:r>
    <w:r>
      <w:rPr>
        <w:b/>
        <w:i/>
        <w:color w:val="008000"/>
      </w:rPr>
      <w:t>Passed</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5AAE08EF"/>
    <w:multiLevelType w:val="hybridMultilevel"/>
    <w:tmpl w:val="B3D8E0C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CA74F91"/>
    <w:multiLevelType w:val="hybridMultilevel"/>
    <w:tmpl w:val="85C43BE6"/>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0560CC9"/>
    <w:multiLevelType w:val="hybridMultilevel"/>
    <w:tmpl w:val="4FB0AA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4EC"/>
    <w:rsid w:val="000019D8"/>
    <w:rsid w:val="00007121"/>
    <w:rsid w:val="00014D6A"/>
    <w:rsid w:val="00021988"/>
    <w:rsid w:val="00022699"/>
    <w:rsid w:val="0002549A"/>
    <w:rsid w:val="00030EB9"/>
    <w:rsid w:val="00035402"/>
    <w:rsid w:val="000455A5"/>
    <w:rsid w:val="00047D43"/>
    <w:rsid w:val="0006272C"/>
    <w:rsid w:val="00064F7E"/>
    <w:rsid w:val="0006769F"/>
    <w:rsid w:val="000706AF"/>
    <w:rsid w:val="000710F6"/>
    <w:rsid w:val="00080CFB"/>
    <w:rsid w:val="00086AA5"/>
    <w:rsid w:val="0009222C"/>
    <w:rsid w:val="00092606"/>
    <w:rsid w:val="00092CF1"/>
    <w:rsid w:val="00096F13"/>
    <w:rsid w:val="000971BF"/>
    <w:rsid w:val="000A1726"/>
    <w:rsid w:val="000B1ABD"/>
    <w:rsid w:val="000B36DF"/>
    <w:rsid w:val="000B78A3"/>
    <w:rsid w:val="000C2048"/>
    <w:rsid w:val="000C65A3"/>
    <w:rsid w:val="000C79BE"/>
    <w:rsid w:val="000D1982"/>
    <w:rsid w:val="000D54CB"/>
    <w:rsid w:val="000D6678"/>
    <w:rsid w:val="000D70D6"/>
    <w:rsid w:val="000D7D56"/>
    <w:rsid w:val="000E3010"/>
    <w:rsid w:val="000E5AB3"/>
    <w:rsid w:val="000F51F6"/>
    <w:rsid w:val="000F5807"/>
    <w:rsid w:val="000F64B8"/>
    <w:rsid w:val="000F6690"/>
    <w:rsid w:val="000F79E5"/>
    <w:rsid w:val="0010025D"/>
    <w:rsid w:val="00114621"/>
    <w:rsid w:val="001209ED"/>
    <w:rsid w:val="00122CFB"/>
    <w:rsid w:val="0012394F"/>
    <w:rsid w:val="00124C4A"/>
    <w:rsid w:val="00126D56"/>
    <w:rsid w:val="00127C20"/>
    <w:rsid w:val="00133E67"/>
    <w:rsid w:val="00142D7C"/>
    <w:rsid w:val="0014332C"/>
    <w:rsid w:val="00153B85"/>
    <w:rsid w:val="00160AC2"/>
    <w:rsid w:val="00161954"/>
    <w:rsid w:val="00172CD2"/>
    <w:rsid w:val="00173CD6"/>
    <w:rsid w:val="00184D8C"/>
    <w:rsid w:val="00196EFC"/>
    <w:rsid w:val="001A5E8A"/>
    <w:rsid w:val="001B0345"/>
    <w:rsid w:val="001B2EEA"/>
    <w:rsid w:val="001C5E8C"/>
    <w:rsid w:val="001D5588"/>
    <w:rsid w:val="001D7BF6"/>
    <w:rsid w:val="001E0C9A"/>
    <w:rsid w:val="001E1B4D"/>
    <w:rsid w:val="00200BE9"/>
    <w:rsid w:val="00201666"/>
    <w:rsid w:val="0020351B"/>
    <w:rsid w:val="00206558"/>
    <w:rsid w:val="00207A1C"/>
    <w:rsid w:val="00211605"/>
    <w:rsid w:val="00213C10"/>
    <w:rsid w:val="0022302E"/>
    <w:rsid w:val="00233303"/>
    <w:rsid w:val="0023527C"/>
    <w:rsid w:val="00235F64"/>
    <w:rsid w:val="0023730F"/>
    <w:rsid w:val="002413D1"/>
    <w:rsid w:val="00245F73"/>
    <w:rsid w:val="002472A5"/>
    <w:rsid w:val="00247411"/>
    <w:rsid w:val="00260728"/>
    <w:rsid w:val="0026527D"/>
    <w:rsid w:val="0026580C"/>
    <w:rsid w:val="00266AE6"/>
    <w:rsid w:val="00267EAF"/>
    <w:rsid w:val="00270ED3"/>
    <w:rsid w:val="00271D96"/>
    <w:rsid w:val="00272833"/>
    <w:rsid w:val="00282A07"/>
    <w:rsid w:val="002835FD"/>
    <w:rsid w:val="00287ED0"/>
    <w:rsid w:val="002919B2"/>
    <w:rsid w:val="00291FF6"/>
    <w:rsid w:val="002B3336"/>
    <w:rsid w:val="002B66AC"/>
    <w:rsid w:val="002B7809"/>
    <w:rsid w:val="002C6EB7"/>
    <w:rsid w:val="002D2BBB"/>
    <w:rsid w:val="002D2D3C"/>
    <w:rsid w:val="002D6912"/>
    <w:rsid w:val="002D6AF2"/>
    <w:rsid w:val="002E40D6"/>
    <w:rsid w:val="002E52FE"/>
    <w:rsid w:val="002E70E8"/>
    <w:rsid w:val="002E72C9"/>
    <w:rsid w:val="002E7EDA"/>
    <w:rsid w:val="002F2DB5"/>
    <w:rsid w:val="002F527E"/>
    <w:rsid w:val="00301F49"/>
    <w:rsid w:val="00307A1C"/>
    <w:rsid w:val="0031288D"/>
    <w:rsid w:val="00320187"/>
    <w:rsid w:val="00327E15"/>
    <w:rsid w:val="0033214D"/>
    <w:rsid w:val="00342BEA"/>
    <w:rsid w:val="0034334A"/>
    <w:rsid w:val="0034339D"/>
    <w:rsid w:val="00350CCB"/>
    <w:rsid w:val="00354711"/>
    <w:rsid w:val="00355476"/>
    <w:rsid w:val="00356942"/>
    <w:rsid w:val="00357C21"/>
    <w:rsid w:val="0036665A"/>
    <w:rsid w:val="0036716F"/>
    <w:rsid w:val="00372F0F"/>
    <w:rsid w:val="00376C1F"/>
    <w:rsid w:val="00385ABC"/>
    <w:rsid w:val="00394CF3"/>
    <w:rsid w:val="003A6B60"/>
    <w:rsid w:val="003A7D2E"/>
    <w:rsid w:val="003B0606"/>
    <w:rsid w:val="003B2321"/>
    <w:rsid w:val="003C4320"/>
    <w:rsid w:val="003C55D8"/>
    <w:rsid w:val="003D1A87"/>
    <w:rsid w:val="003D233A"/>
    <w:rsid w:val="003D5A13"/>
    <w:rsid w:val="003E2B75"/>
    <w:rsid w:val="004006FE"/>
    <w:rsid w:val="00403F94"/>
    <w:rsid w:val="004045ED"/>
    <w:rsid w:val="004051A9"/>
    <w:rsid w:val="00407453"/>
    <w:rsid w:val="00411F72"/>
    <w:rsid w:val="004171D2"/>
    <w:rsid w:val="00423ACF"/>
    <w:rsid w:val="00441EE8"/>
    <w:rsid w:val="00441F2C"/>
    <w:rsid w:val="00445088"/>
    <w:rsid w:val="00453741"/>
    <w:rsid w:val="00454392"/>
    <w:rsid w:val="00455C8A"/>
    <w:rsid w:val="004563FC"/>
    <w:rsid w:val="00465655"/>
    <w:rsid w:val="00472DF8"/>
    <w:rsid w:val="00477B62"/>
    <w:rsid w:val="0048127C"/>
    <w:rsid w:val="0048716C"/>
    <w:rsid w:val="004930ED"/>
    <w:rsid w:val="00497758"/>
    <w:rsid w:val="004A26B8"/>
    <w:rsid w:val="004B19E8"/>
    <w:rsid w:val="004B2309"/>
    <w:rsid w:val="004B4964"/>
    <w:rsid w:val="004C3D84"/>
    <w:rsid w:val="004C3E79"/>
    <w:rsid w:val="004C4EB3"/>
    <w:rsid w:val="004C6B98"/>
    <w:rsid w:val="004D0BC0"/>
    <w:rsid w:val="004D1705"/>
    <w:rsid w:val="004D184E"/>
    <w:rsid w:val="004D4234"/>
    <w:rsid w:val="004D5BB9"/>
    <w:rsid w:val="004D6CEB"/>
    <w:rsid w:val="004D761A"/>
    <w:rsid w:val="004D7A92"/>
    <w:rsid w:val="004E5C56"/>
    <w:rsid w:val="004E6A4D"/>
    <w:rsid w:val="004F0AA4"/>
    <w:rsid w:val="004F1ACE"/>
    <w:rsid w:val="004F6272"/>
    <w:rsid w:val="004F652D"/>
    <w:rsid w:val="005023F1"/>
    <w:rsid w:val="005116A8"/>
    <w:rsid w:val="005125B5"/>
    <w:rsid w:val="0051360F"/>
    <w:rsid w:val="00515853"/>
    <w:rsid w:val="00515963"/>
    <w:rsid w:val="00517B59"/>
    <w:rsid w:val="00522B56"/>
    <w:rsid w:val="00525830"/>
    <w:rsid w:val="005262EE"/>
    <w:rsid w:val="00530914"/>
    <w:rsid w:val="00530C54"/>
    <w:rsid w:val="00530D31"/>
    <w:rsid w:val="0054010E"/>
    <w:rsid w:val="00543960"/>
    <w:rsid w:val="005506DC"/>
    <w:rsid w:val="00557F07"/>
    <w:rsid w:val="00561155"/>
    <w:rsid w:val="0057740F"/>
    <w:rsid w:val="00584121"/>
    <w:rsid w:val="00594AB1"/>
    <w:rsid w:val="005A13E7"/>
    <w:rsid w:val="005A65EC"/>
    <w:rsid w:val="005C62E4"/>
    <w:rsid w:val="005D0FC4"/>
    <w:rsid w:val="005D2803"/>
    <w:rsid w:val="005D2EF1"/>
    <w:rsid w:val="005D68DA"/>
    <w:rsid w:val="005D74E3"/>
    <w:rsid w:val="005E2A74"/>
    <w:rsid w:val="005E3E5E"/>
    <w:rsid w:val="005E5900"/>
    <w:rsid w:val="005F653F"/>
    <w:rsid w:val="0060148D"/>
    <w:rsid w:val="00605040"/>
    <w:rsid w:val="00607F9E"/>
    <w:rsid w:val="00611615"/>
    <w:rsid w:val="0061368A"/>
    <w:rsid w:val="00614C5F"/>
    <w:rsid w:val="006218FE"/>
    <w:rsid w:val="00630212"/>
    <w:rsid w:val="00631AA3"/>
    <w:rsid w:val="00632A60"/>
    <w:rsid w:val="0063798F"/>
    <w:rsid w:val="006453CF"/>
    <w:rsid w:val="00645A18"/>
    <w:rsid w:val="00645A2E"/>
    <w:rsid w:val="006465C0"/>
    <w:rsid w:val="00647FF7"/>
    <w:rsid w:val="00651F71"/>
    <w:rsid w:val="006552B4"/>
    <w:rsid w:val="00655B9B"/>
    <w:rsid w:val="006575B8"/>
    <w:rsid w:val="00662386"/>
    <w:rsid w:val="00674474"/>
    <w:rsid w:val="00674F23"/>
    <w:rsid w:val="00680DCB"/>
    <w:rsid w:val="006818A8"/>
    <w:rsid w:val="00681FFF"/>
    <w:rsid w:val="006932CD"/>
    <w:rsid w:val="00696311"/>
    <w:rsid w:val="006A1026"/>
    <w:rsid w:val="006A3E31"/>
    <w:rsid w:val="006C5FA1"/>
    <w:rsid w:val="006D1B43"/>
    <w:rsid w:val="006D3005"/>
    <w:rsid w:val="006D65F3"/>
    <w:rsid w:val="006D681B"/>
    <w:rsid w:val="006D7DF2"/>
    <w:rsid w:val="006E48F5"/>
    <w:rsid w:val="006F34D6"/>
    <w:rsid w:val="006F3E99"/>
    <w:rsid w:val="006F4430"/>
    <w:rsid w:val="00700F48"/>
    <w:rsid w:val="00706F6D"/>
    <w:rsid w:val="00711E9A"/>
    <w:rsid w:val="00720817"/>
    <w:rsid w:val="00721CA0"/>
    <w:rsid w:val="00734F95"/>
    <w:rsid w:val="00736B05"/>
    <w:rsid w:val="0074271E"/>
    <w:rsid w:val="00743ABB"/>
    <w:rsid w:val="00746D23"/>
    <w:rsid w:val="0076438F"/>
    <w:rsid w:val="0076442C"/>
    <w:rsid w:val="00766DB8"/>
    <w:rsid w:val="0076759E"/>
    <w:rsid w:val="0077208E"/>
    <w:rsid w:val="00772DBD"/>
    <w:rsid w:val="00773370"/>
    <w:rsid w:val="007758B3"/>
    <w:rsid w:val="00775AF2"/>
    <w:rsid w:val="00776B44"/>
    <w:rsid w:val="00782639"/>
    <w:rsid w:val="007850E0"/>
    <w:rsid w:val="007854AE"/>
    <w:rsid w:val="007975EA"/>
    <w:rsid w:val="007A6259"/>
    <w:rsid w:val="007B1B0A"/>
    <w:rsid w:val="007B7C8B"/>
    <w:rsid w:val="007C35DF"/>
    <w:rsid w:val="007C46FB"/>
    <w:rsid w:val="007C682A"/>
    <w:rsid w:val="007D3BEA"/>
    <w:rsid w:val="007E3D49"/>
    <w:rsid w:val="007E43AA"/>
    <w:rsid w:val="00801A97"/>
    <w:rsid w:val="00803296"/>
    <w:rsid w:val="00803425"/>
    <w:rsid w:val="008034C5"/>
    <w:rsid w:val="00806122"/>
    <w:rsid w:val="008151C2"/>
    <w:rsid w:val="00822B23"/>
    <w:rsid w:val="00823D9E"/>
    <w:rsid w:val="0082590A"/>
    <w:rsid w:val="008272ED"/>
    <w:rsid w:val="00841360"/>
    <w:rsid w:val="008438AF"/>
    <w:rsid w:val="0084669F"/>
    <w:rsid w:val="00855564"/>
    <w:rsid w:val="00855F1E"/>
    <w:rsid w:val="00861265"/>
    <w:rsid w:val="0086744A"/>
    <w:rsid w:val="00874C60"/>
    <w:rsid w:val="00875F2A"/>
    <w:rsid w:val="008821C2"/>
    <w:rsid w:val="00892FFB"/>
    <w:rsid w:val="008A3A19"/>
    <w:rsid w:val="008A4B89"/>
    <w:rsid w:val="008A6E8A"/>
    <w:rsid w:val="008B5A5C"/>
    <w:rsid w:val="008B6865"/>
    <w:rsid w:val="008C3187"/>
    <w:rsid w:val="008C4958"/>
    <w:rsid w:val="008D0100"/>
    <w:rsid w:val="008D3A78"/>
    <w:rsid w:val="008D7D1B"/>
    <w:rsid w:val="008E1E70"/>
    <w:rsid w:val="008E2847"/>
    <w:rsid w:val="008E52DA"/>
    <w:rsid w:val="008F119A"/>
    <w:rsid w:val="009023E2"/>
    <w:rsid w:val="0090357D"/>
    <w:rsid w:val="009047E8"/>
    <w:rsid w:val="00906886"/>
    <w:rsid w:val="00911DAA"/>
    <w:rsid w:val="00915EDF"/>
    <w:rsid w:val="00916978"/>
    <w:rsid w:val="00920C62"/>
    <w:rsid w:val="00920D21"/>
    <w:rsid w:val="00920F55"/>
    <w:rsid w:val="009238C4"/>
    <w:rsid w:val="00926B6E"/>
    <w:rsid w:val="00927E88"/>
    <w:rsid w:val="009325B4"/>
    <w:rsid w:val="00932AD9"/>
    <w:rsid w:val="00933AB6"/>
    <w:rsid w:val="00936CE6"/>
    <w:rsid w:val="00940AB2"/>
    <w:rsid w:val="009514EC"/>
    <w:rsid w:val="009521F3"/>
    <w:rsid w:val="009526A9"/>
    <w:rsid w:val="00952ECE"/>
    <w:rsid w:val="00953750"/>
    <w:rsid w:val="009560CC"/>
    <w:rsid w:val="0095620A"/>
    <w:rsid w:val="009607CF"/>
    <w:rsid w:val="00960CEF"/>
    <w:rsid w:val="00973DF9"/>
    <w:rsid w:val="00975402"/>
    <w:rsid w:val="00983F5D"/>
    <w:rsid w:val="009854D8"/>
    <w:rsid w:val="00986C77"/>
    <w:rsid w:val="00993DF9"/>
    <w:rsid w:val="0099444F"/>
    <w:rsid w:val="00994CF2"/>
    <w:rsid w:val="009B4B25"/>
    <w:rsid w:val="009C0A8F"/>
    <w:rsid w:val="009C230C"/>
    <w:rsid w:val="009C53D3"/>
    <w:rsid w:val="009C615D"/>
    <w:rsid w:val="009D2196"/>
    <w:rsid w:val="009E257D"/>
    <w:rsid w:val="009E30E8"/>
    <w:rsid w:val="009F2570"/>
    <w:rsid w:val="009F40A5"/>
    <w:rsid w:val="009F6F7D"/>
    <w:rsid w:val="00A113CA"/>
    <w:rsid w:val="00A1161F"/>
    <w:rsid w:val="00A14200"/>
    <w:rsid w:val="00A14505"/>
    <w:rsid w:val="00A1657E"/>
    <w:rsid w:val="00A25546"/>
    <w:rsid w:val="00A27F8A"/>
    <w:rsid w:val="00A336D2"/>
    <w:rsid w:val="00A36E30"/>
    <w:rsid w:val="00A43DF4"/>
    <w:rsid w:val="00A5490D"/>
    <w:rsid w:val="00A62CEF"/>
    <w:rsid w:val="00A63454"/>
    <w:rsid w:val="00A7315E"/>
    <w:rsid w:val="00A732D7"/>
    <w:rsid w:val="00A76F0D"/>
    <w:rsid w:val="00A87980"/>
    <w:rsid w:val="00A90CA1"/>
    <w:rsid w:val="00A968E8"/>
    <w:rsid w:val="00A96F78"/>
    <w:rsid w:val="00AA0E67"/>
    <w:rsid w:val="00AA1106"/>
    <w:rsid w:val="00AA7EBD"/>
    <w:rsid w:val="00AB5ADE"/>
    <w:rsid w:val="00AC1320"/>
    <w:rsid w:val="00AC251E"/>
    <w:rsid w:val="00AC340D"/>
    <w:rsid w:val="00AD31AE"/>
    <w:rsid w:val="00AD6340"/>
    <w:rsid w:val="00AD6B2D"/>
    <w:rsid w:val="00AE00DB"/>
    <w:rsid w:val="00AE2F58"/>
    <w:rsid w:val="00AE57D5"/>
    <w:rsid w:val="00AE63BD"/>
    <w:rsid w:val="00AF0233"/>
    <w:rsid w:val="00AF790A"/>
    <w:rsid w:val="00B00C4D"/>
    <w:rsid w:val="00B00F45"/>
    <w:rsid w:val="00B01697"/>
    <w:rsid w:val="00B14A28"/>
    <w:rsid w:val="00B30E80"/>
    <w:rsid w:val="00B32A5D"/>
    <w:rsid w:val="00B5374E"/>
    <w:rsid w:val="00B55EE1"/>
    <w:rsid w:val="00B56672"/>
    <w:rsid w:val="00B762A2"/>
    <w:rsid w:val="00B83DBE"/>
    <w:rsid w:val="00B85F9A"/>
    <w:rsid w:val="00B86AB6"/>
    <w:rsid w:val="00B91778"/>
    <w:rsid w:val="00BA0BB8"/>
    <w:rsid w:val="00BA1D0E"/>
    <w:rsid w:val="00BA326E"/>
    <w:rsid w:val="00BA626E"/>
    <w:rsid w:val="00BB54BB"/>
    <w:rsid w:val="00BB6796"/>
    <w:rsid w:val="00BC1DAA"/>
    <w:rsid w:val="00BC4A7F"/>
    <w:rsid w:val="00BC5428"/>
    <w:rsid w:val="00BD0AF7"/>
    <w:rsid w:val="00BD720E"/>
    <w:rsid w:val="00BE4C65"/>
    <w:rsid w:val="00BE78CE"/>
    <w:rsid w:val="00BE7C60"/>
    <w:rsid w:val="00BF06DF"/>
    <w:rsid w:val="00C012C9"/>
    <w:rsid w:val="00C02E7D"/>
    <w:rsid w:val="00C03795"/>
    <w:rsid w:val="00C05F4E"/>
    <w:rsid w:val="00C070D5"/>
    <w:rsid w:val="00C14157"/>
    <w:rsid w:val="00C1510F"/>
    <w:rsid w:val="00C160EE"/>
    <w:rsid w:val="00C235B4"/>
    <w:rsid w:val="00C250B4"/>
    <w:rsid w:val="00C274BF"/>
    <w:rsid w:val="00C42D84"/>
    <w:rsid w:val="00C468E1"/>
    <w:rsid w:val="00C47133"/>
    <w:rsid w:val="00C51A53"/>
    <w:rsid w:val="00C5374E"/>
    <w:rsid w:val="00C6056D"/>
    <w:rsid w:val="00C61D44"/>
    <w:rsid w:val="00C65D0F"/>
    <w:rsid w:val="00C707E2"/>
    <w:rsid w:val="00C7357B"/>
    <w:rsid w:val="00C73A34"/>
    <w:rsid w:val="00C936D2"/>
    <w:rsid w:val="00C97DE9"/>
    <w:rsid w:val="00CA15C8"/>
    <w:rsid w:val="00CA35F8"/>
    <w:rsid w:val="00CA3876"/>
    <w:rsid w:val="00CA732B"/>
    <w:rsid w:val="00CB427B"/>
    <w:rsid w:val="00CB4D2B"/>
    <w:rsid w:val="00CB55CF"/>
    <w:rsid w:val="00CB651B"/>
    <w:rsid w:val="00CC158A"/>
    <w:rsid w:val="00CC2C6A"/>
    <w:rsid w:val="00CC35CE"/>
    <w:rsid w:val="00CE42D0"/>
    <w:rsid w:val="00CF60B5"/>
    <w:rsid w:val="00CF698B"/>
    <w:rsid w:val="00CF7018"/>
    <w:rsid w:val="00D00FE2"/>
    <w:rsid w:val="00D06CB0"/>
    <w:rsid w:val="00D06F26"/>
    <w:rsid w:val="00D10386"/>
    <w:rsid w:val="00D123FD"/>
    <w:rsid w:val="00D21281"/>
    <w:rsid w:val="00D34E2C"/>
    <w:rsid w:val="00D36606"/>
    <w:rsid w:val="00D37979"/>
    <w:rsid w:val="00D444C0"/>
    <w:rsid w:val="00D534D9"/>
    <w:rsid w:val="00D539A6"/>
    <w:rsid w:val="00D65D38"/>
    <w:rsid w:val="00D7656C"/>
    <w:rsid w:val="00D77187"/>
    <w:rsid w:val="00D801AD"/>
    <w:rsid w:val="00D83B30"/>
    <w:rsid w:val="00D90B8E"/>
    <w:rsid w:val="00D93E88"/>
    <w:rsid w:val="00DA0B19"/>
    <w:rsid w:val="00DA7BA1"/>
    <w:rsid w:val="00DB0D10"/>
    <w:rsid w:val="00DB51AB"/>
    <w:rsid w:val="00DC5D59"/>
    <w:rsid w:val="00DC6796"/>
    <w:rsid w:val="00DE0015"/>
    <w:rsid w:val="00DE0053"/>
    <w:rsid w:val="00DF3337"/>
    <w:rsid w:val="00E00189"/>
    <w:rsid w:val="00E0075D"/>
    <w:rsid w:val="00E02A06"/>
    <w:rsid w:val="00E06D8F"/>
    <w:rsid w:val="00E20F36"/>
    <w:rsid w:val="00E218A8"/>
    <w:rsid w:val="00E21B67"/>
    <w:rsid w:val="00E22239"/>
    <w:rsid w:val="00E24306"/>
    <w:rsid w:val="00E246F2"/>
    <w:rsid w:val="00E301ED"/>
    <w:rsid w:val="00E351A7"/>
    <w:rsid w:val="00E42A67"/>
    <w:rsid w:val="00E45626"/>
    <w:rsid w:val="00E6293C"/>
    <w:rsid w:val="00E636FC"/>
    <w:rsid w:val="00E67ECD"/>
    <w:rsid w:val="00E728B5"/>
    <w:rsid w:val="00E74E82"/>
    <w:rsid w:val="00E820C2"/>
    <w:rsid w:val="00E83B0F"/>
    <w:rsid w:val="00E875CD"/>
    <w:rsid w:val="00E92AB6"/>
    <w:rsid w:val="00E92DD0"/>
    <w:rsid w:val="00EA476E"/>
    <w:rsid w:val="00EA5C62"/>
    <w:rsid w:val="00EB3EDE"/>
    <w:rsid w:val="00EC063D"/>
    <w:rsid w:val="00EC187C"/>
    <w:rsid w:val="00EC47EC"/>
    <w:rsid w:val="00ED0FA8"/>
    <w:rsid w:val="00ED21B3"/>
    <w:rsid w:val="00EE0981"/>
    <w:rsid w:val="00EE1474"/>
    <w:rsid w:val="00EE4EC6"/>
    <w:rsid w:val="00EE656F"/>
    <w:rsid w:val="00F00D8A"/>
    <w:rsid w:val="00F0234B"/>
    <w:rsid w:val="00F036E2"/>
    <w:rsid w:val="00F03E5E"/>
    <w:rsid w:val="00F1309E"/>
    <w:rsid w:val="00F17590"/>
    <w:rsid w:val="00F34C4D"/>
    <w:rsid w:val="00F3744E"/>
    <w:rsid w:val="00F40848"/>
    <w:rsid w:val="00F45089"/>
    <w:rsid w:val="00F50FE1"/>
    <w:rsid w:val="00F5201D"/>
    <w:rsid w:val="00F5545E"/>
    <w:rsid w:val="00F65A3D"/>
    <w:rsid w:val="00F70CA4"/>
    <w:rsid w:val="00F72256"/>
    <w:rsid w:val="00F77A11"/>
    <w:rsid w:val="00F77CC2"/>
    <w:rsid w:val="00F85860"/>
    <w:rsid w:val="00F95ADB"/>
    <w:rsid w:val="00F960A5"/>
    <w:rsid w:val="00F9621E"/>
    <w:rsid w:val="00F96CA9"/>
    <w:rsid w:val="00FA23A0"/>
    <w:rsid w:val="00FB2A77"/>
    <w:rsid w:val="00FB39C8"/>
    <w:rsid w:val="00FB7B4A"/>
    <w:rsid w:val="00FC49DA"/>
    <w:rsid w:val="00FD4796"/>
    <w:rsid w:val="00FD49FC"/>
    <w:rsid w:val="00FE2D94"/>
    <w:rsid w:val="00FF36B3"/>
    <w:rsid w:val="00FF7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E74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5C8"/>
  </w:style>
  <w:style w:type="paragraph" w:styleId="Heading1">
    <w:name w:val="heading 1"/>
    <w:basedOn w:val="Normal"/>
    <w:link w:val="Heading1Char"/>
    <w:uiPriority w:val="9"/>
    <w:qFormat/>
    <w:rsid w:val="00E06D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06D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D8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06D8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06D8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06D8F"/>
    <w:rPr>
      <w:color w:val="0000FF"/>
      <w:u w:val="single"/>
    </w:rPr>
  </w:style>
  <w:style w:type="paragraph" w:styleId="FootnoteText">
    <w:name w:val="footnote text"/>
    <w:basedOn w:val="Normal"/>
    <w:link w:val="FootnoteTextChar"/>
    <w:uiPriority w:val="99"/>
    <w:unhideWhenUsed/>
    <w:rsid w:val="00E06D8F"/>
    <w:pPr>
      <w:spacing w:after="0" w:line="240" w:lineRule="auto"/>
    </w:pPr>
    <w:rPr>
      <w:sz w:val="20"/>
      <w:szCs w:val="20"/>
    </w:rPr>
  </w:style>
  <w:style w:type="character" w:customStyle="1" w:styleId="FootnoteTextChar">
    <w:name w:val="Footnote Text Char"/>
    <w:basedOn w:val="DefaultParagraphFont"/>
    <w:link w:val="FootnoteText"/>
    <w:uiPriority w:val="99"/>
    <w:rsid w:val="00E06D8F"/>
    <w:rPr>
      <w:sz w:val="20"/>
      <w:szCs w:val="20"/>
    </w:rPr>
  </w:style>
  <w:style w:type="character" w:styleId="FootnoteReference">
    <w:name w:val="footnote reference"/>
    <w:basedOn w:val="DefaultParagraphFont"/>
    <w:uiPriority w:val="99"/>
    <w:unhideWhenUsed/>
    <w:rsid w:val="00E06D8F"/>
    <w:rPr>
      <w:vertAlign w:val="superscript"/>
    </w:rPr>
  </w:style>
  <w:style w:type="paragraph" w:styleId="EndnoteText">
    <w:name w:val="endnote text"/>
    <w:basedOn w:val="Normal"/>
    <w:link w:val="EndnoteTextChar"/>
    <w:uiPriority w:val="99"/>
    <w:semiHidden/>
    <w:unhideWhenUsed/>
    <w:rsid w:val="008259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2590A"/>
    <w:rPr>
      <w:sz w:val="20"/>
      <w:szCs w:val="20"/>
    </w:rPr>
  </w:style>
  <w:style w:type="character" w:styleId="EndnoteReference">
    <w:name w:val="endnote reference"/>
    <w:basedOn w:val="DefaultParagraphFont"/>
    <w:uiPriority w:val="99"/>
    <w:semiHidden/>
    <w:unhideWhenUsed/>
    <w:rsid w:val="0082590A"/>
    <w:rPr>
      <w:vertAlign w:val="superscript"/>
    </w:rPr>
  </w:style>
  <w:style w:type="paragraph" w:styleId="Header">
    <w:name w:val="header"/>
    <w:basedOn w:val="Normal"/>
    <w:link w:val="HeaderChar"/>
    <w:uiPriority w:val="99"/>
    <w:unhideWhenUsed/>
    <w:rsid w:val="00356942"/>
    <w:pPr>
      <w:tabs>
        <w:tab w:val="center" w:pos="4320"/>
        <w:tab w:val="right" w:pos="8640"/>
      </w:tabs>
      <w:spacing w:after="0" w:line="240" w:lineRule="auto"/>
    </w:pPr>
  </w:style>
  <w:style w:type="character" w:customStyle="1" w:styleId="HeaderChar">
    <w:name w:val="Header Char"/>
    <w:basedOn w:val="DefaultParagraphFont"/>
    <w:link w:val="Header"/>
    <w:uiPriority w:val="99"/>
    <w:rsid w:val="00356942"/>
  </w:style>
  <w:style w:type="paragraph" w:styleId="Footer">
    <w:name w:val="footer"/>
    <w:basedOn w:val="Normal"/>
    <w:link w:val="FooterChar"/>
    <w:uiPriority w:val="99"/>
    <w:unhideWhenUsed/>
    <w:rsid w:val="00356942"/>
    <w:pPr>
      <w:tabs>
        <w:tab w:val="center" w:pos="4320"/>
        <w:tab w:val="right" w:pos="8640"/>
      </w:tabs>
      <w:spacing w:after="0" w:line="240" w:lineRule="auto"/>
    </w:pPr>
  </w:style>
  <w:style w:type="character" w:customStyle="1" w:styleId="FooterChar">
    <w:name w:val="Footer Char"/>
    <w:basedOn w:val="DefaultParagraphFont"/>
    <w:link w:val="Footer"/>
    <w:uiPriority w:val="99"/>
    <w:rsid w:val="00356942"/>
  </w:style>
  <w:style w:type="paragraph" w:styleId="ListParagraph">
    <w:name w:val="List Paragraph"/>
    <w:basedOn w:val="Normal"/>
    <w:uiPriority w:val="34"/>
    <w:qFormat/>
    <w:rsid w:val="00776B44"/>
    <w:pPr>
      <w:ind w:left="720"/>
      <w:contextualSpacing/>
    </w:pPr>
  </w:style>
  <w:style w:type="paragraph" w:customStyle="1" w:styleId="normal0">
    <w:name w:val="normal"/>
    <w:rsid w:val="00270ED3"/>
    <w:pPr>
      <w:spacing w:after="0" w:line="240" w:lineRule="auto"/>
    </w:pPr>
    <w:rPr>
      <w:rFonts w:ascii="Cambria" w:eastAsia="Cambria" w:hAnsi="Cambria" w:cs="Cambria"/>
      <w:color w:val="000000"/>
      <w:sz w:val="24"/>
      <w:szCs w:val="24"/>
      <w:lang w:eastAsia="ja-JP"/>
    </w:rPr>
  </w:style>
  <w:style w:type="paragraph" w:styleId="BalloonText">
    <w:name w:val="Balloon Text"/>
    <w:basedOn w:val="Normal"/>
    <w:link w:val="BalloonTextChar"/>
    <w:uiPriority w:val="99"/>
    <w:semiHidden/>
    <w:unhideWhenUsed/>
    <w:rsid w:val="00270ED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0ED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5C8"/>
  </w:style>
  <w:style w:type="paragraph" w:styleId="Heading1">
    <w:name w:val="heading 1"/>
    <w:basedOn w:val="Normal"/>
    <w:link w:val="Heading1Char"/>
    <w:uiPriority w:val="9"/>
    <w:qFormat/>
    <w:rsid w:val="00E06D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06D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D8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06D8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06D8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06D8F"/>
    <w:rPr>
      <w:color w:val="0000FF"/>
      <w:u w:val="single"/>
    </w:rPr>
  </w:style>
  <w:style w:type="paragraph" w:styleId="FootnoteText">
    <w:name w:val="footnote text"/>
    <w:basedOn w:val="Normal"/>
    <w:link w:val="FootnoteTextChar"/>
    <w:uiPriority w:val="99"/>
    <w:unhideWhenUsed/>
    <w:rsid w:val="00E06D8F"/>
    <w:pPr>
      <w:spacing w:after="0" w:line="240" w:lineRule="auto"/>
    </w:pPr>
    <w:rPr>
      <w:sz w:val="20"/>
      <w:szCs w:val="20"/>
    </w:rPr>
  </w:style>
  <w:style w:type="character" w:customStyle="1" w:styleId="FootnoteTextChar">
    <w:name w:val="Footnote Text Char"/>
    <w:basedOn w:val="DefaultParagraphFont"/>
    <w:link w:val="FootnoteText"/>
    <w:uiPriority w:val="99"/>
    <w:rsid w:val="00E06D8F"/>
    <w:rPr>
      <w:sz w:val="20"/>
      <w:szCs w:val="20"/>
    </w:rPr>
  </w:style>
  <w:style w:type="character" w:styleId="FootnoteReference">
    <w:name w:val="footnote reference"/>
    <w:basedOn w:val="DefaultParagraphFont"/>
    <w:uiPriority w:val="99"/>
    <w:unhideWhenUsed/>
    <w:rsid w:val="00E06D8F"/>
    <w:rPr>
      <w:vertAlign w:val="superscript"/>
    </w:rPr>
  </w:style>
  <w:style w:type="paragraph" w:styleId="EndnoteText">
    <w:name w:val="endnote text"/>
    <w:basedOn w:val="Normal"/>
    <w:link w:val="EndnoteTextChar"/>
    <w:uiPriority w:val="99"/>
    <w:semiHidden/>
    <w:unhideWhenUsed/>
    <w:rsid w:val="008259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2590A"/>
    <w:rPr>
      <w:sz w:val="20"/>
      <w:szCs w:val="20"/>
    </w:rPr>
  </w:style>
  <w:style w:type="character" w:styleId="EndnoteReference">
    <w:name w:val="endnote reference"/>
    <w:basedOn w:val="DefaultParagraphFont"/>
    <w:uiPriority w:val="99"/>
    <w:semiHidden/>
    <w:unhideWhenUsed/>
    <w:rsid w:val="0082590A"/>
    <w:rPr>
      <w:vertAlign w:val="superscript"/>
    </w:rPr>
  </w:style>
  <w:style w:type="paragraph" w:styleId="Header">
    <w:name w:val="header"/>
    <w:basedOn w:val="Normal"/>
    <w:link w:val="HeaderChar"/>
    <w:uiPriority w:val="99"/>
    <w:unhideWhenUsed/>
    <w:rsid w:val="00356942"/>
    <w:pPr>
      <w:tabs>
        <w:tab w:val="center" w:pos="4320"/>
        <w:tab w:val="right" w:pos="8640"/>
      </w:tabs>
      <w:spacing w:after="0" w:line="240" w:lineRule="auto"/>
    </w:pPr>
  </w:style>
  <w:style w:type="character" w:customStyle="1" w:styleId="HeaderChar">
    <w:name w:val="Header Char"/>
    <w:basedOn w:val="DefaultParagraphFont"/>
    <w:link w:val="Header"/>
    <w:uiPriority w:val="99"/>
    <w:rsid w:val="00356942"/>
  </w:style>
  <w:style w:type="paragraph" w:styleId="Footer">
    <w:name w:val="footer"/>
    <w:basedOn w:val="Normal"/>
    <w:link w:val="FooterChar"/>
    <w:uiPriority w:val="99"/>
    <w:unhideWhenUsed/>
    <w:rsid w:val="00356942"/>
    <w:pPr>
      <w:tabs>
        <w:tab w:val="center" w:pos="4320"/>
        <w:tab w:val="right" w:pos="8640"/>
      </w:tabs>
      <w:spacing w:after="0" w:line="240" w:lineRule="auto"/>
    </w:pPr>
  </w:style>
  <w:style w:type="character" w:customStyle="1" w:styleId="FooterChar">
    <w:name w:val="Footer Char"/>
    <w:basedOn w:val="DefaultParagraphFont"/>
    <w:link w:val="Footer"/>
    <w:uiPriority w:val="99"/>
    <w:rsid w:val="00356942"/>
  </w:style>
  <w:style w:type="paragraph" w:styleId="ListParagraph">
    <w:name w:val="List Paragraph"/>
    <w:basedOn w:val="Normal"/>
    <w:uiPriority w:val="34"/>
    <w:qFormat/>
    <w:rsid w:val="00776B44"/>
    <w:pPr>
      <w:ind w:left="720"/>
      <w:contextualSpacing/>
    </w:pPr>
  </w:style>
  <w:style w:type="paragraph" w:customStyle="1" w:styleId="normal0">
    <w:name w:val="normal"/>
    <w:rsid w:val="00270ED3"/>
    <w:pPr>
      <w:spacing w:after="0" w:line="240" w:lineRule="auto"/>
    </w:pPr>
    <w:rPr>
      <w:rFonts w:ascii="Cambria" w:eastAsia="Cambria" w:hAnsi="Cambria" w:cs="Cambria"/>
      <w:color w:val="000000"/>
      <w:sz w:val="24"/>
      <w:szCs w:val="24"/>
      <w:lang w:eastAsia="ja-JP"/>
    </w:rPr>
  </w:style>
  <w:style w:type="paragraph" w:styleId="BalloonText">
    <w:name w:val="Balloon Text"/>
    <w:basedOn w:val="Normal"/>
    <w:link w:val="BalloonTextChar"/>
    <w:uiPriority w:val="99"/>
    <w:semiHidden/>
    <w:unhideWhenUsed/>
    <w:rsid w:val="00270ED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0ED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287554">
      <w:bodyDiv w:val="1"/>
      <w:marLeft w:val="0"/>
      <w:marRight w:val="0"/>
      <w:marTop w:val="0"/>
      <w:marBottom w:val="0"/>
      <w:divBdr>
        <w:top w:val="none" w:sz="0" w:space="0" w:color="auto"/>
        <w:left w:val="none" w:sz="0" w:space="0" w:color="auto"/>
        <w:bottom w:val="none" w:sz="0" w:space="0" w:color="auto"/>
        <w:right w:val="none" w:sz="0" w:space="0" w:color="auto"/>
      </w:divBdr>
    </w:div>
    <w:div w:id="1871843697">
      <w:bodyDiv w:val="1"/>
      <w:marLeft w:val="0"/>
      <w:marRight w:val="0"/>
      <w:marTop w:val="0"/>
      <w:marBottom w:val="0"/>
      <w:divBdr>
        <w:top w:val="none" w:sz="0" w:space="0" w:color="auto"/>
        <w:left w:val="none" w:sz="0" w:space="0" w:color="auto"/>
        <w:bottom w:val="none" w:sz="0" w:space="0" w:color="auto"/>
        <w:right w:val="none" w:sz="0" w:space="0" w:color="auto"/>
      </w:divBdr>
    </w:div>
    <w:div w:id="196642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A751D2AA4EE3A4EB6B36A834B119713"/>
        <w:category>
          <w:name w:val="General"/>
          <w:gallery w:val="placeholder"/>
        </w:category>
        <w:types>
          <w:type w:val="bbPlcHdr"/>
        </w:types>
        <w:behaviors>
          <w:behavior w:val="content"/>
        </w:behaviors>
        <w:guid w:val="{EDAF9D08-0334-644E-97C5-695EF2B5F5CF}"/>
      </w:docPartPr>
      <w:docPartBody>
        <w:p w14:paraId="461AC2DA" w14:textId="0411BE70" w:rsidR="00000000" w:rsidRDefault="00857D6D" w:rsidP="00857D6D">
          <w:pPr>
            <w:pStyle w:val="9A751D2AA4EE3A4EB6B36A834B119713"/>
          </w:pPr>
          <w:r>
            <w:t>[Type text]</w:t>
          </w:r>
        </w:p>
      </w:docPartBody>
    </w:docPart>
    <w:docPart>
      <w:docPartPr>
        <w:name w:val="70AF2A1E63DA9A47861DD6C5302A2B76"/>
        <w:category>
          <w:name w:val="General"/>
          <w:gallery w:val="placeholder"/>
        </w:category>
        <w:types>
          <w:type w:val="bbPlcHdr"/>
        </w:types>
        <w:behaviors>
          <w:behavior w:val="content"/>
        </w:behaviors>
        <w:guid w:val="{A185A8C5-85BD-0E43-A38E-B8AEEDD31A50}"/>
      </w:docPartPr>
      <w:docPartBody>
        <w:p w14:paraId="4D376271" w14:textId="5E1757DC" w:rsidR="00000000" w:rsidRDefault="00857D6D" w:rsidP="00857D6D">
          <w:pPr>
            <w:pStyle w:val="70AF2A1E63DA9A47861DD6C5302A2B76"/>
          </w:pPr>
          <w:r>
            <w:t>[Type text]</w:t>
          </w:r>
        </w:p>
      </w:docPartBody>
    </w:docPart>
    <w:docPart>
      <w:docPartPr>
        <w:name w:val="729AA8B1FCD8E44891B6985F4E8C74FA"/>
        <w:category>
          <w:name w:val="General"/>
          <w:gallery w:val="placeholder"/>
        </w:category>
        <w:types>
          <w:type w:val="bbPlcHdr"/>
        </w:types>
        <w:behaviors>
          <w:behavior w:val="content"/>
        </w:behaviors>
        <w:guid w:val="{73094B62-0077-7246-A1DF-8F91820E4606}"/>
      </w:docPartPr>
      <w:docPartBody>
        <w:p w14:paraId="2D1C4738" w14:textId="7A8E6240" w:rsidR="00000000" w:rsidRDefault="00857D6D" w:rsidP="00857D6D">
          <w:pPr>
            <w:pStyle w:val="729AA8B1FCD8E44891B6985F4E8C74FA"/>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80000067"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D6D"/>
    <w:rsid w:val="00857D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751D2AA4EE3A4EB6B36A834B119713">
    <w:name w:val="9A751D2AA4EE3A4EB6B36A834B119713"/>
    <w:rsid w:val="00857D6D"/>
  </w:style>
  <w:style w:type="paragraph" w:customStyle="1" w:styleId="70AF2A1E63DA9A47861DD6C5302A2B76">
    <w:name w:val="70AF2A1E63DA9A47861DD6C5302A2B76"/>
    <w:rsid w:val="00857D6D"/>
  </w:style>
  <w:style w:type="paragraph" w:customStyle="1" w:styleId="729AA8B1FCD8E44891B6985F4E8C74FA">
    <w:name w:val="729AA8B1FCD8E44891B6985F4E8C74FA"/>
    <w:rsid w:val="00857D6D"/>
  </w:style>
  <w:style w:type="paragraph" w:customStyle="1" w:styleId="0B73C5237F5E3B409B58B83EC3F5A4B8">
    <w:name w:val="0B73C5237F5E3B409B58B83EC3F5A4B8"/>
    <w:rsid w:val="00857D6D"/>
  </w:style>
  <w:style w:type="paragraph" w:customStyle="1" w:styleId="3583851CC609F943A2EFA446728A05BC">
    <w:name w:val="3583851CC609F943A2EFA446728A05BC"/>
    <w:rsid w:val="00857D6D"/>
  </w:style>
  <w:style w:type="paragraph" w:customStyle="1" w:styleId="A25DED2B60BC3942843ACDF3F005D653">
    <w:name w:val="A25DED2B60BC3942843ACDF3F005D653"/>
    <w:rsid w:val="00857D6D"/>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751D2AA4EE3A4EB6B36A834B119713">
    <w:name w:val="9A751D2AA4EE3A4EB6B36A834B119713"/>
    <w:rsid w:val="00857D6D"/>
  </w:style>
  <w:style w:type="paragraph" w:customStyle="1" w:styleId="70AF2A1E63DA9A47861DD6C5302A2B76">
    <w:name w:val="70AF2A1E63DA9A47861DD6C5302A2B76"/>
    <w:rsid w:val="00857D6D"/>
  </w:style>
  <w:style w:type="paragraph" w:customStyle="1" w:styleId="729AA8B1FCD8E44891B6985F4E8C74FA">
    <w:name w:val="729AA8B1FCD8E44891B6985F4E8C74FA"/>
    <w:rsid w:val="00857D6D"/>
  </w:style>
  <w:style w:type="paragraph" w:customStyle="1" w:styleId="0B73C5237F5E3B409B58B83EC3F5A4B8">
    <w:name w:val="0B73C5237F5E3B409B58B83EC3F5A4B8"/>
    <w:rsid w:val="00857D6D"/>
  </w:style>
  <w:style w:type="paragraph" w:customStyle="1" w:styleId="3583851CC609F943A2EFA446728A05BC">
    <w:name w:val="3583851CC609F943A2EFA446728A05BC"/>
    <w:rsid w:val="00857D6D"/>
  </w:style>
  <w:style w:type="paragraph" w:customStyle="1" w:styleId="A25DED2B60BC3942843ACDF3F005D653">
    <w:name w:val="A25DED2B60BC3942843ACDF3F005D653"/>
    <w:rsid w:val="00857D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10CF10-E835-8A4A-8DB8-762DEEA3B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2806</Words>
  <Characters>15998</Characters>
  <Application>Microsoft Macintosh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Megen Princehouse</cp:lastModifiedBy>
  <cp:revision>28</cp:revision>
  <dcterms:created xsi:type="dcterms:W3CDTF">2013-08-07T13:41:00Z</dcterms:created>
  <dcterms:modified xsi:type="dcterms:W3CDTF">2013-09-18T18:10:00Z</dcterms:modified>
</cp:coreProperties>
</file>