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A58646" w14:textId="77777777" w:rsidR="00C62E79" w:rsidRDefault="00C62E7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3E">
        <w:rPr>
          <w:rFonts w:ascii="Helvetica Neue" w:hAnsi="Helvetica Neue"/>
          <w:b/>
          <w:noProof/>
          <w:lang w:eastAsia="en-US"/>
        </w:rPr>
        <w:drawing>
          <wp:inline distT="0" distB="0" distL="0" distR="0" wp14:anchorId="4B328AF6" wp14:editId="6D09E0B2">
            <wp:extent cx="2456180" cy="49233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276" cy="4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D08DE" w14:textId="77777777" w:rsidR="00C62E79" w:rsidRDefault="00C62E7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1DE9F388" w14:textId="77777777" w:rsidR="00FB4F01" w:rsidRDefault="00911535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33307BCD" w14:textId="77777777" w:rsidR="00FB4F01" w:rsidRDefault="00911535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660A47AE" w14:textId="77777777" w:rsidR="00C62E79" w:rsidRDefault="00C62E7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336CC0BE" w14:textId="295B7433" w:rsidR="00FB4F01" w:rsidRDefault="00C906D0" w:rsidP="00C62E79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23</w:t>
      </w:r>
      <w:r w:rsidR="00C62E7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January</w:t>
      </w:r>
      <w:r w:rsidR="00C62E79">
        <w:rPr>
          <w:rFonts w:ascii="Times New Roman" w:eastAsia="Times New Roman" w:hAnsi="Times New Roman" w:cs="Times New Roman"/>
          <w:b/>
        </w:rPr>
        <w:t xml:space="preserve"> 2013</w:t>
      </w:r>
      <w:r w:rsidR="00C62E79">
        <w:rPr>
          <w:rFonts w:ascii="Times New Roman" w:eastAsia="Times New Roman" w:hAnsi="Times New Roman" w:cs="Times New Roman"/>
          <w:b/>
        </w:rPr>
        <w:tab/>
      </w:r>
      <w:r w:rsidR="00C62E79">
        <w:rPr>
          <w:rFonts w:ascii="Times New Roman" w:eastAsia="Times New Roman" w:hAnsi="Times New Roman" w:cs="Times New Roman"/>
          <w:b/>
        </w:rPr>
        <w:tab/>
      </w:r>
      <w:r w:rsidR="00C62E79">
        <w:rPr>
          <w:rFonts w:ascii="Times New Roman" w:eastAsia="Times New Roman" w:hAnsi="Times New Roman" w:cs="Times New Roman"/>
          <w:b/>
        </w:rPr>
        <w:tab/>
      </w:r>
      <w:r w:rsidR="00C62E79">
        <w:rPr>
          <w:rFonts w:ascii="Times New Roman" w:eastAsia="Times New Roman" w:hAnsi="Times New Roman" w:cs="Times New Roman"/>
          <w:b/>
        </w:rPr>
        <w:tab/>
      </w:r>
      <w:r w:rsidR="00C62E79">
        <w:rPr>
          <w:rFonts w:ascii="Times New Roman" w:eastAsia="Times New Roman" w:hAnsi="Times New Roman" w:cs="Times New Roman"/>
          <w:b/>
        </w:rPr>
        <w:tab/>
      </w:r>
      <w:r w:rsidR="00C62E79">
        <w:rPr>
          <w:rFonts w:ascii="Times New Roman" w:eastAsia="Times New Roman" w:hAnsi="Times New Roman" w:cs="Times New Roman"/>
          <w:b/>
        </w:rPr>
        <w:tab/>
        <w:t xml:space="preserve">80 LCB </w:t>
      </w:r>
      <w:r w:rsidR="004259A7">
        <w:rPr>
          <w:rFonts w:ascii="Times New Roman" w:eastAsia="Times New Roman" w:hAnsi="Times New Roman" w:cs="Times New Roman"/>
          <w:b/>
        </w:rPr>
        <w:t xml:space="preserve">02 Vice President Pay </w:t>
      </w:r>
      <w:r w:rsidR="00C62E79">
        <w:rPr>
          <w:rFonts w:ascii="Times New Roman" w:eastAsia="Times New Roman" w:hAnsi="Times New Roman" w:cs="Times New Roman"/>
          <w:b/>
        </w:rPr>
        <w:t xml:space="preserve"> </w:t>
      </w:r>
    </w:p>
    <w:p w14:paraId="6E5E3B1D" w14:textId="77777777" w:rsidR="005B57B6" w:rsidRDefault="005B57B6" w:rsidP="00C62E79">
      <w:pPr>
        <w:pStyle w:val="Normal1"/>
        <w:jc w:val="both"/>
      </w:pPr>
    </w:p>
    <w:p w14:paraId="6E2B0D64" w14:textId="1737B29C" w:rsidR="00FB4F01" w:rsidRDefault="00911535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Sponsored by: </w:t>
      </w:r>
      <w:r w:rsidR="002176C1">
        <w:rPr>
          <w:rFonts w:ascii="Times New Roman" w:eastAsia="Times New Roman" w:hAnsi="Times New Roman" w:cs="Times New Roman"/>
        </w:rPr>
        <w:tab/>
      </w:r>
      <w:r w:rsidR="002176C1">
        <w:rPr>
          <w:rFonts w:ascii="Times New Roman" w:eastAsia="Times New Roman" w:hAnsi="Times New Roman" w:cs="Times New Roman"/>
        </w:rPr>
        <w:tab/>
        <w:t>Bin Cao</w:t>
      </w:r>
      <w:r w:rsidR="002176C1">
        <w:rPr>
          <w:rFonts w:ascii="Times New Roman" w:eastAsia="Times New Roman" w:hAnsi="Times New Roman" w:cs="Times New Roman"/>
        </w:rPr>
        <w:tab/>
      </w:r>
      <w:r w:rsidR="002176C1">
        <w:rPr>
          <w:rFonts w:ascii="Times New Roman" w:eastAsia="Times New Roman" w:hAnsi="Times New Roman" w:cs="Times New Roman"/>
        </w:rPr>
        <w:tab/>
      </w:r>
      <w:r w:rsidR="002176C1">
        <w:rPr>
          <w:rFonts w:ascii="Times New Roman" w:eastAsia="Times New Roman" w:hAnsi="Times New Roman" w:cs="Times New Roman"/>
        </w:rPr>
        <w:tab/>
      </w:r>
      <w:r w:rsidR="002176C1">
        <w:rPr>
          <w:rFonts w:ascii="Times New Roman" w:eastAsia="Times New Roman" w:hAnsi="Times New Roman" w:cs="Times New Roman"/>
        </w:rPr>
        <w:tab/>
      </w:r>
      <w:r w:rsidR="005B57B6">
        <w:rPr>
          <w:rFonts w:ascii="Times New Roman" w:eastAsia="Times New Roman" w:hAnsi="Times New Roman" w:cs="Times New Roman"/>
        </w:rPr>
        <w:t>CUSG Finance Director</w:t>
      </w:r>
    </w:p>
    <w:p w14:paraId="185CB36C" w14:textId="27CCEB6B" w:rsidR="002176C1" w:rsidRDefault="002176C1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Marco Dorado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CUSG President of External Affairs</w:t>
      </w:r>
    </w:p>
    <w:p w14:paraId="5C15EEA4" w14:textId="507101FD" w:rsidR="00182059" w:rsidRDefault="00182059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Divya</w:t>
      </w:r>
      <w:proofErr w:type="spellEnd"/>
      <w:r>
        <w:rPr>
          <w:rFonts w:ascii="Times New Roman" w:eastAsia="Times New Roman" w:hAnsi="Times New Roman" w:cs="Times New Roman"/>
        </w:rPr>
        <w:t xml:space="preserve"> Reddy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Representative at Large</w:t>
      </w:r>
    </w:p>
    <w:p w14:paraId="2E32CFE4" w14:textId="50CB0A73" w:rsidR="005B57B6" w:rsidRDefault="002176C1">
      <w:pPr>
        <w:pStyle w:val="Normal1"/>
      </w:pPr>
      <w:r>
        <w:tab/>
      </w:r>
      <w:r>
        <w:tab/>
      </w:r>
      <w:r>
        <w:tab/>
      </w:r>
    </w:p>
    <w:p w14:paraId="04ADA367" w14:textId="4ECBCB09" w:rsidR="00FB4F01" w:rsidRDefault="00911535">
      <w:pPr>
        <w:pStyle w:val="Normal1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rPr>
          <w:rFonts w:ascii="Times New Roman" w:eastAsia="Times New Roman" w:hAnsi="Times New Roman" w:cs="Times New Roman"/>
        </w:rPr>
        <w:tab/>
      </w:r>
      <w:r w:rsidR="005B57B6">
        <w:rPr>
          <w:rFonts w:ascii="Times New Roman" w:eastAsia="Times New Roman" w:hAnsi="Times New Roman" w:cs="Times New Roman"/>
        </w:rPr>
        <w:tab/>
        <w:t>Bin Cao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C62E79">
        <w:rPr>
          <w:rFonts w:ascii="Times New Roman" w:eastAsia="Times New Roman" w:hAnsi="Times New Roman" w:cs="Times New Roman"/>
        </w:rPr>
        <w:tab/>
      </w:r>
      <w:r w:rsidR="00C62E79">
        <w:rPr>
          <w:rFonts w:ascii="Times New Roman" w:eastAsia="Times New Roman" w:hAnsi="Times New Roman" w:cs="Times New Roman"/>
        </w:rPr>
        <w:tab/>
      </w:r>
      <w:r w:rsidR="005B57B6">
        <w:rPr>
          <w:rFonts w:ascii="Times New Roman" w:eastAsia="Times New Roman" w:hAnsi="Times New Roman" w:cs="Times New Roman"/>
        </w:rPr>
        <w:t>CUSG Finance Director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625374" w14:textId="45710993" w:rsidR="00FB4F01" w:rsidRDefault="00911535">
      <w:pPr>
        <w:pStyle w:val="Normal1"/>
      </w:pP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B2842FD" w14:textId="77777777" w:rsidR="00FB4F01" w:rsidRDefault="00FB4F01">
      <w:pPr>
        <w:pStyle w:val="Normal1"/>
      </w:pPr>
    </w:p>
    <w:p w14:paraId="729EA013" w14:textId="1CE79594" w:rsidR="00FB4F01" w:rsidRPr="005B57B6" w:rsidRDefault="00911535" w:rsidP="005B57B6">
      <w:pPr>
        <w:pStyle w:val="Normal1"/>
        <w:pBdr>
          <w:bottom w:val="single" w:sz="4" w:space="1" w:color="auto"/>
        </w:pBdr>
        <w:jc w:val="center"/>
        <w:rPr>
          <w:sz w:val="28"/>
          <w:szCs w:val="28"/>
        </w:rPr>
      </w:pPr>
      <w:r w:rsidRPr="005B57B6">
        <w:rPr>
          <w:rFonts w:ascii="Times New Roman" w:eastAsia="Times New Roman" w:hAnsi="Times New Roman" w:cs="Times New Roman"/>
          <w:b/>
          <w:sz w:val="28"/>
          <w:szCs w:val="28"/>
        </w:rPr>
        <w:t xml:space="preserve">A Bill </w:t>
      </w:r>
      <w:r w:rsidR="005B57B6" w:rsidRPr="005B57B6">
        <w:rPr>
          <w:rFonts w:ascii="Times New Roman" w:eastAsia="Times New Roman" w:hAnsi="Times New Roman" w:cs="Times New Roman"/>
          <w:b/>
          <w:sz w:val="28"/>
          <w:szCs w:val="28"/>
        </w:rPr>
        <w:t xml:space="preserve">to Amend 51LCB #2 in Referencing the Salary of the Legislative Council </w:t>
      </w:r>
      <w:r w:rsidR="004259A7">
        <w:rPr>
          <w:rFonts w:ascii="Times New Roman" w:eastAsia="Times New Roman" w:hAnsi="Times New Roman" w:cs="Times New Roman"/>
          <w:b/>
          <w:sz w:val="28"/>
          <w:szCs w:val="28"/>
        </w:rPr>
        <w:t xml:space="preserve">Vice </w:t>
      </w:r>
      <w:r w:rsidR="005B57B6" w:rsidRPr="005B57B6">
        <w:rPr>
          <w:rFonts w:ascii="Times New Roman" w:eastAsia="Times New Roman" w:hAnsi="Times New Roman" w:cs="Times New Roman"/>
          <w:b/>
          <w:sz w:val="28"/>
          <w:szCs w:val="28"/>
        </w:rPr>
        <w:t>Pre</w:t>
      </w:r>
      <w:r w:rsidR="004259A7">
        <w:rPr>
          <w:rFonts w:ascii="Times New Roman" w:eastAsia="Times New Roman" w:hAnsi="Times New Roman" w:cs="Times New Roman"/>
          <w:b/>
          <w:sz w:val="28"/>
          <w:szCs w:val="28"/>
        </w:rPr>
        <w:t>side</w:t>
      </w:r>
      <w:bookmarkStart w:id="0" w:name="_GoBack"/>
      <w:bookmarkEnd w:id="0"/>
      <w:r w:rsidR="004259A7">
        <w:rPr>
          <w:rFonts w:ascii="Times New Roman" w:eastAsia="Times New Roman" w:hAnsi="Times New Roman" w:cs="Times New Roman"/>
          <w:b/>
          <w:sz w:val="28"/>
          <w:szCs w:val="28"/>
        </w:rPr>
        <w:t>nt During the Summer</w:t>
      </w:r>
    </w:p>
    <w:p w14:paraId="4A6FF3A2" w14:textId="77777777" w:rsidR="00FB4F01" w:rsidRDefault="00911535">
      <w:pPr>
        <w:pStyle w:val="Normal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3E27C12" w14:textId="77777777" w:rsidR="00FB4F01" w:rsidRDefault="00911535" w:rsidP="005B57B6">
      <w:pPr>
        <w:pStyle w:val="Normal1"/>
        <w:pBdr>
          <w:bottom w:val="single" w:sz="8" w:space="1" w:color="auto"/>
        </w:pBdr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History</w:t>
      </w:r>
    </w:p>
    <w:p w14:paraId="4E93C136" w14:textId="0932417D" w:rsidR="00FB4F01" w:rsidRDefault="005B57B6" w:rsidP="005B57B6">
      <w:pPr>
        <w:pStyle w:val="Normal1"/>
        <w:pBdr>
          <w:bottom w:val="single" w:sz="8" w:space="1" w:color="auto"/>
        </w:pBdr>
        <w:ind w:firstLine="720"/>
      </w:pPr>
      <w:r w:rsidRPr="005B57B6">
        <w:rPr>
          <w:rFonts w:ascii="Times New Roman" w:hAnsi="Times New Roman" w:cs="Times New Roman"/>
        </w:rPr>
        <w:t xml:space="preserve">51 LCB #2 was a bill </w:t>
      </w:r>
      <w:r w:rsidR="004259A7">
        <w:rPr>
          <w:rFonts w:ascii="Times New Roman" w:hAnsi="Times New Roman" w:cs="Times New Roman"/>
        </w:rPr>
        <w:t xml:space="preserve">that </w:t>
      </w:r>
      <w:r w:rsidRPr="005B57B6">
        <w:rPr>
          <w:rFonts w:ascii="Times New Roman" w:hAnsi="Times New Roman" w:cs="Times New Roman"/>
        </w:rPr>
        <w:t>e</w:t>
      </w:r>
      <w:r w:rsidR="004259A7">
        <w:rPr>
          <w:rFonts w:ascii="Times New Roman" w:hAnsi="Times New Roman" w:cs="Times New Roman"/>
        </w:rPr>
        <w:t>stablished a pay structure and</w:t>
      </w:r>
      <w:r w:rsidRPr="005B57B6">
        <w:rPr>
          <w:rFonts w:ascii="Times New Roman" w:hAnsi="Times New Roman" w:cs="Times New Roman"/>
        </w:rPr>
        <w:t xml:space="preserve"> definitive system for the Joint Board chairs</w:t>
      </w:r>
      <w:r w:rsidR="004259A7">
        <w:rPr>
          <w:rFonts w:ascii="Times New Roman" w:hAnsi="Times New Roman" w:cs="Times New Roman"/>
        </w:rPr>
        <w:t>,</w:t>
      </w:r>
      <w:r w:rsidRPr="005B57B6">
        <w:rPr>
          <w:rFonts w:ascii="Times New Roman" w:hAnsi="Times New Roman" w:cs="Times New Roman"/>
        </w:rPr>
        <w:t xml:space="preserve"> as well as Legislative Council officers. However, under section 9 of 51 LCB #2, the salary of the Legislative Council Vice President during summer was not explicitly established</w:t>
      </w:r>
      <w:r>
        <w:t xml:space="preserve">. </w:t>
      </w:r>
    </w:p>
    <w:p w14:paraId="6351E099" w14:textId="77777777" w:rsidR="005B57B6" w:rsidRDefault="005B57B6" w:rsidP="005B57B6">
      <w:pPr>
        <w:pStyle w:val="Normal1"/>
        <w:pBdr>
          <w:bottom w:val="single" w:sz="8" w:space="1" w:color="auto"/>
        </w:pBdr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15680192" w14:textId="77777777" w:rsidR="00FB4F01" w:rsidRDefault="00911535" w:rsidP="005B57B6">
      <w:pPr>
        <w:pStyle w:val="Normal1"/>
        <w:pBdr>
          <w:top w:val="single" w:sz="8" w:space="1" w:color="auto"/>
          <w:bottom w:val="single" w:sz="8" w:space="1" w:color="auto"/>
        </w:pBdr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Summary</w:t>
      </w:r>
    </w:p>
    <w:p w14:paraId="5211066B" w14:textId="57ED450B" w:rsidR="00FB4F01" w:rsidRDefault="00911535" w:rsidP="005B57B6">
      <w:pPr>
        <w:pStyle w:val="Normal1"/>
        <w:pBdr>
          <w:top w:val="single" w:sz="8" w:space="1" w:color="auto"/>
          <w:bottom w:val="single" w:sz="8" w:space="1" w:color="auto"/>
        </w:pBdr>
      </w:pPr>
      <w:r>
        <w:rPr>
          <w:rFonts w:ascii="Times New Roman" w:eastAsia="Times New Roman" w:hAnsi="Times New Roman" w:cs="Times New Roman"/>
        </w:rPr>
        <w:t xml:space="preserve">This bill seeks to amend </w:t>
      </w:r>
      <w:r w:rsidR="004259A7">
        <w:rPr>
          <w:rFonts w:ascii="Times New Roman" w:eastAsia="Times New Roman" w:hAnsi="Times New Roman" w:cs="Times New Roman"/>
        </w:rPr>
        <w:t>51 LCB #2 in reference</w:t>
      </w:r>
      <w:r w:rsidR="005B57B6">
        <w:rPr>
          <w:rFonts w:ascii="Times New Roman" w:eastAsia="Times New Roman" w:hAnsi="Times New Roman" w:cs="Times New Roman"/>
        </w:rPr>
        <w:t xml:space="preserve"> to </w:t>
      </w:r>
      <w:r w:rsidR="004259A7">
        <w:rPr>
          <w:rFonts w:ascii="Times New Roman" w:eastAsia="Times New Roman" w:hAnsi="Times New Roman" w:cs="Times New Roman"/>
        </w:rPr>
        <w:t xml:space="preserve">the </w:t>
      </w:r>
      <w:r w:rsidR="005B57B6">
        <w:rPr>
          <w:rFonts w:ascii="Times New Roman" w:eastAsia="Times New Roman" w:hAnsi="Times New Roman" w:cs="Times New Roman"/>
        </w:rPr>
        <w:t>Legislative Council Vice President</w:t>
      </w:r>
      <w:r w:rsidR="004259A7">
        <w:rPr>
          <w:rFonts w:ascii="Times New Roman" w:eastAsia="Times New Roman" w:hAnsi="Times New Roman" w:cs="Times New Roman"/>
        </w:rPr>
        <w:t>’s</w:t>
      </w:r>
      <w:r w:rsidR="005B57B6">
        <w:rPr>
          <w:rFonts w:ascii="Times New Roman" w:eastAsia="Times New Roman" w:hAnsi="Times New Roman" w:cs="Times New Roman"/>
        </w:rPr>
        <w:t xml:space="preserve"> pay structure.</w:t>
      </w:r>
    </w:p>
    <w:p w14:paraId="7230228A" w14:textId="77777777" w:rsidR="00FB4F01" w:rsidRDefault="00911535" w:rsidP="005B57B6">
      <w:pPr>
        <w:pStyle w:val="Normal1"/>
        <w:pBdr>
          <w:top w:val="single" w:sz="8" w:space="1" w:color="auto"/>
          <w:bottom w:val="single" w:sz="8" w:space="1" w:color="auto"/>
        </w:pBdr>
      </w:pPr>
      <w:r>
        <w:rPr>
          <w:rFonts w:ascii="Times New Roman" w:eastAsia="Times New Roman" w:hAnsi="Times New Roman" w:cs="Times New Roman"/>
        </w:rPr>
        <w:t xml:space="preserve"> </w:t>
      </w:r>
    </w:p>
    <w:p w14:paraId="3BAA0903" w14:textId="77777777" w:rsidR="00FB4F01" w:rsidRDefault="00911535">
      <w:pPr>
        <w:pStyle w:val="Normal1"/>
      </w:pPr>
      <w:r>
        <w:rPr>
          <w:rFonts w:ascii="Times New Roman" w:eastAsia="Times New Roman" w:hAnsi="Times New Roman" w:cs="Times New Roman"/>
          <w:b/>
          <w:sz w:val="28"/>
        </w:rPr>
        <w:t>THEREFORE, BE IT ENACTED by Legislative Council of the University of Colorado Student Government, THAT:</w:t>
      </w:r>
    </w:p>
    <w:p w14:paraId="05287BC1" w14:textId="77777777" w:rsidR="00FB4F01" w:rsidRDefault="00FB4F01">
      <w:pPr>
        <w:pStyle w:val="Normal1"/>
        <w:spacing w:line="292" w:lineRule="auto"/>
      </w:pPr>
    </w:p>
    <w:p w14:paraId="7D204F69" w14:textId="57A1A822" w:rsidR="00FB4F01" w:rsidRPr="005B57B6" w:rsidRDefault="00911535">
      <w:pPr>
        <w:pStyle w:val="Normal1"/>
        <w:spacing w:line="292" w:lineRule="auto"/>
      </w:pPr>
      <w:r>
        <w:rPr>
          <w:rFonts w:ascii="Times New Roman" w:eastAsia="Times New Roman" w:hAnsi="Times New Roman" w:cs="Times New Roman"/>
          <w:b/>
        </w:rPr>
        <w:t xml:space="preserve">Section 1: </w:t>
      </w:r>
      <w:r w:rsidR="00A239CD">
        <w:rPr>
          <w:rFonts w:ascii="Times New Roman" w:eastAsia="Times New Roman" w:hAnsi="Times New Roman" w:cs="Times New Roman"/>
          <w:b/>
        </w:rPr>
        <w:t xml:space="preserve">Amends Section 9 of 51 LCB #2 to State: </w:t>
      </w:r>
      <w:r w:rsidR="004259A7">
        <w:rPr>
          <w:rFonts w:ascii="Times New Roman" w:eastAsia="Times New Roman" w:hAnsi="Times New Roman" w:cs="Times New Roman"/>
        </w:rPr>
        <w:t>The salary</w:t>
      </w:r>
      <w:r w:rsidR="00A239CD">
        <w:rPr>
          <w:rFonts w:ascii="Times New Roman" w:eastAsia="Times New Roman" w:hAnsi="Times New Roman" w:cs="Times New Roman"/>
        </w:rPr>
        <w:t xml:space="preserve"> of the Legis</w:t>
      </w:r>
      <w:r w:rsidR="004259A7">
        <w:rPr>
          <w:rFonts w:ascii="Times New Roman" w:eastAsia="Times New Roman" w:hAnsi="Times New Roman" w:cs="Times New Roman"/>
        </w:rPr>
        <w:t>lative Council Vice President</w:t>
      </w:r>
      <w:r w:rsidR="00A239CD">
        <w:rPr>
          <w:rFonts w:ascii="Times New Roman" w:eastAsia="Times New Roman" w:hAnsi="Times New Roman" w:cs="Times New Roman"/>
        </w:rPr>
        <w:t xml:space="preserve"> </w:t>
      </w:r>
      <w:r w:rsidR="005B57B6">
        <w:rPr>
          <w:rFonts w:ascii="Times New Roman" w:eastAsia="Times New Roman" w:hAnsi="Times New Roman" w:cs="Times New Roman"/>
        </w:rPr>
        <w:t>will begin the first day of classes for the first term of summer semester and end the last day of final exams for the last session of summer semester.</w:t>
      </w:r>
      <w:r w:rsidR="004259A7">
        <w:rPr>
          <w:rFonts w:ascii="Times New Roman" w:eastAsia="Times New Roman" w:hAnsi="Times New Roman" w:cs="Times New Roman"/>
        </w:rPr>
        <w:t xml:space="preserve"> The salary</w:t>
      </w:r>
      <w:r w:rsidR="00A239CD">
        <w:rPr>
          <w:rFonts w:ascii="Times New Roman" w:eastAsia="Times New Roman" w:hAnsi="Times New Roman" w:cs="Times New Roman"/>
        </w:rPr>
        <w:t xml:space="preserve"> will begin the first day classes for the fall se</w:t>
      </w:r>
      <w:r w:rsidR="004259A7">
        <w:rPr>
          <w:rFonts w:ascii="Times New Roman" w:eastAsia="Times New Roman" w:hAnsi="Times New Roman" w:cs="Times New Roman"/>
        </w:rPr>
        <w:t>mester for odd-</w:t>
      </w:r>
      <w:r w:rsidR="00A239CD">
        <w:rPr>
          <w:rFonts w:ascii="Times New Roman" w:eastAsia="Times New Roman" w:hAnsi="Times New Roman" w:cs="Times New Roman"/>
        </w:rPr>
        <w:t>numbered sessions and end the last day of final exams for the sam</w:t>
      </w:r>
      <w:r w:rsidR="004259A7">
        <w:rPr>
          <w:rFonts w:ascii="Times New Roman" w:eastAsia="Times New Roman" w:hAnsi="Times New Roman" w:cs="Times New Roman"/>
        </w:rPr>
        <w:t>e fall semester. The salary</w:t>
      </w:r>
      <w:r w:rsidR="00A239CD">
        <w:rPr>
          <w:rFonts w:ascii="Times New Roman" w:eastAsia="Times New Roman" w:hAnsi="Times New Roman" w:cs="Times New Roman"/>
        </w:rPr>
        <w:t xml:space="preserve"> will begin the first day of classes f</w:t>
      </w:r>
      <w:r w:rsidR="004259A7">
        <w:rPr>
          <w:rFonts w:ascii="Times New Roman" w:eastAsia="Times New Roman" w:hAnsi="Times New Roman" w:cs="Times New Roman"/>
        </w:rPr>
        <w:t>or the spring semester for even-</w:t>
      </w:r>
      <w:r w:rsidR="00A239CD">
        <w:rPr>
          <w:rFonts w:ascii="Times New Roman" w:eastAsia="Times New Roman" w:hAnsi="Times New Roman" w:cs="Times New Roman"/>
        </w:rPr>
        <w:t>numbered sessions and end the last day of final exams for the same spring semester.</w:t>
      </w:r>
    </w:p>
    <w:p w14:paraId="1269E9DB" w14:textId="77777777" w:rsidR="00FB4F01" w:rsidRDefault="00FB4F01">
      <w:pPr>
        <w:pStyle w:val="Normal1"/>
      </w:pPr>
    </w:p>
    <w:p w14:paraId="043D3953" w14:textId="77777777" w:rsidR="00C62E79" w:rsidRPr="00C62E79" w:rsidRDefault="00C62E79" w:rsidP="00C62E79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Section 2</w:t>
      </w:r>
      <w:r w:rsidRPr="00C62E79"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This bill</w:t>
      </w:r>
      <w:r w:rsidRPr="00C62E79">
        <w:rPr>
          <w:rFonts w:ascii="Times New Roman" w:hAnsi="Times New Roman" w:cs="Times New Roman"/>
          <w:sz w:val="22"/>
          <w:szCs w:val="22"/>
        </w:rPr>
        <w:t xml:space="preserve"> shall take effect upon passage by the Legislative Council and upon either obtaining the signatures of two Tri-Executives or the lapse of six days without action by the Tri-Executives. </w:t>
      </w:r>
    </w:p>
    <w:p w14:paraId="3BCCD28F" w14:textId="77777777" w:rsidR="00C62E79" w:rsidRPr="00C62E79" w:rsidRDefault="00C62E79" w:rsidP="00C62E79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BB694A3" w14:textId="77777777" w:rsidR="00C62E79" w:rsidRPr="00C62E79" w:rsidRDefault="00C62E79" w:rsidP="00C62E79">
      <w:pPr>
        <w:pBdr>
          <w:bottom w:val="single" w:sz="12" w:space="1" w:color="auto"/>
        </w:pBdr>
        <w:rPr>
          <w:rFonts w:ascii="Times New Roman" w:hAnsi="Times New Roman" w:cs="Times New Roman"/>
          <w:color w:val="657B77"/>
          <w:sz w:val="22"/>
          <w:szCs w:val="22"/>
        </w:rPr>
      </w:pPr>
    </w:p>
    <w:p w14:paraId="6670FF23" w14:textId="77777777" w:rsidR="00C62E79" w:rsidRPr="00C62E79" w:rsidRDefault="00C62E79" w:rsidP="00C62E79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7F8DE53" w14:textId="77777777" w:rsidR="00C62E79" w:rsidRPr="00C62E79" w:rsidRDefault="00C62E79" w:rsidP="00C62E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75CC40" w14:textId="77777777" w:rsidR="00C62E79" w:rsidRDefault="00C62E79" w:rsidP="00C62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E79">
        <w:rPr>
          <w:rFonts w:ascii="Times New Roman" w:hAnsi="Times New Roman" w:cs="Times New Roman"/>
          <w:b/>
          <w:sz w:val="28"/>
          <w:szCs w:val="28"/>
        </w:rPr>
        <w:t>Vote Count</w:t>
      </w:r>
    </w:p>
    <w:p w14:paraId="3AE57243" w14:textId="09E068A3" w:rsidR="00240D1F" w:rsidRDefault="00240D1F" w:rsidP="00240D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01/23/2014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1</w:t>
      </w:r>
      <w:r w:rsidRPr="00240D1F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43773A11" w14:textId="7FE14479" w:rsidR="00C21B9F" w:rsidRPr="00240D1F" w:rsidRDefault="00C21B9F" w:rsidP="00240D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01/31/2014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2</w:t>
      </w:r>
      <w:r w:rsidRPr="00C21B9F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5F2992A2" w14:textId="77777777" w:rsidR="00C62E79" w:rsidRPr="00C62E79" w:rsidRDefault="00C62E79" w:rsidP="00C62E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A3B240D" w14:textId="77777777" w:rsidR="00C62E79" w:rsidRPr="00C62E79" w:rsidRDefault="00C62E79" w:rsidP="00C62E7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2E79">
        <w:rPr>
          <w:rFonts w:ascii="Times New Roman" w:hAnsi="Times New Roman" w:cs="Times New Roman"/>
          <w:b/>
          <w:sz w:val="22"/>
          <w:szCs w:val="22"/>
        </w:rPr>
        <w:tab/>
      </w:r>
      <w:r w:rsidRPr="00C62E79">
        <w:rPr>
          <w:rFonts w:ascii="Times New Roman" w:hAnsi="Times New Roman" w:cs="Times New Roman"/>
          <w:b/>
          <w:sz w:val="22"/>
          <w:szCs w:val="22"/>
        </w:rPr>
        <w:tab/>
      </w:r>
    </w:p>
    <w:p w14:paraId="49E300C8" w14:textId="77777777" w:rsidR="00C62E79" w:rsidRPr="00C62E79" w:rsidRDefault="00C62E79" w:rsidP="00C62E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A1CE73" w14:textId="77777777" w:rsidR="00C62E79" w:rsidRPr="00C62E79" w:rsidRDefault="00C62E79" w:rsidP="00C62E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79EACA" w14:textId="77777777" w:rsidR="00C62E79" w:rsidRPr="00C62E79" w:rsidRDefault="00C62E79" w:rsidP="00C62E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313F7E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 w:rsidRPr="00C62E79">
        <w:rPr>
          <w:rFonts w:ascii="Times New Roman" w:hAnsi="Times New Roman" w:cs="Times New Roman"/>
          <w:sz w:val="22"/>
          <w:szCs w:val="22"/>
        </w:rPr>
        <w:t xml:space="preserve">____________________________ </w:t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  <w:t>______________________________</w:t>
      </w:r>
    </w:p>
    <w:p w14:paraId="3A5DA535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Chris </w:t>
      </w:r>
      <w:proofErr w:type="spellStart"/>
      <w:r>
        <w:rPr>
          <w:rFonts w:ascii="Times New Roman" w:hAnsi="Times New Roman" w:cs="Times New Roman"/>
          <w:sz w:val="22"/>
          <w:szCs w:val="22"/>
        </w:rPr>
        <w:t>Schaefbauer</w:t>
      </w:r>
      <w:proofErr w:type="spellEnd"/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Juedon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Kebede</w:t>
      </w:r>
      <w:proofErr w:type="spellEnd"/>
    </w:p>
    <w:p w14:paraId="3597B354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 of Student Affairs</w:t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>Legislative Council President</w:t>
      </w:r>
    </w:p>
    <w:p w14:paraId="17C76586" w14:textId="77777777" w:rsid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</w:p>
    <w:p w14:paraId="578E8E82" w14:textId="77777777" w:rsid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</w:p>
    <w:p w14:paraId="12FE0059" w14:textId="77777777" w:rsid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</w:p>
    <w:p w14:paraId="3560181F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</w:p>
    <w:p w14:paraId="428A232C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 w:rsidRPr="00C62E79">
        <w:rPr>
          <w:rFonts w:ascii="Times New Roman" w:hAnsi="Times New Roman" w:cs="Times New Roman"/>
          <w:sz w:val="22"/>
          <w:szCs w:val="22"/>
        </w:rPr>
        <w:t>____________________________</w:t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  <w:t>______________________________</w:t>
      </w:r>
    </w:p>
    <w:p w14:paraId="48741485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Marco Dorado</w:t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 w:rsidRPr="00C62E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Ellie Roberts</w:t>
      </w:r>
    </w:p>
    <w:p w14:paraId="2843FB60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 of External Affairs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President of Internal Affairs</w:t>
      </w:r>
    </w:p>
    <w:p w14:paraId="530F492C" w14:textId="77777777" w:rsidR="00C62E79" w:rsidRPr="00C62E79" w:rsidRDefault="00C62E79" w:rsidP="00C62E79">
      <w:pPr>
        <w:rPr>
          <w:rFonts w:ascii="Times New Roman" w:hAnsi="Times New Roman" w:cs="Times New Roman"/>
          <w:sz w:val="22"/>
          <w:szCs w:val="22"/>
        </w:rPr>
      </w:pPr>
    </w:p>
    <w:p w14:paraId="0C76F8C6" w14:textId="77777777" w:rsidR="00FB4F01" w:rsidRDefault="00FB4F01">
      <w:pPr>
        <w:pStyle w:val="Normal1"/>
      </w:pPr>
    </w:p>
    <w:sectPr w:rsidR="00FB4F01" w:rsidSect="00C21B9F"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091A3" w14:textId="77777777" w:rsidR="00C21B9F" w:rsidRDefault="00C21B9F" w:rsidP="00C21B9F">
      <w:r>
        <w:separator/>
      </w:r>
    </w:p>
  </w:endnote>
  <w:endnote w:type="continuationSeparator" w:id="0">
    <w:p w14:paraId="3130AF10" w14:textId="77777777" w:rsidR="00C21B9F" w:rsidRDefault="00C21B9F" w:rsidP="00C2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3660F" w14:textId="77777777" w:rsidR="00C21B9F" w:rsidRDefault="00C21B9F" w:rsidP="00C21B9F">
      <w:r>
        <w:separator/>
      </w:r>
    </w:p>
  </w:footnote>
  <w:footnote w:type="continuationSeparator" w:id="0">
    <w:p w14:paraId="65E0FCA2" w14:textId="77777777" w:rsidR="00C21B9F" w:rsidRDefault="00C21B9F" w:rsidP="00C21B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5837" w14:textId="45DD22CF" w:rsidR="00C21B9F" w:rsidRPr="00C21B9F" w:rsidRDefault="00C21B9F" w:rsidP="00C21B9F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01"/>
    <w:rsid w:val="00182059"/>
    <w:rsid w:val="001D6855"/>
    <w:rsid w:val="002176C1"/>
    <w:rsid w:val="00240D1F"/>
    <w:rsid w:val="002E305D"/>
    <w:rsid w:val="003B7F3F"/>
    <w:rsid w:val="004259A7"/>
    <w:rsid w:val="0045689B"/>
    <w:rsid w:val="005B57B6"/>
    <w:rsid w:val="00911535"/>
    <w:rsid w:val="00A239CD"/>
    <w:rsid w:val="00C21B9F"/>
    <w:rsid w:val="00C62E79"/>
    <w:rsid w:val="00C906D0"/>
    <w:rsid w:val="00DA5F82"/>
    <w:rsid w:val="00FB4F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F89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B4F01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FB4F01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FB4F01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FB4F01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FB4F01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FB4F01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4F0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rsid w:val="00FB4F01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FB4F01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B9F"/>
  </w:style>
  <w:style w:type="paragraph" w:styleId="Footer">
    <w:name w:val="footer"/>
    <w:basedOn w:val="Normal"/>
    <w:link w:val="FooterChar"/>
    <w:uiPriority w:val="99"/>
    <w:unhideWhenUsed/>
    <w:rsid w:val="00C21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B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B4F01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FB4F01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FB4F01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FB4F01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FB4F01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FB4F01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4F0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rsid w:val="00FB4F01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FB4F01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B9F"/>
  </w:style>
  <w:style w:type="paragraph" w:styleId="Footer">
    <w:name w:val="footer"/>
    <w:basedOn w:val="Normal"/>
    <w:link w:val="FooterChar"/>
    <w:uiPriority w:val="99"/>
    <w:unhideWhenUsed/>
    <w:rsid w:val="00C21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SGFB Reform-Food.docx</vt:lpstr>
    </vt:vector>
  </TitlesOfParts>
  <Company>University of Colorado Boulder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SGFB Reform-Food.docx</dc:title>
  <dc:creator>Bin Peng Cao</dc:creator>
  <cp:lastModifiedBy>Megen Princehouse</cp:lastModifiedBy>
  <cp:revision>3</cp:revision>
  <cp:lastPrinted>2013-12-05T04:35:00Z</cp:lastPrinted>
  <dcterms:created xsi:type="dcterms:W3CDTF">2014-01-31T03:23:00Z</dcterms:created>
  <dcterms:modified xsi:type="dcterms:W3CDTF">2014-02-08T00:29:00Z</dcterms:modified>
</cp:coreProperties>
</file>