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55D8D" w14:textId="66022591" w:rsidR="009923A6" w:rsidRPr="00B80F33" w:rsidRDefault="009923A6" w:rsidP="009923A6">
      <w:pPr>
        <w:jc w:val="center"/>
        <w:rPr>
          <w:rFonts w:ascii="Helvetica Neue" w:hAnsi="Helvetica Neue"/>
          <w:b/>
        </w:rPr>
      </w:pPr>
      <w:bookmarkStart w:id="0" w:name="_GoBack"/>
    </w:p>
    <w:bookmarkEnd w:id="0"/>
    <w:p w14:paraId="7BB2ACC1" w14:textId="622E5E82" w:rsidR="009923A6" w:rsidRDefault="000E2CDC" w:rsidP="009923A6">
      <w:pPr>
        <w:jc w:val="center"/>
        <w:rPr>
          <w:rFonts w:ascii="Helvetica Neue" w:hAnsi="Helvetica Neue"/>
          <w:b/>
        </w:rPr>
      </w:pPr>
      <w:r w:rsidRPr="00F15398">
        <w:rPr>
          <w:rFonts w:ascii="Helvetica Neue" w:hAnsi="Helvetica Neue"/>
          <w:b/>
          <w:noProof/>
        </w:rPr>
        <w:drawing>
          <wp:inline distT="0" distB="0" distL="0" distR="0" wp14:anchorId="27EC9B49" wp14:editId="0FFCC184">
            <wp:extent cx="418168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19735" w14:textId="77777777" w:rsidR="000E2CDC" w:rsidRPr="00B80F33" w:rsidRDefault="000E2CDC" w:rsidP="009923A6">
      <w:pPr>
        <w:jc w:val="center"/>
        <w:rPr>
          <w:rFonts w:ascii="Helvetica Neue" w:hAnsi="Helvetica Neue"/>
          <w:b/>
        </w:rPr>
      </w:pPr>
    </w:p>
    <w:p w14:paraId="109A73B5" w14:textId="77777777" w:rsidR="009923A6" w:rsidRPr="00B80F33" w:rsidRDefault="009923A6" w:rsidP="009923A6">
      <w:pPr>
        <w:jc w:val="center"/>
        <w:rPr>
          <w:rFonts w:ascii="Helvetica Neue" w:hAnsi="Helvetica Neue"/>
          <w:b/>
        </w:rPr>
      </w:pPr>
      <w:r w:rsidRPr="00B80F33">
        <w:rPr>
          <w:rFonts w:ascii="Helvetica Neue" w:hAnsi="Helvetica Neue"/>
          <w:b/>
        </w:rPr>
        <w:t>University of Colorado Student Government</w:t>
      </w:r>
    </w:p>
    <w:p w14:paraId="1055A985" w14:textId="77777777" w:rsidR="009923A6" w:rsidRPr="00B80F33" w:rsidRDefault="009923A6" w:rsidP="009923A6">
      <w:pPr>
        <w:jc w:val="center"/>
        <w:rPr>
          <w:rFonts w:ascii="Helvetica Neue" w:hAnsi="Helvetica Neue"/>
          <w:b/>
        </w:rPr>
      </w:pPr>
      <w:r w:rsidRPr="00B80F33">
        <w:rPr>
          <w:rFonts w:ascii="Helvetica Neue" w:hAnsi="Helvetica Neue"/>
          <w:b/>
        </w:rPr>
        <w:t>Legislative Council</w:t>
      </w:r>
    </w:p>
    <w:p w14:paraId="415500B9" w14:textId="77777777" w:rsidR="009923A6" w:rsidRPr="00B80F33" w:rsidRDefault="009923A6" w:rsidP="009923A6">
      <w:pPr>
        <w:jc w:val="center"/>
        <w:rPr>
          <w:rFonts w:ascii="Helvetica Neue" w:hAnsi="Helvetica Neue"/>
          <w:b/>
        </w:rPr>
      </w:pPr>
    </w:p>
    <w:p w14:paraId="0BC8401F" w14:textId="642B20A8" w:rsidR="009923A6" w:rsidRDefault="009923A6" w:rsidP="007F6474">
      <w:pPr>
        <w:ind w:left="4320" w:hanging="4320"/>
        <w:rPr>
          <w:rFonts w:ascii="Helvetica Neue" w:hAnsi="Helvetica Neue"/>
        </w:rPr>
      </w:pPr>
      <w:r w:rsidRPr="00B80F33">
        <w:rPr>
          <w:rFonts w:ascii="Helvetica Neue" w:hAnsi="Helvetica Neue"/>
        </w:rPr>
        <w:t>Date:</w:t>
      </w:r>
      <w:r w:rsidR="007F6474">
        <w:rPr>
          <w:rFonts w:ascii="Helvetica Neue" w:hAnsi="Helvetica Neue"/>
        </w:rPr>
        <w:t xml:space="preserve"> </w:t>
      </w:r>
      <w:r w:rsidR="0047242E">
        <w:rPr>
          <w:rFonts w:ascii="Helvetica Neue" w:hAnsi="Helvetica Neue"/>
        </w:rPr>
        <w:t>24 April 2014</w:t>
      </w:r>
      <w:r w:rsidR="00B12BD5">
        <w:rPr>
          <w:rFonts w:ascii="Helvetica Neue" w:hAnsi="Helvetica Neue"/>
        </w:rPr>
        <w:tab/>
      </w:r>
      <w:r w:rsidR="00094436">
        <w:rPr>
          <w:rFonts w:ascii="Helvetica Neue" w:hAnsi="Helvetica Neue"/>
        </w:rPr>
        <w:t>80</w:t>
      </w:r>
      <w:r w:rsidR="00B12BD5">
        <w:rPr>
          <w:rFonts w:ascii="Helvetica Neue" w:hAnsi="Helvetica Neue"/>
        </w:rPr>
        <w:t xml:space="preserve"> </w:t>
      </w:r>
      <w:r w:rsidRPr="00B80F33">
        <w:rPr>
          <w:rFonts w:ascii="Helvetica Neue" w:hAnsi="Helvetica Neue"/>
        </w:rPr>
        <w:t>LCB</w:t>
      </w:r>
      <w:r w:rsidR="00B12BD5">
        <w:rPr>
          <w:rFonts w:ascii="Helvetica Neue" w:hAnsi="Helvetica Neue"/>
        </w:rPr>
        <w:t xml:space="preserve"> </w:t>
      </w:r>
      <w:r w:rsidR="0047242E">
        <w:rPr>
          <w:rFonts w:ascii="Helvetica Neue" w:hAnsi="Helvetica Neue"/>
        </w:rPr>
        <w:t>21</w:t>
      </w:r>
      <w:r w:rsidRPr="00B80F33">
        <w:rPr>
          <w:rFonts w:ascii="Helvetica Neue" w:hAnsi="Helvetica Neue"/>
        </w:rPr>
        <w:t xml:space="preserve"> – </w:t>
      </w:r>
      <w:r w:rsidR="00B12BD5">
        <w:rPr>
          <w:rFonts w:ascii="Helvetica Neue" w:hAnsi="Helvetica Neue"/>
        </w:rPr>
        <w:t>Student g</w:t>
      </w:r>
      <w:r w:rsidR="001626AC">
        <w:rPr>
          <w:rFonts w:ascii="Helvetica Neue" w:hAnsi="Helvetica Neue"/>
        </w:rPr>
        <w:t>roup fundraising with alcohol</w:t>
      </w:r>
    </w:p>
    <w:p w14:paraId="6BD4CD66" w14:textId="77777777" w:rsidR="007F6474" w:rsidRPr="00B80F33" w:rsidRDefault="007F6474" w:rsidP="007F6474">
      <w:pPr>
        <w:ind w:left="4320" w:hanging="4320"/>
        <w:rPr>
          <w:rFonts w:ascii="Helvetica Neue" w:hAnsi="Helvetica Neue"/>
        </w:rPr>
      </w:pPr>
    </w:p>
    <w:p w14:paraId="55681C9B" w14:textId="03369954" w:rsidR="000747AD" w:rsidRPr="00B80F33" w:rsidRDefault="009923A6" w:rsidP="000C5050">
      <w:pPr>
        <w:rPr>
          <w:rFonts w:ascii="Helvetica Neue" w:hAnsi="Helvetica Neue"/>
        </w:rPr>
      </w:pPr>
      <w:r w:rsidRPr="00B80F33">
        <w:rPr>
          <w:rFonts w:ascii="Helvetica Neue" w:hAnsi="Helvetica Neue"/>
        </w:rPr>
        <w:t>Sponsored by:</w:t>
      </w:r>
      <w:r w:rsidR="007F6474">
        <w:rPr>
          <w:rFonts w:ascii="Helvetica Neue" w:hAnsi="Helvetica Neue"/>
        </w:rPr>
        <w:t xml:space="preserve"> </w:t>
      </w:r>
      <w:r w:rsidR="007F6474">
        <w:rPr>
          <w:rFonts w:ascii="Helvetica Neue" w:hAnsi="Helvetica Neue"/>
        </w:rPr>
        <w:tab/>
      </w:r>
      <w:r w:rsidR="000747AD">
        <w:rPr>
          <w:rFonts w:ascii="Helvetica Neue" w:hAnsi="Helvetica Neue"/>
        </w:rPr>
        <w:t>Christopher Schaefbauer</w:t>
      </w:r>
      <w:r w:rsidR="000747AD">
        <w:rPr>
          <w:rFonts w:ascii="Helvetica Neue" w:hAnsi="Helvetica Neue"/>
        </w:rPr>
        <w:tab/>
      </w:r>
      <w:r w:rsidR="001672B8">
        <w:rPr>
          <w:rFonts w:ascii="Helvetica Neue" w:hAnsi="Helvetica Neue"/>
        </w:rPr>
        <w:t>President of Student Affairs</w:t>
      </w:r>
    </w:p>
    <w:p w14:paraId="5A76628A" w14:textId="77777777" w:rsidR="009923A6" w:rsidRPr="00B80F33" w:rsidRDefault="009923A6" w:rsidP="009923A6">
      <w:pPr>
        <w:rPr>
          <w:rFonts w:ascii="Helvetica Neue" w:hAnsi="Helvetica Neue"/>
        </w:rPr>
      </w:pPr>
      <w:r w:rsidRPr="00B80F33">
        <w:rPr>
          <w:rFonts w:ascii="Helvetica Neue" w:hAnsi="Helvetica Neue"/>
        </w:rPr>
        <w:tab/>
      </w:r>
      <w:r w:rsidRPr="00B80F33">
        <w:rPr>
          <w:rFonts w:ascii="Helvetica Neue" w:hAnsi="Helvetica Neue"/>
        </w:rPr>
        <w:tab/>
      </w:r>
      <w:r w:rsidRPr="00B80F33">
        <w:rPr>
          <w:rFonts w:ascii="Helvetica Neue" w:hAnsi="Helvetica Neue"/>
        </w:rPr>
        <w:tab/>
      </w:r>
      <w:r w:rsidRPr="00B80F33">
        <w:rPr>
          <w:rFonts w:ascii="Helvetica Neue" w:hAnsi="Helvetica Neue"/>
        </w:rPr>
        <w:tab/>
      </w:r>
    </w:p>
    <w:p w14:paraId="7C8BD58E" w14:textId="2D794591" w:rsidR="00EF0A11" w:rsidRDefault="009923A6" w:rsidP="009923A6">
      <w:pPr>
        <w:rPr>
          <w:rFonts w:ascii="Helvetica Neue" w:hAnsi="Helvetica Neue"/>
        </w:rPr>
      </w:pPr>
      <w:r w:rsidRPr="00B80F33">
        <w:rPr>
          <w:rFonts w:ascii="Helvetica Neue" w:hAnsi="Helvetica Neue"/>
        </w:rPr>
        <w:t xml:space="preserve">Authored by: </w:t>
      </w:r>
      <w:r w:rsidR="007F6474">
        <w:rPr>
          <w:rFonts w:ascii="Helvetica Neue" w:hAnsi="Helvetica Neue"/>
        </w:rPr>
        <w:tab/>
        <w:t>Christopher S</w:t>
      </w:r>
      <w:r w:rsidR="00664E91">
        <w:rPr>
          <w:rFonts w:ascii="Helvetica Neue" w:hAnsi="Helvetica Neue"/>
        </w:rPr>
        <w:t>c</w:t>
      </w:r>
      <w:r w:rsidR="007F6474">
        <w:rPr>
          <w:rFonts w:ascii="Helvetica Neue" w:hAnsi="Helvetica Neue"/>
        </w:rPr>
        <w:t>haefbauer</w:t>
      </w:r>
      <w:r w:rsidR="007F6474">
        <w:rPr>
          <w:rFonts w:ascii="Helvetica Neue" w:hAnsi="Helvetica Neue"/>
        </w:rPr>
        <w:tab/>
      </w:r>
      <w:r w:rsidR="001672B8">
        <w:rPr>
          <w:rFonts w:ascii="Helvetica Neue" w:hAnsi="Helvetica Neue"/>
        </w:rPr>
        <w:t>President of Student Affairs</w:t>
      </w:r>
    </w:p>
    <w:p w14:paraId="2A8D2DD6" w14:textId="4B24C06D" w:rsidR="00E81040" w:rsidRPr="00B80F33" w:rsidRDefault="00E81040" w:rsidP="009923A6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  <w:t>Ellie Roberts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="001672B8">
        <w:rPr>
          <w:rFonts w:ascii="Helvetica Neue" w:hAnsi="Helvetica Neue"/>
        </w:rPr>
        <w:t>President of Internal Affairs</w:t>
      </w:r>
    </w:p>
    <w:p w14:paraId="1B8CAA4A" w14:textId="77777777" w:rsidR="009923A6" w:rsidRPr="00B80F33" w:rsidRDefault="009923A6" w:rsidP="009923A6">
      <w:pPr>
        <w:rPr>
          <w:rFonts w:ascii="Helvetica Neue" w:hAnsi="Helvetica Neue"/>
        </w:rPr>
      </w:pPr>
      <w:r w:rsidRPr="00B80F33">
        <w:rPr>
          <w:rFonts w:ascii="Helvetica Neue" w:hAnsi="Helvetica Neue"/>
        </w:rPr>
        <w:tab/>
      </w:r>
      <w:r w:rsidRPr="00B80F33">
        <w:rPr>
          <w:rFonts w:ascii="Helvetica Neue" w:hAnsi="Helvetica Neue"/>
        </w:rPr>
        <w:tab/>
      </w:r>
      <w:r w:rsidRPr="00B80F33">
        <w:rPr>
          <w:rFonts w:ascii="Helvetica Neue" w:hAnsi="Helvetica Neue"/>
        </w:rPr>
        <w:tab/>
      </w:r>
      <w:r w:rsidRPr="00B80F33">
        <w:rPr>
          <w:rFonts w:ascii="Helvetica Neue" w:hAnsi="Helvetica Neue"/>
        </w:rPr>
        <w:tab/>
      </w:r>
      <w:r w:rsidRPr="00B80F33">
        <w:rPr>
          <w:rFonts w:ascii="Helvetica Neue" w:hAnsi="Helvetica Neue"/>
        </w:rPr>
        <w:tab/>
      </w:r>
    </w:p>
    <w:p w14:paraId="7E6D9C8A" w14:textId="46BC3867" w:rsidR="009923A6" w:rsidRPr="00B80F33" w:rsidRDefault="009923A6" w:rsidP="009923A6">
      <w:pPr>
        <w:pBdr>
          <w:bottom w:val="single" w:sz="12" w:space="4" w:color="auto"/>
        </w:pBdr>
        <w:jc w:val="center"/>
        <w:rPr>
          <w:rFonts w:ascii="Helvetica Neue" w:hAnsi="Helvetica Neue"/>
          <w:b/>
          <w:sz w:val="36"/>
          <w:szCs w:val="36"/>
        </w:rPr>
      </w:pPr>
      <w:r w:rsidRPr="00B80F33">
        <w:rPr>
          <w:rFonts w:ascii="Helvetica Neue" w:hAnsi="Helvetica Neue"/>
          <w:b/>
          <w:sz w:val="36"/>
          <w:szCs w:val="36"/>
        </w:rPr>
        <w:t xml:space="preserve">A </w:t>
      </w:r>
      <w:r w:rsidR="000C5050">
        <w:rPr>
          <w:rFonts w:ascii="Helvetica Neue" w:hAnsi="Helvetica Neue"/>
          <w:b/>
          <w:sz w:val="36"/>
          <w:szCs w:val="36"/>
        </w:rPr>
        <w:t>Bill</w:t>
      </w:r>
      <w:r w:rsidRPr="00B80F33">
        <w:rPr>
          <w:rFonts w:ascii="Helvetica Neue" w:hAnsi="Helvetica Neue"/>
          <w:b/>
          <w:sz w:val="36"/>
          <w:szCs w:val="36"/>
        </w:rPr>
        <w:t xml:space="preserve"> to </w:t>
      </w:r>
      <w:r w:rsidR="00F87B27">
        <w:rPr>
          <w:rFonts w:ascii="Helvetica Neue" w:hAnsi="Helvetica Neue"/>
          <w:b/>
          <w:sz w:val="36"/>
          <w:szCs w:val="36"/>
        </w:rPr>
        <w:t>Prohibit Student Group Fundraising using Alcohol-focus</w:t>
      </w:r>
      <w:r w:rsidR="00646D96">
        <w:rPr>
          <w:rFonts w:ascii="Helvetica Neue" w:hAnsi="Helvetica Neue"/>
          <w:b/>
          <w:sz w:val="36"/>
          <w:szCs w:val="36"/>
        </w:rPr>
        <w:t>ed E</w:t>
      </w:r>
      <w:r w:rsidR="00F87B27">
        <w:rPr>
          <w:rFonts w:ascii="Helvetica Neue" w:hAnsi="Helvetica Neue"/>
          <w:b/>
          <w:sz w:val="36"/>
          <w:szCs w:val="36"/>
        </w:rPr>
        <w:t>vents</w:t>
      </w:r>
    </w:p>
    <w:p w14:paraId="4E1B5B29" w14:textId="77777777" w:rsidR="009923A6" w:rsidRPr="00B80F33" w:rsidRDefault="009923A6" w:rsidP="009923A6">
      <w:pPr>
        <w:jc w:val="center"/>
        <w:rPr>
          <w:rFonts w:ascii="Helvetica Neue" w:hAnsi="Helvetica Neue"/>
          <w:b/>
        </w:rPr>
      </w:pPr>
    </w:p>
    <w:p w14:paraId="0A8505A5" w14:textId="5FFD509D" w:rsidR="00EF0A11" w:rsidRPr="00B80F33" w:rsidRDefault="000C5050" w:rsidP="00EF0A11">
      <w:pPr>
        <w:jc w:val="center"/>
        <w:rPr>
          <w:rFonts w:ascii="Helvetica Neue" w:hAnsi="Helvetica Neue"/>
          <w:b/>
          <w:sz w:val="36"/>
          <w:szCs w:val="36"/>
        </w:rPr>
      </w:pPr>
      <w:r>
        <w:rPr>
          <w:rFonts w:ascii="Helvetica Neue" w:hAnsi="Helvetica Neue"/>
          <w:b/>
          <w:sz w:val="36"/>
          <w:szCs w:val="36"/>
        </w:rPr>
        <w:t>Bill</w:t>
      </w:r>
      <w:r w:rsidR="009923A6" w:rsidRPr="00B80F33">
        <w:rPr>
          <w:rFonts w:ascii="Helvetica Neue" w:hAnsi="Helvetica Neue"/>
          <w:b/>
          <w:sz w:val="36"/>
          <w:szCs w:val="36"/>
        </w:rPr>
        <w:t xml:space="preserve"> History</w:t>
      </w:r>
    </w:p>
    <w:p w14:paraId="2C3644F0" w14:textId="77777777" w:rsidR="00EF0A11" w:rsidRPr="00B80F33" w:rsidRDefault="00EF0A11" w:rsidP="00EF0A11">
      <w:pPr>
        <w:jc w:val="center"/>
        <w:rPr>
          <w:rFonts w:ascii="Helvetica Neue" w:hAnsi="Helvetica Neue"/>
          <w:b/>
        </w:rPr>
      </w:pPr>
    </w:p>
    <w:p w14:paraId="29204D55" w14:textId="34A94979" w:rsidR="009923A6" w:rsidRDefault="00C96751" w:rsidP="001C010B">
      <w:pPr>
        <w:widowControl w:val="0"/>
        <w:autoSpaceDE w:val="0"/>
        <w:autoSpaceDN w:val="0"/>
        <w:adjustRightInd w:val="0"/>
        <w:spacing w:after="240"/>
        <w:rPr>
          <w:rFonts w:ascii="Helvetica Neue" w:eastAsiaTheme="minorEastAsia" w:hAnsi="Helvetica Neue" w:cs="Arial"/>
        </w:rPr>
      </w:pPr>
      <w:r>
        <w:rPr>
          <w:rFonts w:ascii="Helvetica Neue" w:eastAsiaTheme="minorEastAsia" w:hAnsi="Helvetica Neue" w:cs="Arial"/>
        </w:rPr>
        <w:t xml:space="preserve">In recent years, student groups have started using bar crawls as a strategy for fundraising for their organization or for other causes. </w:t>
      </w:r>
      <w:r w:rsidR="00E7317E">
        <w:rPr>
          <w:rFonts w:ascii="Helvetica Neue" w:eastAsiaTheme="minorEastAsia" w:hAnsi="Helvetica Neue" w:cs="Arial"/>
        </w:rPr>
        <w:t>As groups have shown this approach to be successful, more and more groups ha</w:t>
      </w:r>
      <w:r w:rsidR="008E73F3">
        <w:rPr>
          <w:rFonts w:ascii="Helvetica Neue" w:eastAsiaTheme="minorEastAsia" w:hAnsi="Helvetica Neue" w:cs="Arial"/>
        </w:rPr>
        <w:t xml:space="preserve">ve been adopting bar crawls or drink discount events as a way to raise money. Although these events have demonstrated success at raising funds, they have a negative impact on our campus community and can lead to overconsumption of alcohol and potential harm. </w:t>
      </w:r>
    </w:p>
    <w:p w14:paraId="53E50EEC" w14:textId="1D5D50D8" w:rsidR="009923A6" w:rsidRPr="00B80F33" w:rsidRDefault="00D74AD1" w:rsidP="008B46C2">
      <w:pPr>
        <w:widowControl w:val="0"/>
        <w:autoSpaceDE w:val="0"/>
        <w:autoSpaceDN w:val="0"/>
        <w:adjustRightInd w:val="0"/>
        <w:spacing w:after="240"/>
        <w:rPr>
          <w:rFonts w:ascii="Helvetica Neue" w:hAnsi="Helvetica Neue"/>
          <w:b/>
        </w:rPr>
      </w:pPr>
      <w:r>
        <w:rPr>
          <w:rFonts w:ascii="Helvetica Neue" w:eastAsiaTheme="minorEastAsia" w:hAnsi="Helvetica Neue" w:cs="Arial"/>
        </w:rPr>
        <w:t>Recently, the U</w:t>
      </w:r>
      <w:r w:rsidR="00422000">
        <w:rPr>
          <w:rFonts w:ascii="Helvetica Neue" w:eastAsiaTheme="minorEastAsia" w:hAnsi="Helvetica Neue" w:cs="Arial"/>
        </w:rPr>
        <w:t xml:space="preserve">niversity </w:t>
      </w:r>
      <w:r w:rsidR="00014996">
        <w:rPr>
          <w:rFonts w:ascii="Helvetica Neue" w:eastAsiaTheme="minorEastAsia" w:hAnsi="Helvetica Neue" w:cs="Arial"/>
        </w:rPr>
        <w:t>and t</w:t>
      </w:r>
      <w:r w:rsidR="00506A04">
        <w:rPr>
          <w:rFonts w:ascii="Helvetica Neue" w:eastAsiaTheme="minorEastAsia" w:hAnsi="Helvetica Neue" w:cs="Arial"/>
        </w:rPr>
        <w:t>he Student Organizations Finance</w:t>
      </w:r>
      <w:r w:rsidR="00014996">
        <w:rPr>
          <w:rFonts w:ascii="Helvetica Neue" w:eastAsiaTheme="minorEastAsia" w:hAnsi="Helvetica Neue" w:cs="Arial"/>
        </w:rPr>
        <w:t xml:space="preserve"> Office (hereafter ‘SOFO’) </w:t>
      </w:r>
      <w:r w:rsidR="00557670">
        <w:rPr>
          <w:rFonts w:ascii="Helvetica Neue" w:eastAsiaTheme="minorEastAsia" w:hAnsi="Helvetica Neue" w:cs="Arial"/>
        </w:rPr>
        <w:t>have</w:t>
      </w:r>
      <w:r w:rsidR="00422000">
        <w:rPr>
          <w:rFonts w:ascii="Helvetica Neue" w:eastAsiaTheme="minorEastAsia" w:hAnsi="Helvetica Neue" w:cs="Arial"/>
        </w:rPr>
        <w:t xml:space="preserve"> begun to ask student groups to discontinue their use of bar crawls. However, there is no written policy around this and the enforcement has been inconsistent. </w:t>
      </w:r>
      <w:r w:rsidR="006F203E">
        <w:rPr>
          <w:rFonts w:ascii="Helvetica Neue" w:eastAsiaTheme="minorEastAsia" w:hAnsi="Helvetica Neue" w:cs="Arial"/>
        </w:rPr>
        <w:t xml:space="preserve">Some groups have been </w:t>
      </w:r>
      <w:r w:rsidR="00966060">
        <w:rPr>
          <w:rFonts w:ascii="Helvetica Neue" w:eastAsiaTheme="minorEastAsia" w:hAnsi="Helvetica Neue" w:cs="Arial"/>
        </w:rPr>
        <w:t xml:space="preserve">prohibited from hosting the events, while others have </w:t>
      </w:r>
      <w:r w:rsidR="00FC0620">
        <w:rPr>
          <w:rFonts w:ascii="Helvetica Neue" w:eastAsiaTheme="minorEastAsia" w:hAnsi="Helvetica Neue" w:cs="Arial"/>
        </w:rPr>
        <w:t xml:space="preserve">continued </w:t>
      </w:r>
      <w:r w:rsidR="005C6FCD">
        <w:rPr>
          <w:rFonts w:ascii="Helvetica Neue" w:eastAsiaTheme="minorEastAsia" w:hAnsi="Helvetica Neue" w:cs="Arial"/>
        </w:rPr>
        <w:t>to raise money with alcohol-focused events</w:t>
      </w:r>
      <w:r w:rsidR="00FC0620">
        <w:rPr>
          <w:rFonts w:ascii="Helvetica Neue" w:eastAsiaTheme="minorEastAsia" w:hAnsi="Helvetica Neue" w:cs="Arial"/>
        </w:rPr>
        <w:t xml:space="preserve">. The necessity of a policy addressing bar crawls and other alcohol-focused events has become an urgent issue </w:t>
      </w:r>
      <w:r w:rsidR="00E52517">
        <w:rPr>
          <w:rFonts w:ascii="Helvetica Neue" w:eastAsiaTheme="minorEastAsia" w:hAnsi="Helvetica Neue" w:cs="Arial"/>
        </w:rPr>
        <w:t xml:space="preserve">for </w:t>
      </w:r>
      <w:r w:rsidR="00FD4553">
        <w:rPr>
          <w:rFonts w:ascii="Helvetica Neue" w:eastAsiaTheme="minorEastAsia" w:hAnsi="Helvetica Neue" w:cs="Arial"/>
        </w:rPr>
        <w:t xml:space="preserve">the University of Colorado Student Government (hereafter ‘CUSG’) </w:t>
      </w:r>
      <w:r w:rsidR="00FC0620">
        <w:rPr>
          <w:rFonts w:ascii="Helvetica Neue" w:eastAsiaTheme="minorEastAsia" w:hAnsi="Helvetica Neue" w:cs="Arial"/>
        </w:rPr>
        <w:t>because student group governance is under the purview of CUSG and there has been inconsistent enfo</w:t>
      </w:r>
      <w:r w:rsidR="009D6087">
        <w:rPr>
          <w:rFonts w:ascii="Helvetica Neue" w:eastAsiaTheme="minorEastAsia" w:hAnsi="Helvetica Neue" w:cs="Arial"/>
        </w:rPr>
        <w:t xml:space="preserve">rcement of an unwritten policy. </w:t>
      </w:r>
    </w:p>
    <w:p w14:paraId="1FB50BCC" w14:textId="77777777" w:rsidR="000950F9" w:rsidRDefault="000950F9" w:rsidP="009923A6">
      <w:pPr>
        <w:pBdr>
          <w:bottom w:val="single" w:sz="12" w:space="1" w:color="auto"/>
        </w:pBdr>
        <w:jc w:val="center"/>
        <w:rPr>
          <w:rFonts w:ascii="Helvetica Neue" w:hAnsi="Helvetica Neue"/>
          <w:b/>
          <w:sz w:val="36"/>
          <w:szCs w:val="36"/>
        </w:rPr>
      </w:pPr>
    </w:p>
    <w:p w14:paraId="157A5E23" w14:textId="7E5E20FD" w:rsidR="009923A6" w:rsidRPr="001C010B" w:rsidRDefault="00E873C2" w:rsidP="009923A6">
      <w:pPr>
        <w:pBdr>
          <w:bottom w:val="single" w:sz="12" w:space="1" w:color="auto"/>
        </w:pBdr>
        <w:jc w:val="center"/>
        <w:rPr>
          <w:rFonts w:ascii="Helvetica Neue" w:hAnsi="Helvetica Neue"/>
          <w:b/>
          <w:sz w:val="36"/>
          <w:szCs w:val="36"/>
        </w:rPr>
      </w:pPr>
      <w:r>
        <w:rPr>
          <w:rFonts w:ascii="Helvetica Neue" w:hAnsi="Helvetica Neue"/>
          <w:b/>
          <w:sz w:val="36"/>
          <w:szCs w:val="36"/>
        </w:rPr>
        <w:lastRenderedPageBreak/>
        <w:t>Bill</w:t>
      </w:r>
      <w:r w:rsidR="009923A6" w:rsidRPr="001C010B">
        <w:rPr>
          <w:rFonts w:ascii="Helvetica Neue" w:hAnsi="Helvetica Neue"/>
          <w:b/>
          <w:sz w:val="36"/>
          <w:szCs w:val="36"/>
        </w:rPr>
        <w:t xml:space="preserve"> Summary</w:t>
      </w:r>
    </w:p>
    <w:p w14:paraId="127A157F" w14:textId="77777777" w:rsidR="008C5600" w:rsidRPr="00B80F33" w:rsidRDefault="008C5600" w:rsidP="009923A6">
      <w:pPr>
        <w:pBdr>
          <w:bottom w:val="single" w:sz="12" w:space="1" w:color="auto"/>
        </w:pBdr>
        <w:jc w:val="center"/>
        <w:rPr>
          <w:rFonts w:ascii="Helvetica Neue" w:hAnsi="Helvetica Neue"/>
        </w:rPr>
      </w:pPr>
    </w:p>
    <w:p w14:paraId="70976620" w14:textId="0C693040" w:rsidR="009923A6" w:rsidRPr="00B80F33" w:rsidRDefault="00BE53DC" w:rsidP="009764AC">
      <w:pPr>
        <w:pBdr>
          <w:top w:val="single" w:sz="12" w:space="1" w:color="auto"/>
          <w:bottom w:val="single" w:sz="12" w:space="1" w:color="auto"/>
        </w:pBdr>
        <w:rPr>
          <w:rFonts w:ascii="Helvetica Neue" w:hAnsi="Helvetica Neue"/>
        </w:rPr>
      </w:pPr>
      <w:r>
        <w:rPr>
          <w:rFonts w:ascii="Helvetica Neue" w:hAnsi="Helvetica Neue"/>
        </w:rPr>
        <w:t xml:space="preserve">This bill seeks to </w:t>
      </w:r>
      <w:r w:rsidR="005E34E3">
        <w:rPr>
          <w:rFonts w:ascii="Helvetica Neue" w:hAnsi="Helvetica Neue"/>
        </w:rPr>
        <w:t>pr</w:t>
      </w:r>
      <w:r w:rsidR="00641366">
        <w:rPr>
          <w:rFonts w:ascii="Helvetica Neue" w:hAnsi="Helvetica Neue"/>
        </w:rPr>
        <w:t>event student groups that are associated</w:t>
      </w:r>
      <w:r w:rsidR="005E34E3">
        <w:rPr>
          <w:rFonts w:ascii="Helvetica Neue" w:hAnsi="Helvetica Neue"/>
        </w:rPr>
        <w:t xml:space="preserve"> with the University </w:t>
      </w:r>
      <w:r w:rsidR="00641366">
        <w:rPr>
          <w:rFonts w:ascii="Helvetica Neue" w:hAnsi="Helvetica Neue"/>
        </w:rPr>
        <w:t>of Colorado Boulder</w:t>
      </w:r>
      <w:r w:rsidR="001A2179">
        <w:rPr>
          <w:rFonts w:ascii="Helvetica Neue" w:hAnsi="Helvetica Neue"/>
        </w:rPr>
        <w:t xml:space="preserve"> (hereafter ‘CU’)</w:t>
      </w:r>
      <w:r w:rsidR="005E7E0B">
        <w:rPr>
          <w:rFonts w:ascii="Helvetica Neue" w:hAnsi="Helvetica Neue"/>
        </w:rPr>
        <w:t>, both Independent and Affiliated groups,</w:t>
      </w:r>
      <w:r w:rsidR="00641366">
        <w:rPr>
          <w:rFonts w:ascii="Helvetica Neue" w:hAnsi="Helvetica Neue"/>
        </w:rPr>
        <w:t xml:space="preserve"> </w:t>
      </w:r>
      <w:r w:rsidR="005E34E3">
        <w:rPr>
          <w:rFonts w:ascii="Helvetica Neue" w:hAnsi="Helvetica Neue"/>
        </w:rPr>
        <w:t xml:space="preserve">from using alcohol-focused events, such as bar crawls, to raise funds. </w:t>
      </w:r>
      <w:r w:rsidR="00A97936">
        <w:rPr>
          <w:rFonts w:ascii="Helvetica Neue" w:hAnsi="Helvetica Neue"/>
        </w:rPr>
        <w:t>This bill amends 77LCB06 and</w:t>
      </w:r>
      <w:r w:rsidR="00BC4381">
        <w:rPr>
          <w:rFonts w:ascii="Helvetica Neue" w:hAnsi="Helvetica Neue"/>
        </w:rPr>
        <w:t xml:space="preserve"> the student group agreements with this policy</w:t>
      </w:r>
      <w:r w:rsidR="00A97936">
        <w:rPr>
          <w:rFonts w:ascii="Helvetica Neue" w:hAnsi="Helvetica Neue"/>
        </w:rPr>
        <w:t xml:space="preserve">. </w:t>
      </w:r>
      <w:r w:rsidR="007738DB">
        <w:rPr>
          <w:rFonts w:ascii="Helvetica Neue" w:hAnsi="Helvetica Neue"/>
        </w:rPr>
        <w:t xml:space="preserve">This bill also encourages </w:t>
      </w:r>
      <w:r w:rsidR="006A6119">
        <w:rPr>
          <w:rFonts w:ascii="Helvetica Neue" w:hAnsi="Helvetica Neue"/>
        </w:rPr>
        <w:t xml:space="preserve">the </w:t>
      </w:r>
      <w:r w:rsidR="007738DB">
        <w:rPr>
          <w:rFonts w:ascii="Helvetica Neue" w:hAnsi="Helvetica Neue"/>
        </w:rPr>
        <w:t>CU administration to create similar policies that govern staff, fa</w:t>
      </w:r>
      <w:r w:rsidR="002057FD">
        <w:rPr>
          <w:rFonts w:ascii="Helvetica Neue" w:hAnsi="Helvetica Neue"/>
        </w:rPr>
        <w:t>culty, and</w:t>
      </w:r>
      <w:r w:rsidR="00AE6885">
        <w:rPr>
          <w:rFonts w:ascii="Helvetica Neue" w:hAnsi="Helvetica Neue"/>
        </w:rPr>
        <w:t xml:space="preserve"> </w:t>
      </w:r>
      <w:r w:rsidR="00AE6885" w:rsidRPr="00B12BD5">
        <w:rPr>
          <w:rFonts w:ascii="Helvetica Neue" w:hAnsi="Helvetica Neue"/>
        </w:rPr>
        <w:t>non-CUSG affiliated student groups</w:t>
      </w:r>
      <w:r w:rsidR="002057FD">
        <w:rPr>
          <w:rFonts w:ascii="Helvetica Neue" w:hAnsi="Helvetica Neue"/>
        </w:rPr>
        <w:t xml:space="preserve"> and to prohibit bar crawls from being used as a </w:t>
      </w:r>
      <w:r w:rsidR="00AA3B41">
        <w:rPr>
          <w:rFonts w:ascii="Helvetica Neue" w:hAnsi="Helvetica Neue"/>
        </w:rPr>
        <w:t xml:space="preserve">social </w:t>
      </w:r>
      <w:r w:rsidR="00864D33">
        <w:rPr>
          <w:rFonts w:ascii="Helvetica Neue" w:hAnsi="Helvetica Neue"/>
        </w:rPr>
        <w:t xml:space="preserve">activity </w:t>
      </w:r>
      <w:r w:rsidR="00AA3B41">
        <w:rPr>
          <w:rFonts w:ascii="Helvetica Neue" w:hAnsi="Helvetica Neue"/>
        </w:rPr>
        <w:t>or fundraising strategy.</w:t>
      </w:r>
    </w:p>
    <w:p w14:paraId="0B23563F" w14:textId="77777777" w:rsidR="009764AC" w:rsidRPr="00B80F33" w:rsidRDefault="009764AC" w:rsidP="009764AC">
      <w:pPr>
        <w:rPr>
          <w:rFonts w:ascii="Helvetica Neue" w:hAnsi="Helvetica Neue"/>
        </w:rPr>
      </w:pPr>
    </w:p>
    <w:p w14:paraId="1FFEEB97" w14:textId="77777777" w:rsidR="00FA33C3" w:rsidRDefault="00FA33C3" w:rsidP="009764AC">
      <w:pPr>
        <w:rPr>
          <w:rFonts w:ascii="Helvetica Neue" w:hAnsi="Helvetica Neue"/>
        </w:rPr>
      </w:pPr>
    </w:p>
    <w:p w14:paraId="11A0BE6C" w14:textId="2DC40619" w:rsidR="00FA33C3" w:rsidRDefault="00FA33C3" w:rsidP="009764AC">
      <w:pPr>
        <w:rPr>
          <w:rFonts w:ascii="Helvetica Neue" w:hAnsi="Helvetica Neue"/>
        </w:rPr>
      </w:pPr>
      <w:r>
        <w:rPr>
          <w:rFonts w:ascii="Helvetica Neue" w:hAnsi="Helvetica Neue"/>
          <w:b/>
        </w:rPr>
        <w:t xml:space="preserve">Whereas, </w:t>
      </w:r>
      <w:r>
        <w:rPr>
          <w:rFonts w:ascii="Helvetica Neue" w:hAnsi="Helvetica Neue"/>
        </w:rPr>
        <w:t>bar crawls</w:t>
      </w:r>
      <w:r w:rsidR="002B3AEE">
        <w:rPr>
          <w:rFonts w:ascii="Helvetica Neue" w:hAnsi="Helvetica Neue"/>
        </w:rPr>
        <w:t xml:space="preserve"> typically</w:t>
      </w:r>
      <w:r>
        <w:rPr>
          <w:rFonts w:ascii="Helvetica Neue" w:hAnsi="Helvetica Neue"/>
        </w:rPr>
        <w:t xml:space="preserve"> </w:t>
      </w:r>
      <w:r w:rsidR="002B3AEE">
        <w:rPr>
          <w:rFonts w:ascii="Helvetica Neue" w:hAnsi="Helvetica Neue"/>
        </w:rPr>
        <w:t>provide drink discounts</w:t>
      </w:r>
      <w:r w:rsidR="007F2F35">
        <w:rPr>
          <w:rFonts w:ascii="Helvetica Neue" w:hAnsi="Helvetica Neue"/>
        </w:rPr>
        <w:t xml:space="preserve"> and a</w:t>
      </w:r>
      <w:r w:rsidR="00DF1082">
        <w:rPr>
          <w:rFonts w:ascii="Helvetica Neue" w:hAnsi="Helvetica Neue"/>
        </w:rPr>
        <w:t>n environment where drinking is an expectation</w:t>
      </w:r>
      <w:r w:rsidR="002B3AEE">
        <w:rPr>
          <w:rFonts w:ascii="Helvetica Neue" w:hAnsi="Helvetica Neue"/>
        </w:rPr>
        <w:t>;</w:t>
      </w:r>
    </w:p>
    <w:p w14:paraId="4277AC05" w14:textId="77777777" w:rsidR="007F2F35" w:rsidRDefault="007F2F35" w:rsidP="009764AC">
      <w:pPr>
        <w:rPr>
          <w:rFonts w:ascii="Helvetica Neue" w:hAnsi="Helvetica Neue"/>
        </w:rPr>
      </w:pPr>
    </w:p>
    <w:p w14:paraId="040F1090" w14:textId="1F791721" w:rsidR="007F2F35" w:rsidRPr="007F2F35" w:rsidRDefault="007F2F35" w:rsidP="009764AC">
      <w:pPr>
        <w:rPr>
          <w:rFonts w:ascii="Helvetica Neue" w:hAnsi="Helvetica Neue"/>
        </w:rPr>
      </w:pPr>
      <w:r>
        <w:rPr>
          <w:rFonts w:ascii="Helvetica Neue" w:hAnsi="Helvetica Neue"/>
          <w:b/>
        </w:rPr>
        <w:t>Whereas,</w:t>
      </w:r>
      <w:r>
        <w:rPr>
          <w:rFonts w:ascii="Helvetica Neue" w:hAnsi="Helvetica Neue"/>
        </w:rPr>
        <w:t xml:space="preserve"> increased marketing and visibility of alcohol and alcohol-related events affects the social norms </w:t>
      </w:r>
      <w:r w:rsidR="005E0D74" w:rsidRPr="00B12BD5">
        <w:rPr>
          <w:rFonts w:ascii="Helvetica Neue" w:hAnsi="Helvetica Neue"/>
        </w:rPr>
        <w:t>around the</w:t>
      </w:r>
      <w:r w:rsidR="005E0D74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>overconsumption of alcohol</w:t>
      </w:r>
      <w:r w:rsidR="00BD62C7">
        <w:rPr>
          <w:rFonts w:ascii="Helvetica Neue" w:hAnsi="Helvetica Neue"/>
          <w:vertAlign w:val="superscript"/>
        </w:rPr>
        <w:t>1</w:t>
      </w:r>
      <w:proofErr w:type="gramStart"/>
      <w:r>
        <w:rPr>
          <w:rFonts w:ascii="Helvetica Neue" w:hAnsi="Helvetica Neue"/>
        </w:rPr>
        <w:t>;</w:t>
      </w:r>
      <w:proofErr w:type="gramEnd"/>
    </w:p>
    <w:p w14:paraId="0FB63EE2" w14:textId="77777777" w:rsidR="007168CF" w:rsidRDefault="007168CF" w:rsidP="009764AC">
      <w:pPr>
        <w:rPr>
          <w:rFonts w:ascii="Helvetica Neue" w:hAnsi="Helvetica Neue"/>
          <w:b/>
        </w:rPr>
      </w:pPr>
    </w:p>
    <w:p w14:paraId="30D00974" w14:textId="6CBBC857" w:rsidR="004A7685" w:rsidRDefault="004A7685" w:rsidP="009764AC">
      <w:pPr>
        <w:rPr>
          <w:rFonts w:ascii="Helvetica Neue" w:hAnsi="Helvetica Neue"/>
        </w:rPr>
      </w:pPr>
      <w:r>
        <w:rPr>
          <w:rFonts w:ascii="Helvetica Neue" w:hAnsi="Helvetica Neue"/>
          <w:b/>
        </w:rPr>
        <w:t>Whereas,</w:t>
      </w:r>
      <w:r>
        <w:rPr>
          <w:rFonts w:ascii="Helvetica Neue" w:hAnsi="Helvetica Neue"/>
        </w:rPr>
        <w:t xml:space="preserve"> drin</w:t>
      </w:r>
      <w:r w:rsidR="00951D1E">
        <w:rPr>
          <w:rFonts w:ascii="Helvetica Neue" w:hAnsi="Helvetica Neue"/>
        </w:rPr>
        <w:t>k specials have been shown to increase the consumption of alcohol and lead to greater alcohol-related harm</w:t>
      </w:r>
      <w:r w:rsidR="008D446E">
        <w:rPr>
          <w:rFonts w:ascii="Helvetica Neue" w:hAnsi="Helvetica Neue"/>
        </w:rPr>
        <w:t xml:space="preserve"> and binge drinking rates</w:t>
      </w:r>
      <w:r w:rsidR="00951D1E">
        <w:rPr>
          <w:rStyle w:val="FootnoteReference"/>
          <w:rFonts w:ascii="Helvetica Neue" w:hAnsi="Helvetica Neue"/>
        </w:rPr>
        <w:footnoteReference w:id="1"/>
      </w:r>
      <w:r w:rsidR="00A25F2A">
        <w:rPr>
          <w:rFonts w:ascii="Helvetica Neue" w:hAnsi="Helvetica Neue"/>
          <w:vertAlign w:val="superscript"/>
        </w:rPr>
        <w:t>,</w:t>
      </w:r>
      <w:r w:rsidR="00A25F2A">
        <w:rPr>
          <w:rStyle w:val="FootnoteReference"/>
          <w:rFonts w:ascii="Helvetica Neue" w:hAnsi="Helvetica Neue"/>
        </w:rPr>
        <w:footnoteReference w:id="2"/>
      </w:r>
      <w:r w:rsidR="008D446E">
        <w:rPr>
          <w:rFonts w:ascii="Helvetica Neue" w:hAnsi="Helvetica Neue"/>
        </w:rPr>
        <w:t>;</w:t>
      </w:r>
    </w:p>
    <w:p w14:paraId="236A0E0D" w14:textId="77777777" w:rsidR="004A7685" w:rsidRDefault="004A7685" w:rsidP="009764AC">
      <w:pPr>
        <w:rPr>
          <w:rFonts w:ascii="Helvetica Neue" w:hAnsi="Helvetica Neue"/>
        </w:rPr>
      </w:pPr>
    </w:p>
    <w:p w14:paraId="29CAF502" w14:textId="606BBC84" w:rsidR="004A7685" w:rsidRPr="004A7685" w:rsidRDefault="004A7685" w:rsidP="009764AC">
      <w:pPr>
        <w:rPr>
          <w:rFonts w:ascii="Helvetica Neue" w:hAnsi="Helvetica Neue"/>
        </w:rPr>
      </w:pPr>
      <w:r>
        <w:rPr>
          <w:rFonts w:ascii="Helvetica Neue" w:hAnsi="Helvetica Neue"/>
          <w:b/>
        </w:rPr>
        <w:t xml:space="preserve">Whereas, </w:t>
      </w:r>
      <w:r>
        <w:rPr>
          <w:rFonts w:ascii="Helvetica Neue" w:hAnsi="Helvetica Neue"/>
        </w:rPr>
        <w:t>increased availabi</w:t>
      </w:r>
      <w:r w:rsidR="00D02C37">
        <w:rPr>
          <w:rFonts w:ascii="Helvetica Neue" w:hAnsi="Helvetica Neue"/>
        </w:rPr>
        <w:t>lity of alcohol correlates with increased consumption</w:t>
      </w:r>
      <w:r w:rsidR="00F56F57">
        <w:rPr>
          <w:rStyle w:val="FootnoteReference"/>
          <w:rFonts w:ascii="Helvetica Neue" w:hAnsi="Helvetica Neue"/>
        </w:rPr>
        <w:footnoteReference w:id="3"/>
      </w:r>
      <w:r w:rsidR="00D02C37">
        <w:rPr>
          <w:rFonts w:ascii="Helvetica Neue" w:hAnsi="Helvetica Neue"/>
        </w:rPr>
        <w:t xml:space="preserve"> and higher rates alcohol-related harm including drunk driving</w:t>
      </w:r>
      <w:r w:rsidR="00056A4E">
        <w:rPr>
          <w:rStyle w:val="FootnoteReference"/>
          <w:rFonts w:ascii="Helvetica Neue" w:hAnsi="Helvetica Neue"/>
        </w:rPr>
        <w:footnoteReference w:id="4"/>
      </w:r>
      <w:r w:rsidR="00D02C37">
        <w:rPr>
          <w:rFonts w:ascii="Helvetica Neue" w:hAnsi="Helvetica Neue"/>
        </w:rPr>
        <w:t xml:space="preserve"> and physical violence</w:t>
      </w:r>
      <w:r w:rsidR="00530B55">
        <w:rPr>
          <w:rStyle w:val="FootnoteReference"/>
          <w:rFonts w:ascii="Helvetica Neue" w:hAnsi="Helvetica Neue"/>
        </w:rPr>
        <w:footnoteReference w:id="5"/>
      </w:r>
      <w:r w:rsidR="00D02C37">
        <w:rPr>
          <w:rFonts w:ascii="Helvetica Neue" w:hAnsi="Helvetica Neue"/>
        </w:rPr>
        <w:t xml:space="preserve">, </w:t>
      </w:r>
      <w:r w:rsidR="00AE5553">
        <w:rPr>
          <w:rFonts w:ascii="Helvetica Neue" w:hAnsi="Helvetica Neue"/>
        </w:rPr>
        <w:t xml:space="preserve"> </w:t>
      </w:r>
    </w:p>
    <w:p w14:paraId="38076BC7" w14:textId="77777777" w:rsidR="004A7685" w:rsidRDefault="004A7685" w:rsidP="009764AC">
      <w:pPr>
        <w:rPr>
          <w:rFonts w:ascii="Helvetica Neue" w:hAnsi="Helvetica Neue"/>
          <w:b/>
        </w:rPr>
      </w:pPr>
    </w:p>
    <w:p w14:paraId="18C598CA" w14:textId="4F723A99" w:rsidR="004A7685" w:rsidRDefault="004A7685" w:rsidP="009764AC">
      <w:pPr>
        <w:rPr>
          <w:rFonts w:ascii="Helvetica Neue" w:hAnsi="Helvetica Neue"/>
        </w:rPr>
      </w:pPr>
      <w:r>
        <w:rPr>
          <w:rFonts w:ascii="Helvetica Neue" w:hAnsi="Helvetica Neue"/>
          <w:b/>
        </w:rPr>
        <w:t xml:space="preserve">Whereas, </w:t>
      </w:r>
      <w:r>
        <w:rPr>
          <w:rFonts w:ascii="Helvetica Neue" w:hAnsi="Helvetica Neue"/>
        </w:rPr>
        <w:t>student group governance falls under the purvie</w:t>
      </w:r>
      <w:r w:rsidR="009D21BE">
        <w:rPr>
          <w:rFonts w:ascii="Helvetica Neue" w:hAnsi="Helvetica Neue"/>
        </w:rPr>
        <w:t>w of CUSG;</w:t>
      </w:r>
    </w:p>
    <w:p w14:paraId="1AF58B8E" w14:textId="77777777" w:rsidR="004A7685" w:rsidRDefault="004A7685" w:rsidP="009764AC">
      <w:pPr>
        <w:rPr>
          <w:rFonts w:ascii="Helvetica Neue" w:hAnsi="Helvetica Neue"/>
        </w:rPr>
      </w:pPr>
    </w:p>
    <w:p w14:paraId="090331EC" w14:textId="5A9ED478" w:rsidR="00706308" w:rsidRPr="00706308" w:rsidRDefault="00A870FC" w:rsidP="009764AC">
      <w:pPr>
        <w:rPr>
          <w:rFonts w:ascii="Helvetica Neue" w:hAnsi="Helvetica Neue"/>
        </w:rPr>
      </w:pPr>
      <w:r>
        <w:rPr>
          <w:rFonts w:ascii="Helvetica Neue" w:hAnsi="Helvetica Neue"/>
          <w:b/>
        </w:rPr>
        <w:t xml:space="preserve">Whereas, </w:t>
      </w:r>
      <w:r w:rsidR="009D21BE">
        <w:rPr>
          <w:rFonts w:ascii="Helvetica Neue" w:hAnsi="Helvetica Neue"/>
        </w:rPr>
        <w:t xml:space="preserve">CUSG is reviewing </w:t>
      </w:r>
      <w:r w:rsidR="007951AF">
        <w:rPr>
          <w:rFonts w:ascii="Helvetica Neue" w:hAnsi="Helvetica Neue"/>
        </w:rPr>
        <w:t>the student group support system in order to improve that system and provide greater support to groups in raising funds to achieve their mission;</w:t>
      </w:r>
    </w:p>
    <w:p w14:paraId="3A9E1308" w14:textId="77777777" w:rsidR="0084035D" w:rsidRPr="00B80F33" w:rsidRDefault="0084035D" w:rsidP="009764AC">
      <w:pPr>
        <w:rPr>
          <w:rFonts w:ascii="Helvetica Neue" w:hAnsi="Helvetica Neue"/>
        </w:rPr>
      </w:pPr>
    </w:p>
    <w:p w14:paraId="5D4CEC8D" w14:textId="57F96F29" w:rsidR="009923A6" w:rsidRPr="00B80F33" w:rsidRDefault="009923A6" w:rsidP="009923A6">
      <w:pPr>
        <w:rPr>
          <w:rFonts w:ascii="Helvetica Neue" w:hAnsi="Helvetica Neue"/>
        </w:rPr>
      </w:pPr>
      <w:r w:rsidRPr="00B80F33">
        <w:rPr>
          <w:rFonts w:ascii="Helvetica Neue" w:hAnsi="Helvetica Neue"/>
          <w:b/>
        </w:rPr>
        <w:lastRenderedPageBreak/>
        <w:t xml:space="preserve">THEREFORE, BE IT </w:t>
      </w:r>
      <w:r w:rsidR="00FA33C3">
        <w:rPr>
          <w:rFonts w:ascii="Helvetica Neue" w:hAnsi="Helvetica Neue"/>
          <w:b/>
        </w:rPr>
        <w:t>ENACTED</w:t>
      </w:r>
      <w:r w:rsidR="0084035D" w:rsidRPr="00B80F33">
        <w:rPr>
          <w:rFonts w:ascii="Helvetica Neue" w:hAnsi="Helvetica Neue"/>
          <w:b/>
        </w:rPr>
        <w:t xml:space="preserve"> by the Legislative Council of the University of Colorado Boulder </w:t>
      </w:r>
      <w:r w:rsidR="0078694E" w:rsidRPr="00B80F33">
        <w:rPr>
          <w:rFonts w:ascii="Helvetica Neue" w:hAnsi="Helvetica Neue"/>
          <w:b/>
        </w:rPr>
        <w:t>Student Government, THAT</w:t>
      </w:r>
      <w:r w:rsidRPr="00B80F33">
        <w:rPr>
          <w:rFonts w:ascii="Helvetica Neue" w:hAnsi="Helvetica Neue"/>
        </w:rPr>
        <w:t>:</w:t>
      </w:r>
    </w:p>
    <w:p w14:paraId="6B1BC479" w14:textId="77777777" w:rsidR="009923A6" w:rsidRPr="00B80F33" w:rsidRDefault="009923A6" w:rsidP="009923A6">
      <w:pPr>
        <w:rPr>
          <w:rFonts w:ascii="Helvetica Neue" w:hAnsi="Helvetica Neue"/>
        </w:rPr>
      </w:pPr>
    </w:p>
    <w:p w14:paraId="646D4382" w14:textId="164FE144" w:rsidR="001024C8" w:rsidRDefault="009923A6" w:rsidP="009923A6">
      <w:pPr>
        <w:rPr>
          <w:rFonts w:ascii="Helvetica Neue" w:hAnsi="Helvetica Neue"/>
        </w:rPr>
      </w:pPr>
      <w:r w:rsidRPr="00B80F33">
        <w:rPr>
          <w:rFonts w:ascii="Helvetica Neue" w:hAnsi="Helvetica Neue"/>
          <w:b/>
        </w:rPr>
        <w:t xml:space="preserve">Section 1: </w:t>
      </w:r>
      <w:r w:rsidR="00155BF8">
        <w:rPr>
          <w:rFonts w:ascii="Helvetica Neue" w:hAnsi="Helvetica Neue"/>
        </w:rPr>
        <w:t xml:space="preserve">77LCB06, </w:t>
      </w:r>
      <w:r w:rsidR="0066159D">
        <w:rPr>
          <w:rFonts w:ascii="Helvetica Neue" w:hAnsi="Helvetica Neue"/>
        </w:rPr>
        <w:t xml:space="preserve">Student Group Accountability bill, </w:t>
      </w:r>
      <w:r w:rsidR="002F3FD6">
        <w:rPr>
          <w:rFonts w:ascii="Helvetica Neue" w:hAnsi="Helvetica Neue"/>
        </w:rPr>
        <w:t xml:space="preserve">shall </w:t>
      </w:r>
      <w:r w:rsidR="00682FD6">
        <w:rPr>
          <w:rFonts w:ascii="Helvetica Neue" w:hAnsi="Helvetica Neue"/>
        </w:rPr>
        <w:t xml:space="preserve">be amended to </w:t>
      </w:r>
      <w:r w:rsidR="002F3FD6">
        <w:rPr>
          <w:rFonts w:ascii="Helvetica Neue" w:hAnsi="Helvetica Neue"/>
        </w:rPr>
        <w:t xml:space="preserve">include </w:t>
      </w:r>
      <w:r w:rsidR="00155BF8">
        <w:rPr>
          <w:rFonts w:ascii="Helvetica Neue" w:hAnsi="Helvetica Neue"/>
        </w:rPr>
        <w:t>a</w:t>
      </w:r>
      <w:r w:rsidR="002F3FD6">
        <w:rPr>
          <w:rFonts w:ascii="Helvetica Neue" w:hAnsi="Helvetica Neue"/>
        </w:rPr>
        <w:t>n addition</w:t>
      </w:r>
      <w:r w:rsidR="008B77FE">
        <w:rPr>
          <w:rFonts w:ascii="Helvetica Neue" w:hAnsi="Helvetica Neue"/>
        </w:rPr>
        <w:t>al</w:t>
      </w:r>
      <w:r w:rsidR="00155BF8">
        <w:rPr>
          <w:rFonts w:ascii="Helvetica Neue" w:hAnsi="Helvetica Neue"/>
        </w:rPr>
        <w:t xml:space="preserve"> section</w:t>
      </w:r>
      <w:r w:rsidR="002F3FD6">
        <w:rPr>
          <w:rFonts w:ascii="Helvetica Neue" w:hAnsi="Helvetica Neue"/>
        </w:rPr>
        <w:t>, Section</w:t>
      </w:r>
      <w:r w:rsidR="00155BF8">
        <w:rPr>
          <w:rFonts w:ascii="Helvetica Neue" w:hAnsi="Helvetica Neue"/>
        </w:rPr>
        <w:t xml:space="preserve"> 1.1</w:t>
      </w:r>
      <w:r w:rsidR="002F3FD6">
        <w:rPr>
          <w:rFonts w:ascii="Helvetica Neue" w:hAnsi="Helvetica Neue"/>
        </w:rPr>
        <w:t>,</w:t>
      </w:r>
      <w:r w:rsidR="00155BF8">
        <w:rPr>
          <w:rFonts w:ascii="Helvetica Neue" w:hAnsi="Helvetica Neue"/>
        </w:rPr>
        <w:t xml:space="preserve"> </w:t>
      </w:r>
      <w:r w:rsidR="007F18D8">
        <w:rPr>
          <w:rFonts w:ascii="Helvetica Neue" w:hAnsi="Helvetica Neue"/>
        </w:rPr>
        <w:t>as follows</w:t>
      </w:r>
      <w:r w:rsidR="001024C8">
        <w:rPr>
          <w:rFonts w:ascii="Helvetica Neue" w:hAnsi="Helvetica Neue"/>
        </w:rPr>
        <w:t>:</w:t>
      </w:r>
    </w:p>
    <w:p w14:paraId="43E37764" w14:textId="77777777" w:rsidR="001024C8" w:rsidRDefault="001024C8" w:rsidP="009923A6">
      <w:pPr>
        <w:rPr>
          <w:rFonts w:ascii="Helvetica Neue" w:hAnsi="Helvetica Neue"/>
        </w:rPr>
      </w:pPr>
    </w:p>
    <w:p w14:paraId="234D3B56" w14:textId="79BD1ACF" w:rsidR="009923A6" w:rsidRDefault="00155BF8" w:rsidP="009923A6">
      <w:pPr>
        <w:rPr>
          <w:rFonts w:ascii="Helvetica Neue" w:hAnsi="Helvetica Neue"/>
        </w:rPr>
      </w:pPr>
      <w:r>
        <w:rPr>
          <w:rFonts w:ascii="Helvetica Neue" w:hAnsi="Helvetica Neue"/>
        </w:rPr>
        <w:t>“</w:t>
      </w:r>
      <w:r w:rsidR="00333C7E">
        <w:rPr>
          <w:rFonts w:ascii="Helvetica Neue" w:hAnsi="Helvetica Neue"/>
        </w:rPr>
        <w:t xml:space="preserve">Raising funds using an </w:t>
      </w:r>
      <w:r w:rsidR="00235C3F">
        <w:rPr>
          <w:rFonts w:ascii="Helvetica Neue" w:hAnsi="Helvetica Neue"/>
        </w:rPr>
        <w:t>alcohol-focused event</w:t>
      </w:r>
      <w:r w:rsidR="00333C7E">
        <w:rPr>
          <w:rFonts w:ascii="Helvetica Neue" w:hAnsi="Helvetica Neue"/>
        </w:rPr>
        <w:t xml:space="preserve"> shall also be considered a violation and handled according to the policies described </w:t>
      </w:r>
      <w:r w:rsidR="000A5DF8">
        <w:rPr>
          <w:rFonts w:ascii="Helvetica Neue" w:hAnsi="Helvetica Neue"/>
        </w:rPr>
        <w:t>herein</w:t>
      </w:r>
      <w:r w:rsidR="00333C7E">
        <w:rPr>
          <w:rFonts w:ascii="Helvetica Neue" w:hAnsi="Helvetica Neue"/>
        </w:rPr>
        <w:t>. These events include, but</w:t>
      </w:r>
      <w:r w:rsidR="005D5E81">
        <w:rPr>
          <w:rFonts w:ascii="Helvetica Neue" w:hAnsi="Helvetica Neue"/>
        </w:rPr>
        <w:t xml:space="preserve"> are not limited to, bar crawls and any event that provides a discount on alcohol</w:t>
      </w:r>
      <w:r w:rsidR="005E5ADB">
        <w:rPr>
          <w:rFonts w:ascii="Helvetica Neue" w:hAnsi="Helvetica Neue"/>
        </w:rPr>
        <w:t xml:space="preserve">. Determination of whether an event consists </w:t>
      </w:r>
      <w:r w:rsidR="00AE3D94">
        <w:rPr>
          <w:rFonts w:ascii="Helvetica Neue" w:hAnsi="Helvetica Neue"/>
        </w:rPr>
        <w:t>primarily of alcohol-focused</w:t>
      </w:r>
      <w:r w:rsidR="005E5ADB">
        <w:rPr>
          <w:rFonts w:ascii="Helvetica Neue" w:hAnsi="Helvetica Neue"/>
        </w:rPr>
        <w:t xml:space="preserve"> activities shall be made by SOFO</w:t>
      </w:r>
      <w:r w:rsidR="00501A1A">
        <w:rPr>
          <w:rFonts w:ascii="Helvetica Neue" w:hAnsi="Helvetica Neue"/>
        </w:rPr>
        <w:t xml:space="preserve">. Student groups retain the right to appeal </w:t>
      </w:r>
      <w:r w:rsidR="002D13D5">
        <w:rPr>
          <w:rFonts w:ascii="Helvetica Neue" w:hAnsi="Helvetica Neue"/>
        </w:rPr>
        <w:t>the</w:t>
      </w:r>
      <w:r w:rsidR="00501A1A">
        <w:rPr>
          <w:rFonts w:ascii="Helvetica Neue" w:hAnsi="Helvetica Neue"/>
        </w:rPr>
        <w:t xml:space="preserve"> SOFO determination</w:t>
      </w:r>
      <w:r w:rsidR="008E73F3">
        <w:rPr>
          <w:rFonts w:ascii="Helvetica Neue" w:hAnsi="Helvetica Neue"/>
        </w:rPr>
        <w:t xml:space="preserve"> to the </w:t>
      </w:r>
      <w:r w:rsidR="002D13D5">
        <w:rPr>
          <w:rFonts w:ascii="Helvetica Neue" w:hAnsi="Helvetica Neue"/>
        </w:rPr>
        <w:t xml:space="preserve">CUSG </w:t>
      </w:r>
      <w:r w:rsidR="008E73F3">
        <w:rPr>
          <w:rFonts w:ascii="Helvetica Neue" w:hAnsi="Helvetica Neue"/>
        </w:rPr>
        <w:t>Legislative Council</w:t>
      </w:r>
      <w:r w:rsidR="005E5ADB">
        <w:rPr>
          <w:rFonts w:ascii="Helvetica Neue" w:hAnsi="Helvetica Neue"/>
        </w:rPr>
        <w:t>.</w:t>
      </w:r>
      <w:r w:rsidR="00333C7E">
        <w:rPr>
          <w:rFonts w:ascii="Helvetica Neue" w:hAnsi="Helvetica Neue"/>
        </w:rPr>
        <w:t>”</w:t>
      </w:r>
    </w:p>
    <w:p w14:paraId="0EAE2D83" w14:textId="77777777" w:rsidR="007F6474" w:rsidRPr="00B80F33" w:rsidRDefault="007F6474" w:rsidP="009923A6">
      <w:pPr>
        <w:rPr>
          <w:rFonts w:ascii="Helvetica Neue" w:hAnsi="Helvetica Neue"/>
        </w:rPr>
      </w:pPr>
    </w:p>
    <w:p w14:paraId="6B3C7BB9" w14:textId="77777777" w:rsidR="00943ACF" w:rsidRDefault="00AC0096" w:rsidP="009923A6">
      <w:pPr>
        <w:rPr>
          <w:rFonts w:ascii="Helvetica Neue" w:hAnsi="Helvetica Neue"/>
        </w:rPr>
      </w:pPr>
      <w:r>
        <w:rPr>
          <w:rFonts w:ascii="Helvetica Neue" w:hAnsi="Helvetica Neue"/>
          <w:b/>
        </w:rPr>
        <w:t>Section 2</w:t>
      </w:r>
      <w:r w:rsidR="00B80F33" w:rsidRPr="00B80F33">
        <w:rPr>
          <w:rFonts w:ascii="Helvetica Neue" w:hAnsi="Helvetica Neue"/>
          <w:b/>
        </w:rPr>
        <w:t xml:space="preserve">: </w:t>
      </w:r>
      <w:r w:rsidR="00943ACF">
        <w:rPr>
          <w:rFonts w:ascii="Helvetica Neue" w:hAnsi="Helvetica Neue"/>
        </w:rPr>
        <w:t>77L</w:t>
      </w:r>
      <w:r w:rsidR="00235C3F" w:rsidRPr="00235C3F">
        <w:rPr>
          <w:rFonts w:ascii="Helvetica Neue" w:hAnsi="Helvetica Neue"/>
        </w:rPr>
        <w:t>C</w:t>
      </w:r>
      <w:r w:rsidR="00943ACF">
        <w:rPr>
          <w:rFonts w:ascii="Helvetica Neue" w:hAnsi="Helvetica Neue"/>
        </w:rPr>
        <w:t>B</w:t>
      </w:r>
      <w:r w:rsidR="00235C3F" w:rsidRPr="00235C3F">
        <w:rPr>
          <w:rFonts w:ascii="Helvetica Neue" w:hAnsi="Helvetica Neue"/>
        </w:rPr>
        <w:t>06</w:t>
      </w:r>
      <w:r w:rsidR="00235C3F">
        <w:rPr>
          <w:rFonts w:ascii="Helvetica Neue" w:hAnsi="Helvetica Neue"/>
        </w:rPr>
        <w:t xml:space="preserve"> shall be amended to include an additional section, Section </w:t>
      </w:r>
      <w:proofErr w:type="gramStart"/>
      <w:r w:rsidR="00235C3F">
        <w:rPr>
          <w:rFonts w:ascii="Helvetica Neue" w:hAnsi="Helvetica Neue"/>
        </w:rPr>
        <w:t>1.1.1, that</w:t>
      </w:r>
      <w:proofErr w:type="gramEnd"/>
      <w:r w:rsidR="00235C3F">
        <w:rPr>
          <w:rFonts w:ascii="Helvetica Neue" w:hAnsi="Helvetica Neue"/>
        </w:rPr>
        <w:t xml:space="preserve"> reads</w:t>
      </w:r>
      <w:r w:rsidR="00943ACF">
        <w:rPr>
          <w:rFonts w:ascii="Helvetica Neue" w:hAnsi="Helvetica Neue"/>
        </w:rPr>
        <w:t>:</w:t>
      </w:r>
      <w:r w:rsidR="00235C3F">
        <w:rPr>
          <w:rFonts w:ascii="Helvetica Neue" w:hAnsi="Helvetica Neue"/>
        </w:rPr>
        <w:t xml:space="preserve"> </w:t>
      </w:r>
    </w:p>
    <w:p w14:paraId="1F3F7D35" w14:textId="77777777" w:rsidR="00943ACF" w:rsidRDefault="00943ACF" w:rsidP="009923A6">
      <w:pPr>
        <w:rPr>
          <w:rFonts w:ascii="Helvetica Neue" w:hAnsi="Helvetica Neue"/>
        </w:rPr>
      </w:pPr>
    </w:p>
    <w:p w14:paraId="02608347" w14:textId="74AECD00" w:rsidR="00235C3F" w:rsidRDefault="00235C3F" w:rsidP="009923A6">
      <w:pPr>
        <w:rPr>
          <w:rFonts w:ascii="Helvetica Neue" w:hAnsi="Helvetica Neue"/>
        </w:rPr>
      </w:pPr>
      <w:r>
        <w:rPr>
          <w:rFonts w:ascii="Helvetica Neue" w:hAnsi="Helvetica Neue"/>
        </w:rPr>
        <w:t>“For the purposes of this document, alcohol-f</w:t>
      </w:r>
      <w:r w:rsidR="00E05F38">
        <w:rPr>
          <w:rFonts w:ascii="Helvetica Neue" w:hAnsi="Helvetica Neue"/>
        </w:rPr>
        <w:t>ocused</w:t>
      </w:r>
      <w:r w:rsidR="000D2D64">
        <w:rPr>
          <w:rFonts w:ascii="Helvetica Neue" w:hAnsi="Helvetica Neue"/>
        </w:rPr>
        <w:t xml:space="preserve"> </w:t>
      </w:r>
      <w:r w:rsidR="000D2D64" w:rsidRPr="00B12BD5">
        <w:rPr>
          <w:rFonts w:ascii="Helvetica Neue" w:hAnsi="Helvetica Neue"/>
        </w:rPr>
        <w:t>fundraisers</w:t>
      </w:r>
      <w:r w:rsidR="00E05F38">
        <w:rPr>
          <w:rFonts w:ascii="Helvetica Neue" w:hAnsi="Helvetica Neue"/>
        </w:rPr>
        <w:t xml:space="preserve"> are those where alcohol </w:t>
      </w:r>
      <w:r w:rsidR="008B4A8C">
        <w:rPr>
          <w:rFonts w:ascii="Helvetica Neue" w:hAnsi="Helvetica Neue"/>
        </w:rPr>
        <w:t xml:space="preserve">sale or consumption </w:t>
      </w:r>
      <w:r w:rsidR="00E05F38">
        <w:rPr>
          <w:rFonts w:ascii="Helvetica Neue" w:hAnsi="Helvetica Neue"/>
        </w:rPr>
        <w:t xml:space="preserve">is the primary purpose of the event </w:t>
      </w:r>
      <w:r w:rsidR="0074061D">
        <w:rPr>
          <w:rFonts w:ascii="Helvetica Neue" w:hAnsi="Helvetica Neue"/>
        </w:rPr>
        <w:t>and/</w:t>
      </w:r>
      <w:r w:rsidR="00E05F38">
        <w:rPr>
          <w:rFonts w:ascii="Helvetica Neue" w:hAnsi="Helvetica Neue"/>
        </w:rPr>
        <w:t>or where consuming alcohol is incentivized by a discount or other method.</w:t>
      </w:r>
      <w:r w:rsidR="00A9549F">
        <w:rPr>
          <w:rFonts w:ascii="Helvetica Neue" w:hAnsi="Helvetica Neue"/>
        </w:rPr>
        <w:t xml:space="preserve"> </w:t>
      </w:r>
      <w:r w:rsidR="009C2D83">
        <w:rPr>
          <w:rFonts w:ascii="Helvetica Neue" w:hAnsi="Helvetica Neue"/>
        </w:rPr>
        <w:t xml:space="preserve">Examples of alcohol-focused events include </w:t>
      </w:r>
      <w:r w:rsidR="00D11AAA">
        <w:rPr>
          <w:rFonts w:ascii="Helvetica Neue" w:hAnsi="Helvetica Neue"/>
        </w:rPr>
        <w:t xml:space="preserve">bar crawls, </w:t>
      </w:r>
      <w:r w:rsidR="007F482C">
        <w:rPr>
          <w:rFonts w:ascii="Helvetica Neue" w:hAnsi="Helvetica Neue"/>
        </w:rPr>
        <w:t xml:space="preserve">events with </w:t>
      </w:r>
      <w:r w:rsidR="00D11AAA">
        <w:rPr>
          <w:rFonts w:ascii="Helvetica Neue" w:hAnsi="Helvetica Neue"/>
        </w:rPr>
        <w:t xml:space="preserve">drink discounts, and sponsored happy </w:t>
      </w:r>
      <w:commentRangeStart w:id="1"/>
      <w:r w:rsidR="00D11AAA">
        <w:rPr>
          <w:rFonts w:ascii="Helvetica Neue" w:hAnsi="Helvetica Neue"/>
        </w:rPr>
        <w:t>hours</w:t>
      </w:r>
      <w:commentRangeEnd w:id="1"/>
      <w:r w:rsidR="005F7B48">
        <w:rPr>
          <w:rStyle w:val="CommentReference"/>
        </w:rPr>
        <w:commentReference w:id="1"/>
      </w:r>
      <w:r w:rsidR="00D11AAA">
        <w:rPr>
          <w:rFonts w:ascii="Helvetica Neue" w:hAnsi="Helvetica Neue"/>
        </w:rPr>
        <w:t>.</w:t>
      </w:r>
      <w:r w:rsidR="001535A1">
        <w:rPr>
          <w:rFonts w:ascii="Helvetica Neue" w:hAnsi="Helvetica Neue"/>
        </w:rPr>
        <w:t>”</w:t>
      </w:r>
      <w:r>
        <w:rPr>
          <w:rFonts w:ascii="Helvetica Neue" w:hAnsi="Helvetica Neue"/>
        </w:rPr>
        <w:t xml:space="preserve"> </w:t>
      </w:r>
    </w:p>
    <w:p w14:paraId="5F480B81" w14:textId="77777777" w:rsidR="00BA5C04" w:rsidRDefault="00BA5C04" w:rsidP="009923A6">
      <w:pPr>
        <w:rPr>
          <w:rFonts w:ascii="Helvetica Neue" w:hAnsi="Helvetica Neue"/>
        </w:rPr>
      </w:pPr>
    </w:p>
    <w:p w14:paraId="69EE308C" w14:textId="39A189E5" w:rsidR="00BA5C04" w:rsidRDefault="005F7B48" w:rsidP="009923A6">
      <w:pPr>
        <w:rPr>
          <w:rFonts w:ascii="Helvetica Neue" w:hAnsi="Helvetica Neue"/>
        </w:rPr>
      </w:pPr>
      <w:r>
        <w:rPr>
          <w:rFonts w:ascii="Helvetica Neue" w:hAnsi="Helvetica Neue"/>
          <w:b/>
        </w:rPr>
        <w:t>Section 3</w:t>
      </w:r>
      <w:r w:rsidR="00BA5C04">
        <w:rPr>
          <w:rFonts w:ascii="Helvetica Neue" w:hAnsi="Helvetica Neue"/>
          <w:b/>
        </w:rPr>
        <w:t>:</w:t>
      </w:r>
      <w:r w:rsidR="006C2EA8">
        <w:rPr>
          <w:rFonts w:ascii="Helvetica Neue" w:hAnsi="Helvetica Neue"/>
          <w:b/>
        </w:rPr>
        <w:t xml:space="preserve"> </w:t>
      </w:r>
      <w:r w:rsidR="001024C8">
        <w:rPr>
          <w:rFonts w:ascii="Helvetica Neue" w:hAnsi="Helvetica Neue"/>
        </w:rPr>
        <w:t xml:space="preserve">The student group agreement for both Independent and Affiliated student groups shall be </w:t>
      </w:r>
      <w:r w:rsidR="007F18D8">
        <w:rPr>
          <w:rFonts w:ascii="Helvetica Neue" w:hAnsi="Helvetica Neue"/>
        </w:rPr>
        <w:t>amended with a new section that reads:</w:t>
      </w:r>
    </w:p>
    <w:p w14:paraId="1F7590DF" w14:textId="77777777" w:rsidR="00F6305D" w:rsidRDefault="00F6305D" w:rsidP="009923A6">
      <w:pPr>
        <w:rPr>
          <w:rFonts w:ascii="Helvetica Neue" w:hAnsi="Helvetica Neue"/>
        </w:rPr>
      </w:pPr>
    </w:p>
    <w:p w14:paraId="7C438E1B" w14:textId="7BD23DF1" w:rsidR="00F6305D" w:rsidRPr="001024C8" w:rsidRDefault="00F6305D" w:rsidP="009923A6">
      <w:pPr>
        <w:rPr>
          <w:rFonts w:ascii="Helvetica Neue" w:hAnsi="Helvetica Neue"/>
        </w:rPr>
      </w:pPr>
      <w:r>
        <w:rPr>
          <w:rFonts w:ascii="Helvetica Neue" w:hAnsi="Helvetica Neue"/>
        </w:rPr>
        <w:t>“</w:t>
      </w:r>
      <w:r w:rsidR="0044731C">
        <w:rPr>
          <w:rFonts w:ascii="Helvetica Neue" w:hAnsi="Helvetica Neue"/>
        </w:rPr>
        <w:t>Student organizations may not fundraise for their group or any other purpose by using bar crawls or any other event that provides a discount on alcohol.”</w:t>
      </w:r>
    </w:p>
    <w:p w14:paraId="755BCCED" w14:textId="77777777" w:rsidR="00AC0096" w:rsidRDefault="00AC0096" w:rsidP="009923A6">
      <w:pPr>
        <w:rPr>
          <w:rFonts w:ascii="Helvetica Neue" w:hAnsi="Helvetica Neue"/>
        </w:rPr>
      </w:pPr>
    </w:p>
    <w:p w14:paraId="0D104DDD" w14:textId="33A07F2F" w:rsidR="009923A6" w:rsidRDefault="005F7B48" w:rsidP="002B4577">
      <w:pPr>
        <w:rPr>
          <w:rFonts w:ascii="Helvetica Neue" w:hAnsi="Helvetica Neue"/>
        </w:rPr>
      </w:pPr>
      <w:r>
        <w:rPr>
          <w:rFonts w:ascii="Helvetica Neue" w:hAnsi="Helvetica Neue"/>
          <w:b/>
        </w:rPr>
        <w:t>Section 4</w:t>
      </w:r>
      <w:r w:rsidR="00AC0096">
        <w:rPr>
          <w:rFonts w:ascii="Helvetica Neue" w:hAnsi="Helvetica Neue"/>
          <w:b/>
        </w:rPr>
        <w:t xml:space="preserve">: </w:t>
      </w:r>
      <w:r w:rsidR="002B4577">
        <w:rPr>
          <w:rFonts w:ascii="Helvetica Neue" w:hAnsi="Helvetica Neue"/>
        </w:rPr>
        <w:t>CUSG will make every effort to support student groups that have historically hosted alcohol-focused fundraisers to support their operations. This may include support in identifying alterna</w:t>
      </w:r>
      <w:r w:rsidR="00CF31CB">
        <w:rPr>
          <w:rFonts w:ascii="Helvetica Neue" w:hAnsi="Helvetica Neue"/>
        </w:rPr>
        <w:t>tive fund</w:t>
      </w:r>
      <w:r w:rsidR="00280CD8">
        <w:rPr>
          <w:rFonts w:ascii="Helvetica Neue" w:hAnsi="Helvetica Neue"/>
        </w:rPr>
        <w:t>raising opportunities</w:t>
      </w:r>
      <w:r w:rsidR="002B4577">
        <w:rPr>
          <w:rFonts w:ascii="Helvetica Neue" w:hAnsi="Helvetica Neue"/>
        </w:rPr>
        <w:t xml:space="preserve"> and </w:t>
      </w:r>
      <w:r w:rsidR="00E36A0C">
        <w:rPr>
          <w:rFonts w:ascii="Helvetica Neue" w:hAnsi="Helvetica Neue"/>
        </w:rPr>
        <w:t>in hosting alternative fund raising events.</w:t>
      </w:r>
    </w:p>
    <w:p w14:paraId="7DCD2BAB" w14:textId="77777777" w:rsidR="00682FD6" w:rsidRPr="00B80F33" w:rsidRDefault="00682FD6" w:rsidP="002B4577">
      <w:pPr>
        <w:rPr>
          <w:rFonts w:ascii="Helvetica Neue" w:hAnsi="Helvetica Neue"/>
        </w:rPr>
      </w:pPr>
    </w:p>
    <w:p w14:paraId="4587E1D2" w14:textId="3A48CC21" w:rsidR="009923A6" w:rsidRDefault="005F7B48" w:rsidP="009923A6">
      <w:pPr>
        <w:pBdr>
          <w:bottom w:val="single" w:sz="12" w:space="1" w:color="auto"/>
        </w:pBdr>
        <w:rPr>
          <w:rFonts w:ascii="Helvetica Neue" w:hAnsi="Helvetica Neue"/>
        </w:rPr>
      </w:pPr>
      <w:r>
        <w:rPr>
          <w:rFonts w:ascii="Helvetica Neue" w:hAnsi="Helvetica Neue"/>
          <w:b/>
        </w:rPr>
        <w:t>Section 5</w:t>
      </w:r>
      <w:r w:rsidR="00BA5C04">
        <w:rPr>
          <w:rFonts w:ascii="Helvetica Neue" w:hAnsi="Helvetica Neue"/>
          <w:b/>
        </w:rPr>
        <w:t>:</w:t>
      </w:r>
      <w:r w:rsidR="008B77FE">
        <w:rPr>
          <w:rFonts w:ascii="Helvetica Neue" w:hAnsi="Helvetica Neue"/>
          <w:b/>
        </w:rPr>
        <w:t xml:space="preserve"> </w:t>
      </w:r>
      <w:r w:rsidR="008B77FE">
        <w:rPr>
          <w:rFonts w:ascii="Helvetica Neue" w:hAnsi="Helvetica Neue"/>
        </w:rPr>
        <w:t xml:space="preserve">CUSG formally recommends that </w:t>
      </w:r>
      <w:r w:rsidR="00D662F0">
        <w:rPr>
          <w:rFonts w:ascii="Helvetica Neue" w:hAnsi="Helvetica Neue"/>
        </w:rPr>
        <w:t xml:space="preserve">the University develop policies to govern staff, faculty, </w:t>
      </w:r>
      <w:r w:rsidR="00D662F0" w:rsidRPr="00B12BD5">
        <w:rPr>
          <w:rFonts w:ascii="Helvetica Neue" w:hAnsi="Helvetica Neue"/>
        </w:rPr>
        <w:t>and</w:t>
      </w:r>
      <w:r w:rsidR="00AE6885" w:rsidRPr="00B12BD5">
        <w:rPr>
          <w:rFonts w:ascii="Helvetica Neue" w:hAnsi="Helvetica Neue"/>
        </w:rPr>
        <w:t xml:space="preserve"> non-CUSG affiliated student groups</w:t>
      </w:r>
      <w:r w:rsidR="00E36A0C">
        <w:rPr>
          <w:rFonts w:ascii="Helvetica Neue" w:hAnsi="Helvetica Neue"/>
        </w:rPr>
        <w:t>, which</w:t>
      </w:r>
      <w:r w:rsidR="00D662F0">
        <w:rPr>
          <w:rFonts w:ascii="Helvetica Neue" w:hAnsi="Helvetica Neue"/>
        </w:rPr>
        <w:t xml:space="preserve"> prevent them </w:t>
      </w:r>
      <w:r w:rsidR="00E31FB1">
        <w:rPr>
          <w:rFonts w:ascii="Helvetica Neue" w:hAnsi="Helvetica Neue"/>
        </w:rPr>
        <w:t xml:space="preserve">from </w:t>
      </w:r>
      <w:r w:rsidR="006C2EA8">
        <w:rPr>
          <w:rFonts w:ascii="Helvetica Neue" w:hAnsi="Helvetica Neue"/>
        </w:rPr>
        <w:t>hosting bar crawls</w:t>
      </w:r>
      <w:r w:rsidR="00481D29">
        <w:rPr>
          <w:rFonts w:ascii="Helvetica Neue" w:hAnsi="Helvetica Neue"/>
        </w:rPr>
        <w:t xml:space="preserve"> for any purpose</w:t>
      </w:r>
      <w:r w:rsidR="006C2EA8">
        <w:rPr>
          <w:rFonts w:ascii="Helvetica Neue" w:hAnsi="Helvetica Neue"/>
        </w:rPr>
        <w:t xml:space="preserve"> and </w:t>
      </w:r>
      <w:r w:rsidR="00D662F0">
        <w:rPr>
          <w:rFonts w:ascii="Helvetica Neue" w:hAnsi="Helvetica Neue"/>
        </w:rPr>
        <w:t xml:space="preserve">using alcohol-focused events to raise funds. </w:t>
      </w:r>
    </w:p>
    <w:p w14:paraId="51D41AE5" w14:textId="77777777" w:rsidR="00FF4CC1" w:rsidRDefault="00FF4CC1" w:rsidP="009923A6">
      <w:pPr>
        <w:pBdr>
          <w:bottom w:val="single" w:sz="12" w:space="1" w:color="auto"/>
        </w:pBdr>
        <w:rPr>
          <w:rFonts w:ascii="Helvetica Neue" w:hAnsi="Helvetica Neue"/>
        </w:rPr>
      </w:pPr>
    </w:p>
    <w:p w14:paraId="4E99AF6B" w14:textId="4F659E15" w:rsidR="00014996" w:rsidRPr="00014996" w:rsidRDefault="005F7B48" w:rsidP="00014996">
      <w:pPr>
        <w:pBdr>
          <w:bottom w:val="single" w:sz="12" w:space="1" w:color="auto"/>
        </w:pBdr>
        <w:rPr>
          <w:rFonts w:ascii="Helvetica Neue" w:hAnsi="Helvetica Neue"/>
        </w:rPr>
      </w:pPr>
      <w:r>
        <w:rPr>
          <w:rFonts w:ascii="Helvetica Neue" w:hAnsi="Helvetica Neue"/>
          <w:b/>
        </w:rPr>
        <w:t>Section 6</w:t>
      </w:r>
      <w:r w:rsidR="00014996" w:rsidRPr="00014996">
        <w:rPr>
          <w:rFonts w:ascii="Helvetica Neue" w:hAnsi="Helvetica Neue"/>
          <w:b/>
        </w:rPr>
        <w:t xml:space="preserve">: </w:t>
      </w:r>
      <w:r w:rsidR="00014996" w:rsidRPr="00014996">
        <w:rPr>
          <w:rFonts w:ascii="Helvetica Neue" w:hAnsi="Helvetica Neue"/>
        </w:rPr>
        <w:t xml:space="preserve">Upon passage, this </w:t>
      </w:r>
      <w:r w:rsidR="00014996">
        <w:rPr>
          <w:rFonts w:ascii="Helvetica Neue" w:hAnsi="Helvetica Neue"/>
        </w:rPr>
        <w:t>bill</w:t>
      </w:r>
      <w:r w:rsidR="00014996" w:rsidRPr="00014996">
        <w:rPr>
          <w:rFonts w:ascii="Helvetica Neue" w:hAnsi="Helvetica Neue"/>
        </w:rPr>
        <w:t xml:space="preserve"> shall be distributed to the Director of </w:t>
      </w:r>
      <w:r w:rsidR="00014996">
        <w:rPr>
          <w:rFonts w:ascii="Helvetica Neue" w:hAnsi="Helvetica Neue"/>
        </w:rPr>
        <w:t>SOFO</w:t>
      </w:r>
      <w:r w:rsidR="00014996" w:rsidRPr="00014996">
        <w:rPr>
          <w:rFonts w:ascii="Helvetica Neue" w:hAnsi="Helvetica Neue"/>
        </w:rPr>
        <w:t>, the Vice Chancellor of Student Affairs</w:t>
      </w:r>
      <w:r w:rsidR="00AA02EB">
        <w:rPr>
          <w:rFonts w:ascii="Helvetica Neue" w:hAnsi="Helvetica Neue"/>
        </w:rPr>
        <w:t>, and the Senior Assistant Vice Chancellor for Health and Wellness</w:t>
      </w:r>
      <w:r w:rsidR="00014996" w:rsidRPr="00014996">
        <w:rPr>
          <w:rFonts w:ascii="Helvetica Neue" w:hAnsi="Helvetica Neue"/>
        </w:rPr>
        <w:t>.</w:t>
      </w:r>
    </w:p>
    <w:p w14:paraId="78EB7C9A" w14:textId="77777777" w:rsidR="00014996" w:rsidRPr="00014996" w:rsidRDefault="00014996" w:rsidP="00014996">
      <w:pPr>
        <w:pBdr>
          <w:bottom w:val="single" w:sz="12" w:space="1" w:color="auto"/>
        </w:pBdr>
        <w:rPr>
          <w:rFonts w:ascii="Helvetica Neue" w:hAnsi="Helvetica Neue"/>
          <w:b/>
        </w:rPr>
      </w:pPr>
    </w:p>
    <w:p w14:paraId="7D180CE3" w14:textId="0F3FF25F" w:rsidR="00014996" w:rsidRPr="00014996" w:rsidRDefault="005F7B48" w:rsidP="00014996">
      <w:pPr>
        <w:pBdr>
          <w:bottom w:val="single" w:sz="12" w:space="1" w:color="auto"/>
        </w:pBd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lastRenderedPageBreak/>
        <w:t>Section 7</w:t>
      </w:r>
      <w:r w:rsidR="00014996" w:rsidRPr="00014996">
        <w:rPr>
          <w:rFonts w:ascii="Helvetica Neue" w:hAnsi="Helvetica Neue"/>
          <w:b/>
        </w:rPr>
        <w:t xml:space="preserve">: </w:t>
      </w:r>
      <w:r w:rsidR="00014996">
        <w:rPr>
          <w:rFonts w:ascii="Helvetica Neue" w:hAnsi="Helvetica Neue"/>
        </w:rPr>
        <w:t>This bill</w:t>
      </w:r>
      <w:r w:rsidR="00014996" w:rsidRPr="00014996">
        <w:rPr>
          <w:rFonts w:ascii="Helvetica Neue" w:hAnsi="Helvetica Neue"/>
        </w:rPr>
        <w:t xml:space="preserve"> shall take effect upon passage by the legislative council and upon either obtaining the signature of two Tri-Executives or the lapse of six days without action by the Tri-Executives.</w:t>
      </w:r>
      <w:r w:rsidR="00014996" w:rsidRPr="00014996">
        <w:rPr>
          <w:rFonts w:ascii="Helvetica Neue" w:hAnsi="Helvetica Neue"/>
          <w:b/>
        </w:rPr>
        <w:t xml:space="preserve"> </w:t>
      </w:r>
    </w:p>
    <w:p w14:paraId="7663C8AC" w14:textId="77777777" w:rsidR="008F7B6C" w:rsidRPr="00B80F33" w:rsidRDefault="008F7B6C" w:rsidP="009923A6">
      <w:pPr>
        <w:pBdr>
          <w:bottom w:val="single" w:sz="12" w:space="1" w:color="auto"/>
        </w:pBdr>
        <w:rPr>
          <w:rFonts w:ascii="Helvetica Neue" w:hAnsi="Helvetica Neue"/>
        </w:rPr>
      </w:pPr>
    </w:p>
    <w:p w14:paraId="55C782D9" w14:textId="77777777" w:rsidR="009923A6" w:rsidRPr="001C010B" w:rsidRDefault="009923A6" w:rsidP="009923A6">
      <w:pPr>
        <w:jc w:val="center"/>
        <w:rPr>
          <w:rFonts w:ascii="Helvetica Neue" w:hAnsi="Helvetica Neue"/>
          <w:b/>
          <w:sz w:val="36"/>
          <w:szCs w:val="36"/>
        </w:rPr>
      </w:pPr>
    </w:p>
    <w:p w14:paraId="61F3ABC7" w14:textId="77777777" w:rsidR="009923A6" w:rsidRPr="001C010B" w:rsidRDefault="009923A6" w:rsidP="009923A6">
      <w:pPr>
        <w:jc w:val="center"/>
        <w:rPr>
          <w:rFonts w:ascii="Helvetica Neue" w:hAnsi="Helvetica Neue"/>
          <w:b/>
          <w:sz w:val="36"/>
          <w:szCs w:val="36"/>
        </w:rPr>
      </w:pPr>
      <w:r w:rsidRPr="001C010B">
        <w:rPr>
          <w:rFonts w:ascii="Helvetica Neue" w:hAnsi="Helvetica Neue"/>
          <w:b/>
          <w:sz w:val="36"/>
          <w:szCs w:val="36"/>
        </w:rPr>
        <w:t>Vote Count</w:t>
      </w:r>
    </w:p>
    <w:p w14:paraId="5C11CF2D" w14:textId="1AF5D03F" w:rsidR="00B80F33" w:rsidRDefault="00A3572A" w:rsidP="00A3572A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04/24/2014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Amended Bill Summary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Acclamation</w:t>
      </w:r>
    </w:p>
    <w:p w14:paraId="06F25D66" w14:textId="156F3306" w:rsidR="00A3572A" w:rsidRDefault="00A3572A" w:rsidP="00A3572A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04/24/2014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Amended Section 5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Acclamation</w:t>
      </w:r>
    </w:p>
    <w:p w14:paraId="6342D195" w14:textId="6E4C987E" w:rsidR="00A3572A" w:rsidRDefault="00A3572A" w:rsidP="00A3572A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04/24/2014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Amended Section 2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Acclamation</w:t>
      </w:r>
    </w:p>
    <w:p w14:paraId="66052440" w14:textId="61D2D16F" w:rsidR="00A3572A" w:rsidRDefault="00A3572A" w:rsidP="00A3572A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04/24/2014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Passed on 1</w:t>
      </w:r>
      <w:r w:rsidRPr="00A3572A">
        <w:rPr>
          <w:rFonts w:ascii="Helvetica Neue" w:hAnsi="Helvetica Neue"/>
          <w:b/>
          <w:vertAlign w:val="superscript"/>
        </w:rPr>
        <w:t>st</w:t>
      </w:r>
      <w:r>
        <w:rPr>
          <w:rFonts w:ascii="Helvetica Neue" w:hAnsi="Helvetica Neue"/>
          <w:b/>
        </w:rPr>
        <w:t xml:space="preserve"> reading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Acclamation</w:t>
      </w:r>
    </w:p>
    <w:p w14:paraId="3E9128B1" w14:textId="3B541045" w:rsidR="00A3572A" w:rsidRDefault="00A3572A" w:rsidP="00A3572A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04/24/2014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proofErr w:type="gramStart"/>
      <w:r>
        <w:rPr>
          <w:rFonts w:ascii="Helvetica Neue" w:hAnsi="Helvetica Neue"/>
          <w:b/>
        </w:rPr>
        <w:t>Carried</w:t>
      </w:r>
      <w:proofErr w:type="gramEnd"/>
      <w:r>
        <w:rPr>
          <w:rFonts w:ascii="Helvetica Neue" w:hAnsi="Helvetica Neue"/>
          <w:b/>
        </w:rPr>
        <w:t xml:space="preserve"> over to 81</w:t>
      </w:r>
      <w:r w:rsidRPr="00A3572A">
        <w:rPr>
          <w:rFonts w:ascii="Helvetica Neue" w:hAnsi="Helvetica Neue"/>
          <w:b/>
          <w:vertAlign w:val="superscript"/>
        </w:rPr>
        <w:t>st</w:t>
      </w:r>
      <w:r>
        <w:rPr>
          <w:rFonts w:ascii="Helvetica Neue" w:hAnsi="Helvetica Neue"/>
          <w:b/>
        </w:rPr>
        <w:t xml:space="preserve"> Session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Acclamation</w:t>
      </w:r>
    </w:p>
    <w:p w14:paraId="1752ACAD" w14:textId="11F6E3A8" w:rsidR="003475DA" w:rsidRDefault="003475DA" w:rsidP="00A3572A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05/01/2014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 xml:space="preserve">Amended the </w:t>
      </w:r>
      <w:proofErr w:type="gramStart"/>
      <w:r>
        <w:rPr>
          <w:rFonts w:ascii="Helvetica Neue" w:hAnsi="Helvetica Neue"/>
          <w:b/>
        </w:rPr>
        <w:t>Whereas</w:t>
      </w:r>
      <w:proofErr w:type="gramEnd"/>
      <w:r>
        <w:rPr>
          <w:rFonts w:ascii="Helvetica Neue" w:hAnsi="Helvetica Neue"/>
          <w:b/>
        </w:rPr>
        <w:t xml:space="preserve"> section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Acclamation</w:t>
      </w:r>
    </w:p>
    <w:p w14:paraId="611F89D0" w14:textId="5491E7E6" w:rsidR="003475DA" w:rsidRPr="00A3572A" w:rsidRDefault="003475DA" w:rsidP="00A3572A">
      <w:pPr>
        <w:jc w:val="both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05/01/2014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Passed on 2</w:t>
      </w:r>
      <w:r w:rsidRPr="003475DA">
        <w:rPr>
          <w:rFonts w:ascii="Helvetica Neue" w:hAnsi="Helvetica Neue"/>
          <w:b/>
          <w:vertAlign w:val="superscript"/>
        </w:rPr>
        <w:t>nd</w:t>
      </w:r>
      <w:r>
        <w:rPr>
          <w:rFonts w:ascii="Helvetica Neue" w:hAnsi="Helvetica Neue"/>
          <w:b/>
        </w:rPr>
        <w:t xml:space="preserve"> reading</w:t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</w:r>
      <w:r>
        <w:rPr>
          <w:rFonts w:ascii="Helvetica Neue" w:hAnsi="Helvetica Neue"/>
          <w:b/>
        </w:rPr>
        <w:tab/>
        <w:t>Acclamation</w:t>
      </w:r>
    </w:p>
    <w:p w14:paraId="3245E20A" w14:textId="77777777" w:rsidR="009923A6" w:rsidRPr="00B80F33" w:rsidRDefault="009923A6" w:rsidP="009923A6">
      <w:pPr>
        <w:pBdr>
          <w:bottom w:val="single" w:sz="12" w:space="1" w:color="auto"/>
        </w:pBdr>
        <w:jc w:val="both"/>
        <w:rPr>
          <w:rFonts w:ascii="Helvetica Neue" w:hAnsi="Helvetica Neue"/>
          <w:b/>
        </w:rPr>
      </w:pPr>
      <w:r w:rsidRPr="00B80F33">
        <w:rPr>
          <w:rFonts w:ascii="Helvetica Neue" w:hAnsi="Helvetica Neue"/>
          <w:b/>
        </w:rPr>
        <w:tab/>
      </w:r>
      <w:r w:rsidRPr="00B80F33">
        <w:rPr>
          <w:rFonts w:ascii="Helvetica Neue" w:hAnsi="Helvetica Neue"/>
          <w:b/>
        </w:rPr>
        <w:tab/>
      </w:r>
    </w:p>
    <w:p w14:paraId="3DFD7AAA" w14:textId="77777777" w:rsidR="009923A6" w:rsidRPr="00B80F33" w:rsidRDefault="009923A6" w:rsidP="009923A6">
      <w:pPr>
        <w:jc w:val="center"/>
        <w:rPr>
          <w:rFonts w:ascii="Helvetica Neue" w:hAnsi="Helvetica Neue"/>
          <w:b/>
        </w:rPr>
      </w:pPr>
    </w:p>
    <w:p w14:paraId="4057AE37" w14:textId="77777777" w:rsidR="009923A6" w:rsidRPr="00B80F33" w:rsidRDefault="009923A6" w:rsidP="009923A6">
      <w:pPr>
        <w:jc w:val="center"/>
        <w:rPr>
          <w:rFonts w:ascii="Helvetica Neue" w:hAnsi="Helvetica Neue"/>
          <w:b/>
        </w:rPr>
      </w:pPr>
    </w:p>
    <w:p w14:paraId="7EC34161" w14:textId="77777777" w:rsidR="009923A6" w:rsidRPr="00B80F33" w:rsidRDefault="009923A6" w:rsidP="009923A6">
      <w:pPr>
        <w:jc w:val="center"/>
        <w:rPr>
          <w:rFonts w:ascii="Helvetica Neue" w:hAnsi="Helvetica Neue"/>
          <w:b/>
        </w:rPr>
      </w:pPr>
    </w:p>
    <w:p w14:paraId="23B0186E" w14:textId="77777777" w:rsidR="009923A6" w:rsidRPr="00B80F33" w:rsidRDefault="009923A6" w:rsidP="009923A6">
      <w:pPr>
        <w:rPr>
          <w:rFonts w:ascii="Helvetica Neue" w:hAnsi="Helvetica Neue"/>
        </w:rPr>
      </w:pPr>
      <w:r w:rsidRPr="00B80F33">
        <w:rPr>
          <w:rFonts w:ascii="Helvetica Neue" w:hAnsi="Helvetica Neue"/>
        </w:rPr>
        <w:t xml:space="preserve">____________________________ </w:t>
      </w:r>
      <w:r w:rsidRPr="00B80F33">
        <w:rPr>
          <w:rFonts w:ascii="Helvetica Neue" w:hAnsi="Helvetica Neue"/>
        </w:rPr>
        <w:tab/>
      </w:r>
      <w:r w:rsidRPr="00B80F33">
        <w:rPr>
          <w:rFonts w:ascii="Helvetica Neue" w:hAnsi="Helvetica Neue"/>
        </w:rPr>
        <w:tab/>
      </w:r>
      <w:r w:rsidRPr="00B80F33">
        <w:rPr>
          <w:rFonts w:ascii="Helvetica Neue" w:hAnsi="Helvetica Neue"/>
        </w:rPr>
        <w:tab/>
        <w:t>______________________________</w:t>
      </w:r>
    </w:p>
    <w:p w14:paraId="35A606E8" w14:textId="590A2DBD" w:rsidR="009923A6" w:rsidRPr="00B80F33" w:rsidRDefault="00A90A71" w:rsidP="009923A6">
      <w:pPr>
        <w:rPr>
          <w:rFonts w:ascii="Helvetica Neue" w:hAnsi="Helvetica Neue"/>
        </w:rPr>
      </w:pPr>
      <w:r>
        <w:rPr>
          <w:rFonts w:ascii="Helvetica Neue" w:hAnsi="Helvetica Neue"/>
        </w:rPr>
        <w:t>Chris Schaefbauer</w:t>
      </w:r>
      <w:r w:rsidR="001C010B">
        <w:rPr>
          <w:rFonts w:ascii="Helvetica Neue" w:hAnsi="Helvetica Neue"/>
        </w:rPr>
        <w:tab/>
      </w:r>
      <w:r w:rsidR="001C010B">
        <w:rPr>
          <w:rFonts w:ascii="Helvetica Neue" w:hAnsi="Helvetica Neue"/>
        </w:rPr>
        <w:tab/>
      </w:r>
      <w:r w:rsidR="001C010B">
        <w:rPr>
          <w:rFonts w:ascii="Helvetica Neue" w:hAnsi="Helvetica Neue"/>
        </w:rPr>
        <w:tab/>
      </w:r>
      <w:r w:rsidR="001C010B">
        <w:rPr>
          <w:rFonts w:ascii="Helvetica Neue" w:hAnsi="Helvetica Neue"/>
        </w:rPr>
        <w:tab/>
      </w:r>
      <w:r w:rsidR="001C010B">
        <w:rPr>
          <w:rFonts w:ascii="Helvetica Neue" w:hAnsi="Helvetica Neue"/>
        </w:rPr>
        <w:tab/>
      </w:r>
      <w:r w:rsidR="00B12BD5">
        <w:rPr>
          <w:rFonts w:ascii="Helvetica Neue" w:hAnsi="Helvetica Neue"/>
        </w:rPr>
        <w:t>Mitchell Fenton</w:t>
      </w:r>
    </w:p>
    <w:p w14:paraId="3D63CF0B" w14:textId="6052053D" w:rsidR="009923A6" w:rsidRPr="00B80F33" w:rsidRDefault="00A90A71" w:rsidP="009923A6">
      <w:pPr>
        <w:rPr>
          <w:rFonts w:ascii="Helvetica Neue" w:hAnsi="Helvetica Neue"/>
        </w:rPr>
      </w:pPr>
      <w:r>
        <w:rPr>
          <w:rFonts w:ascii="Helvetica Neue" w:hAnsi="Helvetica Neue"/>
        </w:rPr>
        <w:t>President of Student Affairs</w:t>
      </w:r>
      <w:r w:rsidR="00AC0096">
        <w:rPr>
          <w:rFonts w:ascii="Helvetica Neue" w:hAnsi="Helvetica Neue"/>
        </w:rPr>
        <w:tab/>
      </w:r>
      <w:r w:rsidR="00AC0096"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="009923A6" w:rsidRPr="00B80F33">
        <w:rPr>
          <w:rFonts w:ascii="Helvetica Neue" w:hAnsi="Helvetica Neue"/>
        </w:rPr>
        <w:t>Legislative Council President</w:t>
      </w:r>
    </w:p>
    <w:p w14:paraId="390AADE4" w14:textId="5276D467" w:rsidR="009923A6" w:rsidRDefault="00214FE7" w:rsidP="009923A6">
      <w:pPr>
        <w:rPr>
          <w:rFonts w:ascii="Helvetica Neue" w:hAnsi="Helvetica Neue"/>
        </w:rPr>
      </w:pPr>
      <w:r>
        <w:rPr>
          <w:rFonts w:ascii="Helvetica Neue" w:hAnsi="Helvetica Neue"/>
        </w:rPr>
        <w:br/>
      </w:r>
    </w:p>
    <w:p w14:paraId="225C8569" w14:textId="77777777" w:rsidR="00214FE7" w:rsidRPr="00B80F33" w:rsidRDefault="00214FE7" w:rsidP="009923A6">
      <w:pPr>
        <w:rPr>
          <w:rFonts w:ascii="Helvetica Neue" w:hAnsi="Helvetica Neue"/>
        </w:rPr>
      </w:pPr>
    </w:p>
    <w:p w14:paraId="69BDD5F3" w14:textId="77777777" w:rsidR="009923A6" w:rsidRPr="00B80F33" w:rsidRDefault="009923A6" w:rsidP="009923A6">
      <w:pPr>
        <w:rPr>
          <w:rFonts w:ascii="Helvetica Neue" w:hAnsi="Helvetica Neue"/>
        </w:rPr>
      </w:pPr>
      <w:r w:rsidRPr="00B80F33">
        <w:rPr>
          <w:rFonts w:ascii="Helvetica Neue" w:hAnsi="Helvetica Neue"/>
        </w:rPr>
        <w:t>____________________________</w:t>
      </w:r>
      <w:r w:rsidRPr="00B80F33">
        <w:rPr>
          <w:rFonts w:ascii="Helvetica Neue" w:hAnsi="Helvetica Neue"/>
        </w:rPr>
        <w:tab/>
      </w:r>
      <w:r w:rsidRPr="00B80F33">
        <w:rPr>
          <w:rFonts w:ascii="Helvetica Neue" w:hAnsi="Helvetica Neue"/>
        </w:rPr>
        <w:tab/>
      </w:r>
      <w:r w:rsidRPr="00B80F33">
        <w:rPr>
          <w:rFonts w:ascii="Helvetica Neue" w:hAnsi="Helvetica Neue"/>
        </w:rPr>
        <w:tab/>
        <w:t>______________________________</w:t>
      </w:r>
    </w:p>
    <w:p w14:paraId="32C5A81D" w14:textId="77B971E3" w:rsidR="009923A6" w:rsidRPr="00B80F33" w:rsidRDefault="00A90A71" w:rsidP="009923A6">
      <w:pPr>
        <w:rPr>
          <w:rFonts w:ascii="Helvetica Neue" w:hAnsi="Helvetica Neue"/>
        </w:rPr>
      </w:pPr>
      <w:r>
        <w:rPr>
          <w:rFonts w:ascii="Helvetica Neue" w:hAnsi="Helvetica Neue"/>
        </w:rPr>
        <w:t>Ellie Roberts</w:t>
      </w:r>
      <w:r w:rsidR="009923A6" w:rsidRPr="00B80F33">
        <w:rPr>
          <w:rFonts w:ascii="Helvetica Neue" w:hAnsi="Helvetica Neue"/>
        </w:rPr>
        <w:tab/>
      </w:r>
      <w:r w:rsidR="009923A6" w:rsidRPr="00B80F33">
        <w:rPr>
          <w:rFonts w:ascii="Helvetica Neue" w:hAnsi="Helvetica Neue"/>
        </w:rPr>
        <w:tab/>
      </w:r>
      <w:r w:rsidR="009923A6" w:rsidRPr="00B80F33">
        <w:rPr>
          <w:rFonts w:ascii="Helvetica Neue" w:hAnsi="Helvetica Neue"/>
        </w:rPr>
        <w:tab/>
      </w:r>
      <w:r w:rsidR="009923A6" w:rsidRPr="00B80F33">
        <w:rPr>
          <w:rFonts w:ascii="Helvetica Neue" w:hAnsi="Helvetica Neue"/>
        </w:rPr>
        <w:tab/>
      </w:r>
      <w:r w:rsidR="009923A6" w:rsidRPr="00B80F33">
        <w:rPr>
          <w:rFonts w:ascii="Helvetica Neue" w:hAnsi="Helvetica Neue"/>
        </w:rPr>
        <w:tab/>
      </w:r>
      <w:r>
        <w:rPr>
          <w:rFonts w:ascii="Helvetica Neue" w:hAnsi="Helvetica Neue"/>
        </w:rPr>
        <w:tab/>
        <w:t>Marco Dorado</w:t>
      </w:r>
    </w:p>
    <w:p w14:paraId="204CE30F" w14:textId="03746570" w:rsidR="008744AC" w:rsidRPr="00DE0FE6" w:rsidRDefault="00A90A71">
      <w:pPr>
        <w:rPr>
          <w:rFonts w:ascii="Helvetica Neue" w:hAnsi="Helvetica Neue"/>
          <w:sz w:val="22"/>
        </w:rPr>
      </w:pPr>
      <w:r>
        <w:rPr>
          <w:rFonts w:ascii="Helvetica Neue" w:hAnsi="Helvetica Neue"/>
        </w:rPr>
        <w:t>President of Internal Affairs</w:t>
      </w:r>
      <w:r w:rsidR="00AC0096">
        <w:rPr>
          <w:rFonts w:ascii="Helvetica Neue" w:hAnsi="Helvetica Neue"/>
        </w:rPr>
        <w:tab/>
      </w:r>
      <w:r w:rsidR="009923A6" w:rsidRPr="00B80F33">
        <w:rPr>
          <w:rFonts w:ascii="Helvetica Neue" w:hAnsi="Helvetica Neue"/>
        </w:rPr>
        <w:tab/>
      </w:r>
      <w:r w:rsidR="009923A6" w:rsidRPr="00B80F33">
        <w:rPr>
          <w:rFonts w:ascii="Helvetica Neue" w:hAnsi="Helvetica Neue"/>
        </w:rPr>
        <w:tab/>
      </w:r>
      <w:r>
        <w:rPr>
          <w:rFonts w:ascii="Helvetica Neue" w:hAnsi="Helvetica Neue"/>
        </w:rPr>
        <w:t>President of External Affairs</w:t>
      </w:r>
    </w:p>
    <w:sectPr w:rsidR="008744AC" w:rsidRPr="00DE0FE6" w:rsidSect="00B12BD5">
      <w:headerReference w:type="firs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hris Schaefbauer" w:date="2014-04-20T13:22:00Z" w:initials="CS">
    <w:p w14:paraId="664CCFBE" w14:textId="77777777" w:rsidR="005E0D74" w:rsidRDefault="005E0D74" w:rsidP="005F7B48">
      <w:pPr>
        <w:rPr>
          <w:rFonts w:ascii="Helvetica Neue" w:hAnsi="Helvetica Neue"/>
        </w:rPr>
      </w:pPr>
      <w:r>
        <w:rPr>
          <w:rStyle w:val="CommentReference"/>
        </w:rPr>
        <w:annotationRef/>
      </w:r>
      <w:r>
        <w:rPr>
          <w:rFonts w:ascii="Helvetica Neue" w:hAnsi="Helvetica Neue"/>
          <w:b/>
        </w:rPr>
        <w:t xml:space="preserve">Section 3: </w:t>
      </w:r>
      <w:r>
        <w:rPr>
          <w:rFonts w:ascii="Helvetica Neue" w:hAnsi="Helvetica Neue"/>
        </w:rPr>
        <w:t>77LCB06 shall be amended to include a section, Section 1.1.2, that reads:</w:t>
      </w:r>
    </w:p>
    <w:p w14:paraId="2BCA9AEB" w14:textId="77777777" w:rsidR="005E0D74" w:rsidRDefault="005E0D74" w:rsidP="005F7B48">
      <w:pPr>
        <w:rPr>
          <w:rFonts w:ascii="Helvetica Neue" w:hAnsi="Helvetica Neue"/>
        </w:rPr>
      </w:pPr>
    </w:p>
    <w:p w14:paraId="16A5FC9F" w14:textId="77777777" w:rsidR="005E0D74" w:rsidRPr="00943ACF" w:rsidRDefault="005E0D74" w:rsidP="005F7B48">
      <w:pPr>
        <w:rPr>
          <w:rFonts w:ascii="Helvetica Neue" w:hAnsi="Helvetica Neue"/>
        </w:rPr>
      </w:pPr>
      <w:r>
        <w:rPr>
          <w:rFonts w:ascii="Helvetica Neue" w:hAnsi="Helvetica Neue"/>
        </w:rPr>
        <w:t>“This policy does not prohibit groups from fundraising using the sale of alcohol as a part of an event that is not alcohol-focused, such as a gala event, dinner, or speaker engagement.”</w:t>
      </w:r>
    </w:p>
    <w:p w14:paraId="0C95304E" w14:textId="526ACD24" w:rsidR="005E0D74" w:rsidRDefault="005E0D74">
      <w:pPr>
        <w:pStyle w:val="CommentText"/>
      </w:pP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AEA16" w14:textId="77777777" w:rsidR="005E0D74" w:rsidRDefault="005E0D74" w:rsidP="00BF79A1">
      <w:r>
        <w:separator/>
      </w:r>
    </w:p>
  </w:endnote>
  <w:endnote w:type="continuationSeparator" w:id="0">
    <w:p w14:paraId="3FFB167C" w14:textId="77777777" w:rsidR="005E0D74" w:rsidRDefault="005E0D74" w:rsidP="00BF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15ECA" w14:textId="77777777" w:rsidR="005E0D74" w:rsidRDefault="005E0D74" w:rsidP="00BF79A1">
      <w:r>
        <w:separator/>
      </w:r>
    </w:p>
  </w:footnote>
  <w:footnote w:type="continuationSeparator" w:id="0">
    <w:p w14:paraId="3F44A02A" w14:textId="77777777" w:rsidR="005E0D74" w:rsidRDefault="005E0D74" w:rsidP="00BF79A1">
      <w:r>
        <w:continuationSeparator/>
      </w:r>
    </w:p>
  </w:footnote>
  <w:footnote w:id="1">
    <w:p w14:paraId="1F00FB64" w14:textId="61ABE057" w:rsidR="005E0D74" w:rsidRPr="00A25F2A" w:rsidRDefault="005E0D74">
      <w:pPr>
        <w:pStyle w:val="FootnoteText"/>
        <w:rPr>
          <w:rFonts w:ascii="Helvetica Neue" w:hAnsi="Helvetica Neue"/>
          <w:sz w:val="20"/>
          <w:szCs w:val="20"/>
        </w:rPr>
      </w:pPr>
      <w:r w:rsidRPr="00A25F2A">
        <w:rPr>
          <w:rStyle w:val="FootnoteReference"/>
          <w:rFonts w:ascii="Helvetica Neue" w:hAnsi="Helvetica Neue"/>
          <w:sz w:val="20"/>
          <w:szCs w:val="20"/>
        </w:rPr>
        <w:footnoteRef/>
      </w:r>
      <w:r w:rsidRPr="00A25F2A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Pr="00A25F2A">
        <w:rPr>
          <w:rFonts w:ascii="Helvetica Neue" w:hAnsi="Helvetica Neue"/>
          <w:sz w:val="20"/>
          <w:szCs w:val="20"/>
        </w:rPr>
        <w:t>Kuo</w:t>
      </w:r>
      <w:proofErr w:type="spellEnd"/>
      <w:r w:rsidRPr="00A25F2A">
        <w:rPr>
          <w:rFonts w:ascii="Helvetica Neue" w:hAnsi="Helvetica Neue"/>
          <w:sz w:val="20"/>
          <w:szCs w:val="20"/>
        </w:rPr>
        <w:t xml:space="preserve"> M, Wechsler H, Greenberg P, Lee H. </w:t>
      </w:r>
      <w:proofErr w:type="gramStart"/>
      <w:r w:rsidRPr="00A25F2A">
        <w:rPr>
          <w:rFonts w:ascii="Helvetica Neue" w:hAnsi="Helvetica Neue"/>
          <w:sz w:val="20"/>
          <w:szCs w:val="20"/>
        </w:rPr>
        <w:t>The marketing of alcohol to college students.</w:t>
      </w:r>
      <w:proofErr w:type="gramEnd"/>
      <w:r w:rsidRPr="00A25F2A">
        <w:rPr>
          <w:rFonts w:ascii="Helvetica Neue" w:hAnsi="Helvetica Neue"/>
          <w:sz w:val="20"/>
          <w:szCs w:val="20"/>
        </w:rPr>
        <w:t xml:space="preserve"> </w:t>
      </w:r>
      <w:r w:rsidRPr="00A25F2A">
        <w:rPr>
          <w:rFonts w:ascii="Helvetica Neue" w:hAnsi="Helvetica Neue"/>
          <w:i/>
          <w:iCs/>
          <w:sz w:val="20"/>
          <w:szCs w:val="20"/>
        </w:rPr>
        <w:t xml:space="preserve">Am J </w:t>
      </w:r>
      <w:proofErr w:type="spellStart"/>
      <w:r w:rsidRPr="00A25F2A">
        <w:rPr>
          <w:rFonts w:ascii="Helvetica Neue" w:hAnsi="Helvetica Neue"/>
          <w:i/>
          <w:iCs/>
          <w:sz w:val="20"/>
          <w:szCs w:val="20"/>
        </w:rPr>
        <w:t>Prev</w:t>
      </w:r>
      <w:proofErr w:type="spellEnd"/>
      <w:r w:rsidRPr="00A25F2A">
        <w:rPr>
          <w:rFonts w:ascii="Helvetica Neue" w:hAnsi="Helvetica Neue"/>
          <w:i/>
          <w:iCs/>
          <w:sz w:val="20"/>
          <w:szCs w:val="20"/>
        </w:rPr>
        <w:t xml:space="preserve"> Med</w:t>
      </w:r>
      <w:r w:rsidRPr="00A25F2A">
        <w:rPr>
          <w:rFonts w:ascii="Helvetica Neue" w:hAnsi="Helvetica Neue"/>
          <w:sz w:val="20"/>
          <w:szCs w:val="20"/>
        </w:rPr>
        <w:t>. 2003</w:t>
      </w:r>
      <w:proofErr w:type="gramStart"/>
      <w:r w:rsidRPr="00A25F2A">
        <w:rPr>
          <w:rFonts w:ascii="Helvetica Neue" w:hAnsi="Helvetica Neue"/>
          <w:sz w:val="20"/>
          <w:szCs w:val="20"/>
        </w:rPr>
        <w:t>;25</w:t>
      </w:r>
      <w:proofErr w:type="gramEnd"/>
      <w:r w:rsidRPr="00A25F2A">
        <w:rPr>
          <w:rFonts w:ascii="Helvetica Neue" w:hAnsi="Helvetica Neue"/>
          <w:sz w:val="20"/>
          <w:szCs w:val="20"/>
        </w:rPr>
        <w:t xml:space="preserve">(3):204–211. </w:t>
      </w:r>
    </w:p>
  </w:footnote>
  <w:footnote w:id="2">
    <w:p w14:paraId="76320CBE" w14:textId="396181C2" w:rsidR="005E0D74" w:rsidRPr="00A25F2A" w:rsidRDefault="005E0D74">
      <w:pPr>
        <w:pStyle w:val="FootnoteText"/>
        <w:rPr>
          <w:rFonts w:ascii="Helvetica Neue" w:hAnsi="Helvetica Neue"/>
          <w:sz w:val="20"/>
          <w:szCs w:val="20"/>
        </w:rPr>
      </w:pPr>
      <w:r w:rsidRPr="00A25F2A">
        <w:rPr>
          <w:rStyle w:val="FootnoteReference"/>
          <w:rFonts w:ascii="Helvetica Neue" w:hAnsi="Helvetica Neue"/>
          <w:sz w:val="20"/>
          <w:szCs w:val="20"/>
        </w:rPr>
        <w:footnoteRef/>
      </w:r>
      <w:r w:rsidRPr="00A25F2A">
        <w:rPr>
          <w:rFonts w:ascii="Helvetica Neue" w:hAnsi="Helvetica Neue"/>
          <w:sz w:val="20"/>
          <w:szCs w:val="20"/>
        </w:rPr>
        <w:t xml:space="preserve"> Toomey TL, </w:t>
      </w:r>
      <w:proofErr w:type="spellStart"/>
      <w:r w:rsidRPr="00A25F2A">
        <w:rPr>
          <w:rFonts w:ascii="Helvetica Neue" w:hAnsi="Helvetica Neue"/>
          <w:sz w:val="20"/>
          <w:szCs w:val="20"/>
        </w:rPr>
        <w:t>Lenk</w:t>
      </w:r>
      <w:proofErr w:type="spellEnd"/>
      <w:r w:rsidRPr="00A25F2A">
        <w:rPr>
          <w:rFonts w:ascii="Helvetica Neue" w:hAnsi="Helvetica Neue"/>
          <w:sz w:val="20"/>
          <w:szCs w:val="20"/>
        </w:rPr>
        <w:t xml:space="preserve"> KM, </w:t>
      </w:r>
      <w:proofErr w:type="spellStart"/>
      <w:r w:rsidRPr="00A25F2A">
        <w:rPr>
          <w:rFonts w:ascii="Helvetica Neue" w:hAnsi="Helvetica Neue"/>
          <w:sz w:val="20"/>
          <w:szCs w:val="20"/>
        </w:rPr>
        <w:t>Wagenaar</w:t>
      </w:r>
      <w:proofErr w:type="spellEnd"/>
      <w:r w:rsidRPr="00A25F2A">
        <w:rPr>
          <w:rFonts w:ascii="Helvetica Neue" w:hAnsi="Helvetica Neue"/>
          <w:sz w:val="20"/>
          <w:szCs w:val="20"/>
        </w:rPr>
        <w:t xml:space="preserve"> AC. Environmental policies to reduce college drinking: an update of research findings. </w:t>
      </w:r>
      <w:proofErr w:type="gramStart"/>
      <w:r w:rsidRPr="00A25F2A">
        <w:rPr>
          <w:rFonts w:ascii="Helvetica Neue" w:hAnsi="Helvetica Neue"/>
          <w:i/>
          <w:iCs/>
          <w:sz w:val="20"/>
          <w:szCs w:val="20"/>
        </w:rPr>
        <w:t>J Stud Alcohol Drugs</w:t>
      </w:r>
      <w:r w:rsidRPr="00A25F2A">
        <w:rPr>
          <w:rFonts w:ascii="Helvetica Neue" w:hAnsi="Helvetica Neue"/>
          <w:sz w:val="20"/>
          <w:szCs w:val="20"/>
        </w:rPr>
        <w:t>.</w:t>
      </w:r>
      <w:proofErr w:type="gramEnd"/>
      <w:r w:rsidRPr="00A25F2A">
        <w:rPr>
          <w:rFonts w:ascii="Helvetica Neue" w:hAnsi="Helvetica Neue"/>
          <w:sz w:val="20"/>
          <w:szCs w:val="20"/>
        </w:rPr>
        <w:t xml:space="preserve"> 2007</w:t>
      </w:r>
      <w:proofErr w:type="gramStart"/>
      <w:r w:rsidRPr="00A25F2A">
        <w:rPr>
          <w:rFonts w:ascii="Helvetica Neue" w:hAnsi="Helvetica Neue"/>
          <w:sz w:val="20"/>
          <w:szCs w:val="20"/>
        </w:rPr>
        <w:t>;68</w:t>
      </w:r>
      <w:proofErr w:type="gramEnd"/>
      <w:r w:rsidRPr="00A25F2A">
        <w:rPr>
          <w:rFonts w:ascii="Helvetica Neue" w:hAnsi="Helvetica Neue"/>
          <w:sz w:val="20"/>
          <w:szCs w:val="20"/>
        </w:rPr>
        <w:t xml:space="preserve">(2):208–19. </w:t>
      </w:r>
    </w:p>
  </w:footnote>
  <w:footnote w:id="3">
    <w:p w14:paraId="2605B991" w14:textId="5D417BC8" w:rsidR="005E0D74" w:rsidRPr="00A25F2A" w:rsidRDefault="005E0D74" w:rsidP="00F56F57">
      <w:pPr>
        <w:pStyle w:val="FootnoteText"/>
        <w:rPr>
          <w:rFonts w:ascii="Helvetica Neue" w:hAnsi="Helvetica Neue"/>
          <w:sz w:val="20"/>
          <w:szCs w:val="20"/>
        </w:rPr>
      </w:pPr>
      <w:r w:rsidRPr="00A25F2A">
        <w:rPr>
          <w:rStyle w:val="FootnoteReference"/>
          <w:rFonts w:ascii="Helvetica Neue" w:hAnsi="Helvetica Neue"/>
          <w:sz w:val="20"/>
          <w:szCs w:val="20"/>
        </w:rPr>
        <w:footnoteRef/>
      </w:r>
      <w:r w:rsidRPr="00A25F2A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Pr="00A25F2A">
        <w:rPr>
          <w:rFonts w:ascii="Helvetica Neue" w:hAnsi="Helvetica Neue"/>
          <w:sz w:val="20"/>
          <w:szCs w:val="20"/>
        </w:rPr>
        <w:t>Wagenaar</w:t>
      </w:r>
      <w:proofErr w:type="spellEnd"/>
      <w:r w:rsidRPr="00A25F2A">
        <w:rPr>
          <w:rFonts w:ascii="Helvetica Neue" w:hAnsi="Helvetica Neue"/>
          <w:sz w:val="20"/>
          <w:szCs w:val="20"/>
        </w:rPr>
        <w:t xml:space="preserve"> A, Toomey TL, </w:t>
      </w:r>
      <w:proofErr w:type="spellStart"/>
      <w:r w:rsidRPr="00A25F2A">
        <w:rPr>
          <w:rFonts w:ascii="Helvetica Neue" w:hAnsi="Helvetica Neue"/>
          <w:sz w:val="20"/>
          <w:szCs w:val="20"/>
        </w:rPr>
        <w:t>Lenk</w:t>
      </w:r>
      <w:proofErr w:type="spellEnd"/>
      <w:r w:rsidRPr="00A25F2A">
        <w:rPr>
          <w:rFonts w:ascii="Helvetica Neue" w:hAnsi="Helvetica Neue"/>
          <w:sz w:val="20"/>
          <w:szCs w:val="20"/>
        </w:rPr>
        <w:t xml:space="preserve"> KM. Environmental influences on young adult drinking. </w:t>
      </w:r>
      <w:proofErr w:type="gramStart"/>
      <w:r w:rsidRPr="00A25F2A">
        <w:rPr>
          <w:rFonts w:ascii="Helvetica Neue" w:hAnsi="Helvetica Neue"/>
          <w:i/>
          <w:iCs/>
          <w:sz w:val="20"/>
          <w:szCs w:val="20"/>
        </w:rPr>
        <w:t>Alcohol Res Heal</w:t>
      </w:r>
      <w:r w:rsidRPr="00A25F2A">
        <w:rPr>
          <w:rFonts w:ascii="Helvetica Neue" w:hAnsi="Helvetica Neue"/>
          <w:sz w:val="20"/>
          <w:szCs w:val="20"/>
        </w:rPr>
        <w:t>.</w:t>
      </w:r>
      <w:proofErr w:type="gramEnd"/>
      <w:r w:rsidRPr="00A25F2A">
        <w:rPr>
          <w:rFonts w:ascii="Helvetica Neue" w:hAnsi="Helvetica Neue"/>
          <w:sz w:val="20"/>
          <w:szCs w:val="20"/>
        </w:rPr>
        <w:t xml:space="preserve"> 2004</w:t>
      </w:r>
      <w:proofErr w:type="gramStart"/>
      <w:r w:rsidRPr="00A25F2A">
        <w:rPr>
          <w:rFonts w:ascii="Helvetica Neue" w:hAnsi="Helvetica Neue"/>
          <w:sz w:val="20"/>
          <w:szCs w:val="20"/>
        </w:rPr>
        <w:t>;28</w:t>
      </w:r>
      <w:proofErr w:type="gramEnd"/>
      <w:r w:rsidRPr="00A25F2A">
        <w:rPr>
          <w:rFonts w:ascii="Helvetica Neue" w:hAnsi="Helvetica Neue"/>
          <w:sz w:val="20"/>
          <w:szCs w:val="20"/>
        </w:rPr>
        <w:t xml:space="preserve">(4):230–235. </w:t>
      </w:r>
    </w:p>
  </w:footnote>
  <w:footnote w:id="4">
    <w:p w14:paraId="534F5F96" w14:textId="2AC9DFDC" w:rsidR="005E0D74" w:rsidRPr="00A25F2A" w:rsidRDefault="005E0D74">
      <w:pPr>
        <w:pStyle w:val="FootnoteText"/>
        <w:rPr>
          <w:rFonts w:ascii="Helvetica Neue" w:hAnsi="Helvetica Neue"/>
          <w:sz w:val="20"/>
          <w:szCs w:val="20"/>
        </w:rPr>
      </w:pPr>
      <w:r w:rsidRPr="00A25F2A">
        <w:rPr>
          <w:rStyle w:val="FootnoteReference"/>
          <w:rFonts w:ascii="Helvetica Neue" w:hAnsi="Helvetica Neue"/>
          <w:sz w:val="20"/>
          <w:szCs w:val="20"/>
        </w:rPr>
        <w:footnoteRef/>
      </w:r>
      <w:r w:rsidRPr="00A25F2A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Pr="00A25F2A">
        <w:rPr>
          <w:rFonts w:ascii="Helvetica Neue" w:hAnsi="Helvetica Neue"/>
          <w:sz w:val="20"/>
          <w:szCs w:val="20"/>
        </w:rPr>
        <w:t>Treno</w:t>
      </w:r>
      <w:proofErr w:type="spellEnd"/>
      <w:r w:rsidRPr="00A25F2A">
        <w:rPr>
          <w:rFonts w:ascii="Helvetica Neue" w:hAnsi="Helvetica Neue"/>
          <w:sz w:val="20"/>
          <w:szCs w:val="20"/>
        </w:rPr>
        <w:t xml:space="preserve"> AJ, </w:t>
      </w:r>
      <w:proofErr w:type="spellStart"/>
      <w:r w:rsidRPr="00A25F2A">
        <w:rPr>
          <w:rFonts w:ascii="Helvetica Neue" w:hAnsi="Helvetica Neue"/>
          <w:sz w:val="20"/>
          <w:szCs w:val="20"/>
        </w:rPr>
        <w:t>Grube</w:t>
      </w:r>
      <w:proofErr w:type="spellEnd"/>
      <w:r w:rsidRPr="00A25F2A">
        <w:rPr>
          <w:rFonts w:ascii="Helvetica Neue" w:hAnsi="Helvetica Neue"/>
          <w:sz w:val="20"/>
          <w:szCs w:val="20"/>
        </w:rPr>
        <w:t xml:space="preserve"> JW, Martin SE. Alcohol Availability as a Predictor of Youth Drinking and Driving: A Hierarchical Analysis of Survey and Archival Data. </w:t>
      </w:r>
      <w:r w:rsidRPr="00A25F2A">
        <w:rPr>
          <w:rFonts w:ascii="Helvetica Neue" w:hAnsi="Helvetica Neue"/>
          <w:i/>
          <w:iCs/>
          <w:sz w:val="20"/>
          <w:szCs w:val="20"/>
        </w:rPr>
        <w:t xml:space="preserve">Alcohol </w:t>
      </w:r>
      <w:proofErr w:type="spellStart"/>
      <w:r w:rsidRPr="00A25F2A">
        <w:rPr>
          <w:rFonts w:ascii="Helvetica Neue" w:hAnsi="Helvetica Neue"/>
          <w:i/>
          <w:iCs/>
          <w:sz w:val="20"/>
          <w:szCs w:val="20"/>
        </w:rPr>
        <w:t>Clin</w:t>
      </w:r>
      <w:proofErr w:type="spellEnd"/>
      <w:r w:rsidRPr="00A25F2A">
        <w:rPr>
          <w:rFonts w:ascii="Helvetica Neue" w:hAnsi="Helvetica Neue"/>
          <w:i/>
          <w:iCs/>
          <w:sz w:val="20"/>
          <w:szCs w:val="20"/>
        </w:rPr>
        <w:t xml:space="preserve"> </w:t>
      </w:r>
      <w:proofErr w:type="spellStart"/>
      <w:r w:rsidRPr="00A25F2A">
        <w:rPr>
          <w:rFonts w:ascii="Helvetica Neue" w:hAnsi="Helvetica Neue"/>
          <w:i/>
          <w:iCs/>
          <w:sz w:val="20"/>
          <w:szCs w:val="20"/>
        </w:rPr>
        <w:t>Exp</w:t>
      </w:r>
      <w:proofErr w:type="spellEnd"/>
      <w:r w:rsidRPr="00A25F2A">
        <w:rPr>
          <w:rFonts w:ascii="Helvetica Neue" w:hAnsi="Helvetica Neue"/>
          <w:i/>
          <w:iCs/>
          <w:sz w:val="20"/>
          <w:szCs w:val="20"/>
        </w:rPr>
        <w:t xml:space="preserve"> Res</w:t>
      </w:r>
      <w:r w:rsidRPr="00A25F2A">
        <w:rPr>
          <w:rFonts w:ascii="Helvetica Neue" w:hAnsi="Helvetica Neue"/>
          <w:sz w:val="20"/>
          <w:szCs w:val="20"/>
        </w:rPr>
        <w:t>. 2003</w:t>
      </w:r>
      <w:proofErr w:type="gramStart"/>
      <w:r w:rsidRPr="00A25F2A">
        <w:rPr>
          <w:rFonts w:ascii="Helvetica Neue" w:hAnsi="Helvetica Neue"/>
          <w:sz w:val="20"/>
          <w:szCs w:val="20"/>
        </w:rPr>
        <w:t>;27</w:t>
      </w:r>
      <w:proofErr w:type="gramEnd"/>
      <w:r w:rsidRPr="00A25F2A">
        <w:rPr>
          <w:rFonts w:ascii="Helvetica Neue" w:hAnsi="Helvetica Neue"/>
          <w:sz w:val="20"/>
          <w:szCs w:val="20"/>
        </w:rPr>
        <w:t>(5):835–840.</w:t>
      </w:r>
    </w:p>
  </w:footnote>
  <w:footnote w:id="5">
    <w:p w14:paraId="725E27CC" w14:textId="1D9DB2BF" w:rsidR="005E0D74" w:rsidRPr="00A25F2A" w:rsidRDefault="005E0D74" w:rsidP="00530B55">
      <w:pPr>
        <w:pStyle w:val="FootnoteText"/>
        <w:rPr>
          <w:rFonts w:ascii="Helvetica Neue" w:hAnsi="Helvetica Neue"/>
          <w:sz w:val="20"/>
          <w:szCs w:val="20"/>
        </w:rPr>
      </w:pPr>
      <w:r w:rsidRPr="00A25F2A">
        <w:rPr>
          <w:rStyle w:val="FootnoteReference"/>
          <w:rFonts w:ascii="Helvetica Neue" w:hAnsi="Helvetica Neue"/>
          <w:sz w:val="20"/>
          <w:szCs w:val="20"/>
        </w:rPr>
        <w:footnoteRef/>
      </w:r>
      <w:r w:rsidRPr="00A25F2A">
        <w:rPr>
          <w:rFonts w:ascii="Helvetica Neue" w:hAnsi="Helvetica Neue"/>
          <w:sz w:val="20"/>
          <w:szCs w:val="20"/>
        </w:rPr>
        <w:t xml:space="preserve"> Livingston M, </w:t>
      </w:r>
      <w:proofErr w:type="spellStart"/>
      <w:r w:rsidRPr="00A25F2A">
        <w:rPr>
          <w:rFonts w:ascii="Helvetica Neue" w:hAnsi="Helvetica Neue"/>
          <w:sz w:val="20"/>
          <w:szCs w:val="20"/>
        </w:rPr>
        <w:t>Chikritzhs</w:t>
      </w:r>
      <w:proofErr w:type="spellEnd"/>
      <w:r w:rsidRPr="00A25F2A">
        <w:rPr>
          <w:rFonts w:ascii="Helvetica Neue" w:hAnsi="Helvetica Neue"/>
          <w:sz w:val="20"/>
          <w:szCs w:val="20"/>
        </w:rPr>
        <w:t xml:space="preserve"> T, Room R. Changing the density of alcohol outlets to reduce alcohol-related problems. </w:t>
      </w:r>
      <w:r w:rsidRPr="00A25F2A">
        <w:rPr>
          <w:rFonts w:ascii="Helvetica Neue" w:hAnsi="Helvetica Neue"/>
          <w:i/>
          <w:iCs/>
          <w:sz w:val="20"/>
          <w:szCs w:val="20"/>
        </w:rPr>
        <w:t>Drug Alcohol Rev</w:t>
      </w:r>
      <w:r w:rsidRPr="00A25F2A">
        <w:rPr>
          <w:rFonts w:ascii="Helvetica Neue" w:hAnsi="Helvetica Neue"/>
          <w:sz w:val="20"/>
          <w:szCs w:val="20"/>
        </w:rPr>
        <w:t>. 2007</w:t>
      </w:r>
      <w:proofErr w:type="gramStart"/>
      <w:r w:rsidRPr="00A25F2A">
        <w:rPr>
          <w:rFonts w:ascii="Helvetica Neue" w:hAnsi="Helvetica Neue"/>
          <w:sz w:val="20"/>
          <w:szCs w:val="20"/>
        </w:rPr>
        <w:t>;26</w:t>
      </w:r>
      <w:proofErr w:type="gramEnd"/>
      <w:r w:rsidRPr="00A25F2A">
        <w:rPr>
          <w:rFonts w:ascii="Helvetica Neue" w:hAnsi="Helvetica Neue"/>
          <w:sz w:val="20"/>
          <w:szCs w:val="20"/>
        </w:rPr>
        <w:t xml:space="preserve">(5):557–66. </w:t>
      </w:r>
    </w:p>
    <w:p w14:paraId="202BFEBA" w14:textId="427F9B8D" w:rsidR="005E0D74" w:rsidRPr="00A25F2A" w:rsidRDefault="005E0D74">
      <w:pPr>
        <w:pStyle w:val="FootnoteText"/>
        <w:rPr>
          <w:rFonts w:ascii="Helvetica Neue" w:hAnsi="Helvetica Neue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03D93" w14:textId="08E6B240" w:rsidR="00B12BD5" w:rsidRPr="00B12BD5" w:rsidRDefault="00B12BD5" w:rsidP="00B12BD5">
    <w:pPr>
      <w:pStyle w:val="Header"/>
      <w:jc w:val="right"/>
      <w:rPr>
        <w:rFonts w:asciiTheme="majorHAnsi" w:hAnsiTheme="majorHAnsi"/>
        <w:b/>
        <w:i/>
        <w:color w:val="008000"/>
        <w:sz w:val="22"/>
        <w:szCs w:val="22"/>
      </w:rPr>
    </w:pPr>
    <w:r>
      <w:rPr>
        <w:rFonts w:asciiTheme="majorHAnsi" w:hAnsiTheme="majorHAnsi"/>
        <w:b/>
        <w:sz w:val="22"/>
        <w:szCs w:val="22"/>
      </w:rPr>
      <w:t xml:space="preserve">Bill Status:  </w:t>
    </w:r>
    <w:r>
      <w:rPr>
        <w:rFonts w:asciiTheme="majorHAnsi" w:hAnsiTheme="majorHAnsi"/>
        <w:b/>
        <w:i/>
        <w:color w:val="008000"/>
        <w:sz w:val="22"/>
        <w:szCs w:val="22"/>
      </w:rPr>
      <w:t>Passed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A6"/>
    <w:rsid w:val="000002F8"/>
    <w:rsid w:val="00014996"/>
    <w:rsid w:val="000366F8"/>
    <w:rsid w:val="00042328"/>
    <w:rsid w:val="00047660"/>
    <w:rsid w:val="00056A4E"/>
    <w:rsid w:val="000747AD"/>
    <w:rsid w:val="00094436"/>
    <w:rsid w:val="000950F9"/>
    <w:rsid w:val="000A5DF8"/>
    <w:rsid w:val="000C5050"/>
    <w:rsid w:val="000D2D64"/>
    <w:rsid w:val="000D75B2"/>
    <w:rsid w:val="000E06B3"/>
    <w:rsid w:val="000E2CDC"/>
    <w:rsid w:val="000E6D34"/>
    <w:rsid w:val="001024C8"/>
    <w:rsid w:val="001535A1"/>
    <w:rsid w:val="00155BF8"/>
    <w:rsid w:val="001626AC"/>
    <w:rsid w:val="001672B8"/>
    <w:rsid w:val="00172437"/>
    <w:rsid w:val="001A2179"/>
    <w:rsid w:val="001B6194"/>
    <w:rsid w:val="001C010B"/>
    <w:rsid w:val="001F7C55"/>
    <w:rsid w:val="002057FD"/>
    <w:rsid w:val="00214FE7"/>
    <w:rsid w:val="00235C3F"/>
    <w:rsid w:val="00280CD8"/>
    <w:rsid w:val="002B3AEE"/>
    <w:rsid w:val="002B4577"/>
    <w:rsid w:val="002C627D"/>
    <w:rsid w:val="002D13D5"/>
    <w:rsid w:val="002F3FD6"/>
    <w:rsid w:val="00330ADD"/>
    <w:rsid w:val="00333C7E"/>
    <w:rsid w:val="003400E4"/>
    <w:rsid w:val="003475DA"/>
    <w:rsid w:val="00392813"/>
    <w:rsid w:val="003A4CDA"/>
    <w:rsid w:val="00422000"/>
    <w:rsid w:val="0044731C"/>
    <w:rsid w:val="0047242E"/>
    <w:rsid w:val="00481D29"/>
    <w:rsid w:val="004A7685"/>
    <w:rsid w:val="00501A1A"/>
    <w:rsid w:val="00506A04"/>
    <w:rsid w:val="00506FF1"/>
    <w:rsid w:val="00516DB7"/>
    <w:rsid w:val="00521986"/>
    <w:rsid w:val="00530B55"/>
    <w:rsid w:val="005359E7"/>
    <w:rsid w:val="00557670"/>
    <w:rsid w:val="005803C7"/>
    <w:rsid w:val="00597B36"/>
    <w:rsid w:val="005C6FCD"/>
    <w:rsid w:val="005D10E6"/>
    <w:rsid w:val="005D5E81"/>
    <w:rsid w:val="005E0D74"/>
    <w:rsid w:val="005E2F55"/>
    <w:rsid w:val="005E34E3"/>
    <w:rsid w:val="005E5ADB"/>
    <w:rsid w:val="005E7E0B"/>
    <w:rsid w:val="005F0A6E"/>
    <w:rsid w:val="005F5A91"/>
    <w:rsid w:val="005F7B48"/>
    <w:rsid w:val="006302E3"/>
    <w:rsid w:val="00641366"/>
    <w:rsid w:val="00646D96"/>
    <w:rsid w:val="0066159D"/>
    <w:rsid w:val="00664E91"/>
    <w:rsid w:val="00682FD6"/>
    <w:rsid w:val="006A6119"/>
    <w:rsid w:val="006C2EA8"/>
    <w:rsid w:val="006E7870"/>
    <w:rsid w:val="006F203E"/>
    <w:rsid w:val="006F7D9E"/>
    <w:rsid w:val="00706308"/>
    <w:rsid w:val="007168CF"/>
    <w:rsid w:val="00720B85"/>
    <w:rsid w:val="0074061D"/>
    <w:rsid w:val="007559AC"/>
    <w:rsid w:val="007738DB"/>
    <w:rsid w:val="0078694E"/>
    <w:rsid w:val="007951AF"/>
    <w:rsid w:val="007B704C"/>
    <w:rsid w:val="007F18D8"/>
    <w:rsid w:val="007F2F35"/>
    <w:rsid w:val="007F482C"/>
    <w:rsid w:val="007F6474"/>
    <w:rsid w:val="0082466F"/>
    <w:rsid w:val="0084035D"/>
    <w:rsid w:val="00864D33"/>
    <w:rsid w:val="0087420E"/>
    <w:rsid w:val="008744AC"/>
    <w:rsid w:val="008B46C2"/>
    <w:rsid w:val="008B4A8C"/>
    <w:rsid w:val="008B77FE"/>
    <w:rsid w:val="008C5600"/>
    <w:rsid w:val="008D446E"/>
    <w:rsid w:val="008E73F3"/>
    <w:rsid w:val="008F7B6C"/>
    <w:rsid w:val="00943ACF"/>
    <w:rsid w:val="00951D1E"/>
    <w:rsid w:val="00966060"/>
    <w:rsid w:val="009764AC"/>
    <w:rsid w:val="009923A6"/>
    <w:rsid w:val="009A52DA"/>
    <w:rsid w:val="009C2D83"/>
    <w:rsid w:val="009D21BE"/>
    <w:rsid w:val="009D6087"/>
    <w:rsid w:val="009F181F"/>
    <w:rsid w:val="009F66F7"/>
    <w:rsid w:val="00A25F2A"/>
    <w:rsid w:val="00A3572A"/>
    <w:rsid w:val="00A405A2"/>
    <w:rsid w:val="00A45128"/>
    <w:rsid w:val="00A8114C"/>
    <w:rsid w:val="00A870FC"/>
    <w:rsid w:val="00A90A71"/>
    <w:rsid w:val="00A939D3"/>
    <w:rsid w:val="00A9549F"/>
    <w:rsid w:val="00A97936"/>
    <w:rsid w:val="00AA02EB"/>
    <w:rsid w:val="00AA3B41"/>
    <w:rsid w:val="00AC0096"/>
    <w:rsid w:val="00AE3D94"/>
    <w:rsid w:val="00AE5553"/>
    <w:rsid w:val="00AE6885"/>
    <w:rsid w:val="00AF4EE1"/>
    <w:rsid w:val="00B072D1"/>
    <w:rsid w:val="00B12BD5"/>
    <w:rsid w:val="00B80F33"/>
    <w:rsid w:val="00BA5C04"/>
    <w:rsid w:val="00BC4381"/>
    <w:rsid w:val="00BD62C7"/>
    <w:rsid w:val="00BE53DC"/>
    <w:rsid w:val="00BF79A1"/>
    <w:rsid w:val="00C07048"/>
    <w:rsid w:val="00C36651"/>
    <w:rsid w:val="00C80582"/>
    <w:rsid w:val="00C96751"/>
    <w:rsid w:val="00CA4CCB"/>
    <w:rsid w:val="00CB6744"/>
    <w:rsid w:val="00CF31CB"/>
    <w:rsid w:val="00CF4BB4"/>
    <w:rsid w:val="00D02C37"/>
    <w:rsid w:val="00D05C3B"/>
    <w:rsid w:val="00D11AAA"/>
    <w:rsid w:val="00D132B6"/>
    <w:rsid w:val="00D31368"/>
    <w:rsid w:val="00D50CC7"/>
    <w:rsid w:val="00D55189"/>
    <w:rsid w:val="00D64A87"/>
    <w:rsid w:val="00D662F0"/>
    <w:rsid w:val="00D6779C"/>
    <w:rsid w:val="00D74AD1"/>
    <w:rsid w:val="00DA082B"/>
    <w:rsid w:val="00DC4F6A"/>
    <w:rsid w:val="00DE0FE6"/>
    <w:rsid w:val="00DF1082"/>
    <w:rsid w:val="00E052A0"/>
    <w:rsid w:val="00E05F38"/>
    <w:rsid w:val="00E31FB1"/>
    <w:rsid w:val="00E33248"/>
    <w:rsid w:val="00E36A0C"/>
    <w:rsid w:val="00E52517"/>
    <w:rsid w:val="00E7317E"/>
    <w:rsid w:val="00E81040"/>
    <w:rsid w:val="00E873C2"/>
    <w:rsid w:val="00E94606"/>
    <w:rsid w:val="00E9659E"/>
    <w:rsid w:val="00EF0A11"/>
    <w:rsid w:val="00F314AA"/>
    <w:rsid w:val="00F56F57"/>
    <w:rsid w:val="00F6305D"/>
    <w:rsid w:val="00F85164"/>
    <w:rsid w:val="00F87B27"/>
    <w:rsid w:val="00FA0D4C"/>
    <w:rsid w:val="00FA33C3"/>
    <w:rsid w:val="00FB74E1"/>
    <w:rsid w:val="00FC0620"/>
    <w:rsid w:val="00FC12A0"/>
    <w:rsid w:val="00FD4553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1C8E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A6"/>
    <w:rPr>
      <w:rFonts w:eastAsia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3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3A6"/>
    <w:rPr>
      <w:rFonts w:ascii="Lucida Grande" w:eastAsiaTheme="minorHAnsi" w:hAnsi="Lucida Grande" w:cs="Lucida Grande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F79A1"/>
  </w:style>
  <w:style w:type="character" w:customStyle="1" w:styleId="FootnoteTextChar">
    <w:name w:val="Footnote Text Char"/>
    <w:basedOn w:val="DefaultParagraphFont"/>
    <w:link w:val="FootnoteText"/>
    <w:uiPriority w:val="99"/>
    <w:rsid w:val="00BF79A1"/>
    <w:rPr>
      <w:rFonts w:eastAsiaTheme="minorHAnsi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F79A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E06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6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6B3"/>
    <w:rPr>
      <w:rFonts w:eastAsiaTheme="minorHAns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6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6B3"/>
    <w:rPr>
      <w:rFonts w:eastAsiaTheme="minorHAnsi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51D1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12B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D5"/>
    <w:rPr>
      <w:rFonts w:eastAsia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2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D5"/>
    <w:rPr>
      <w:rFonts w:eastAsiaTheme="minorHAnsi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A6"/>
    <w:rPr>
      <w:rFonts w:eastAsia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3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3A6"/>
    <w:rPr>
      <w:rFonts w:ascii="Lucida Grande" w:eastAsiaTheme="minorHAnsi" w:hAnsi="Lucida Grande" w:cs="Lucida Grande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F79A1"/>
  </w:style>
  <w:style w:type="character" w:customStyle="1" w:styleId="FootnoteTextChar">
    <w:name w:val="Footnote Text Char"/>
    <w:basedOn w:val="DefaultParagraphFont"/>
    <w:link w:val="FootnoteText"/>
    <w:uiPriority w:val="99"/>
    <w:rsid w:val="00BF79A1"/>
    <w:rPr>
      <w:rFonts w:eastAsiaTheme="minorHAnsi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F79A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E06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6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6B3"/>
    <w:rPr>
      <w:rFonts w:eastAsiaTheme="minorHAns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6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6B3"/>
    <w:rPr>
      <w:rFonts w:eastAsiaTheme="minorHAnsi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51D1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12B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D5"/>
    <w:rPr>
      <w:rFonts w:eastAsia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2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D5"/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comments" Target="comment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5D6EA4-38D5-994D-8A15-79D2D991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895</Words>
  <Characters>5105</Characters>
  <Application>Microsoft Macintosh Word</Application>
  <DocSecurity>0</DocSecurity>
  <Lines>42</Lines>
  <Paragraphs>11</Paragraphs>
  <ScaleCrop>false</ScaleCrop>
  <Company>Universidad de Colorado en Boulder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 Johnson</dc:creator>
  <cp:keywords/>
  <dc:description/>
  <cp:lastModifiedBy>Megen Princehouse</cp:lastModifiedBy>
  <cp:revision>5</cp:revision>
  <cp:lastPrinted>2014-05-07T23:18:00Z</cp:lastPrinted>
  <dcterms:created xsi:type="dcterms:W3CDTF">2014-04-25T04:11:00Z</dcterms:created>
  <dcterms:modified xsi:type="dcterms:W3CDTF">2014-05-07T23:25:00Z</dcterms:modified>
</cp:coreProperties>
</file>