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4ACC7E2" w14:textId="77777777" w:rsidR="004220CF" w:rsidRDefault="00A87FF4">
      <w:pPr>
        <w:widowControl w:val="0"/>
        <w:jc w:val="center"/>
      </w:pPr>
      <w:bookmarkStart w:id="0" w:name="_GoBack"/>
      <w:r>
        <w:rPr>
          <w:noProof/>
        </w:rPr>
        <w:drawing>
          <wp:inline distT="114300" distB="114300" distL="114300" distR="114300" wp14:anchorId="00D1B1C1" wp14:editId="079CE374">
            <wp:extent cx="4181475" cy="838200"/>
            <wp:effectExtent l="0" t="0" r="0" b="0"/>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7"/>
                    <a:srcRect/>
                    <a:stretch>
                      <a:fillRect/>
                    </a:stretch>
                  </pic:blipFill>
                  <pic:spPr>
                    <a:xfrm>
                      <a:off x="0" y="0"/>
                      <a:ext cx="4181475" cy="838200"/>
                    </a:xfrm>
                    <a:prstGeom prst="rect">
                      <a:avLst/>
                    </a:prstGeom>
                    <a:ln/>
                  </pic:spPr>
                </pic:pic>
              </a:graphicData>
            </a:graphic>
          </wp:inline>
        </w:drawing>
      </w:r>
      <w:bookmarkEnd w:id="0"/>
    </w:p>
    <w:p w14:paraId="537D22A2" w14:textId="77777777" w:rsidR="004220CF" w:rsidRDefault="004220CF">
      <w:pPr>
        <w:widowControl w:val="0"/>
        <w:jc w:val="center"/>
      </w:pPr>
    </w:p>
    <w:p w14:paraId="02A69286" w14:textId="77777777" w:rsidR="004220CF" w:rsidRDefault="00A87FF4">
      <w:pPr>
        <w:widowControl w:val="0"/>
        <w:jc w:val="center"/>
      </w:pPr>
      <w:r>
        <w:rPr>
          <w:b/>
          <w:sz w:val="26"/>
        </w:rPr>
        <w:t xml:space="preserve"> University of Colorado Student Government</w:t>
      </w:r>
    </w:p>
    <w:p w14:paraId="4B4FC0D9" w14:textId="77777777" w:rsidR="004220CF" w:rsidRDefault="00A87FF4">
      <w:pPr>
        <w:widowControl w:val="0"/>
        <w:jc w:val="center"/>
      </w:pPr>
      <w:r>
        <w:rPr>
          <w:b/>
          <w:sz w:val="26"/>
        </w:rPr>
        <w:t>Legislative Council</w:t>
      </w:r>
      <w:r>
        <w:rPr>
          <w:rFonts w:ascii="Times New Roman" w:eastAsia="Times New Roman" w:hAnsi="Times New Roman" w:cs="Times New Roman"/>
          <w:b/>
          <w:sz w:val="26"/>
        </w:rPr>
        <w:t xml:space="preserve">      </w:t>
      </w:r>
      <w:r>
        <w:rPr>
          <w:rFonts w:ascii="Times New Roman" w:eastAsia="Times New Roman" w:hAnsi="Times New Roman" w:cs="Times New Roman"/>
          <w:b/>
          <w:sz w:val="26"/>
        </w:rPr>
        <w:tab/>
      </w:r>
    </w:p>
    <w:p w14:paraId="0E626BAD" w14:textId="77777777" w:rsidR="00012C0F" w:rsidRDefault="00012C0F">
      <w:pPr>
        <w:widowControl w:val="0"/>
        <w:jc w:val="center"/>
        <w:rPr>
          <w:rFonts w:ascii="Times New Roman" w:eastAsia="Times New Roman" w:hAnsi="Times New Roman" w:cs="Times New Roman"/>
          <w:b/>
          <w:sz w:val="26"/>
        </w:rPr>
      </w:pPr>
    </w:p>
    <w:p w14:paraId="7BEFF2CA" w14:textId="77777777" w:rsidR="00012C0F" w:rsidRDefault="00012C0F" w:rsidP="00012C0F">
      <w:pPr>
        <w:widowControl w:val="0"/>
        <w:jc w:val="both"/>
        <w:rPr>
          <w:rFonts w:ascii="Times New Roman" w:eastAsia="Times New Roman" w:hAnsi="Times New Roman" w:cs="Times New Roman"/>
          <w:b/>
          <w:sz w:val="26"/>
        </w:rPr>
      </w:pPr>
      <w:r>
        <w:rPr>
          <w:rFonts w:ascii="Times New Roman" w:eastAsia="Times New Roman" w:hAnsi="Times New Roman" w:cs="Times New Roman"/>
          <w:b/>
          <w:sz w:val="26"/>
        </w:rPr>
        <w:t>January 23, 2014</w:t>
      </w:r>
      <w:r>
        <w:rPr>
          <w:rFonts w:ascii="Times New Roman" w:eastAsia="Times New Roman" w:hAnsi="Times New Roman" w:cs="Times New Roman"/>
          <w:b/>
          <w:sz w:val="26"/>
        </w:rPr>
        <w:tab/>
      </w:r>
      <w:r>
        <w:rPr>
          <w:rFonts w:ascii="Times New Roman" w:eastAsia="Times New Roman" w:hAnsi="Times New Roman" w:cs="Times New Roman"/>
          <w:b/>
          <w:sz w:val="26"/>
        </w:rPr>
        <w:tab/>
      </w:r>
      <w:r>
        <w:rPr>
          <w:rFonts w:ascii="Times New Roman" w:eastAsia="Times New Roman" w:hAnsi="Times New Roman" w:cs="Times New Roman"/>
          <w:b/>
          <w:sz w:val="26"/>
        </w:rPr>
        <w:tab/>
      </w:r>
      <w:r>
        <w:rPr>
          <w:rFonts w:ascii="Times New Roman" w:eastAsia="Times New Roman" w:hAnsi="Times New Roman" w:cs="Times New Roman"/>
          <w:b/>
          <w:sz w:val="26"/>
        </w:rPr>
        <w:tab/>
      </w:r>
      <w:r>
        <w:rPr>
          <w:rFonts w:ascii="Times New Roman" w:eastAsia="Times New Roman" w:hAnsi="Times New Roman" w:cs="Times New Roman"/>
          <w:b/>
          <w:sz w:val="26"/>
        </w:rPr>
        <w:tab/>
      </w:r>
      <w:r>
        <w:rPr>
          <w:rFonts w:ascii="Times New Roman" w:eastAsia="Times New Roman" w:hAnsi="Times New Roman" w:cs="Times New Roman"/>
          <w:b/>
          <w:sz w:val="26"/>
        </w:rPr>
        <w:tab/>
        <w:t>80 LCR 03 SB14-0001 Support</w:t>
      </w:r>
    </w:p>
    <w:p w14:paraId="4DA61814" w14:textId="3F422000" w:rsidR="004220CF" w:rsidRDefault="00A87FF4" w:rsidP="00012C0F">
      <w:pPr>
        <w:widowControl w:val="0"/>
        <w:jc w:val="both"/>
      </w:pPr>
      <w:r>
        <w:rPr>
          <w:rFonts w:ascii="Times New Roman" w:eastAsia="Times New Roman" w:hAnsi="Times New Roman" w:cs="Times New Roman"/>
          <w:b/>
          <w:sz w:val="26"/>
        </w:rPr>
        <w:t xml:space="preserve">                                                         </w:t>
      </w:r>
    </w:p>
    <w:p w14:paraId="77F6A089" w14:textId="77777777" w:rsidR="004220CF" w:rsidRDefault="00A87FF4">
      <w:pPr>
        <w:widowControl w:val="0"/>
      </w:pPr>
      <w:r>
        <w:rPr>
          <w:rFonts w:ascii="Times New Roman" w:eastAsia="Times New Roman" w:hAnsi="Times New Roman" w:cs="Times New Roman"/>
          <w:b/>
          <w:sz w:val="26"/>
        </w:rPr>
        <w:t>Sponsored by:</w:t>
      </w:r>
    </w:p>
    <w:p w14:paraId="4B79AFD7" w14:textId="77777777" w:rsidR="004220CF" w:rsidRDefault="00A87FF4" w:rsidP="00861403">
      <w:pPr>
        <w:widowControl w:val="0"/>
        <w:ind w:left="1440"/>
        <w:rPr>
          <w:rFonts w:ascii="Times New Roman" w:eastAsia="Times New Roman" w:hAnsi="Times New Roman" w:cs="Times New Roman"/>
          <w:b/>
          <w:sz w:val="26"/>
        </w:rPr>
      </w:pPr>
      <w:r>
        <w:rPr>
          <w:rFonts w:ascii="Times New Roman" w:eastAsia="Times New Roman" w:hAnsi="Times New Roman" w:cs="Times New Roman"/>
          <w:b/>
          <w:sz w:val="26"/>
        </w:rPr>
        <w:t xml:space="preserve">Chris </w:t>
      </w:r>
      <w:proofErr w:type="spellStart"/>
      <w:r>
        <w:rPr>
          <w:rFonts w:ascii="Times New Roman" w:eastAsia="Times New Roman" w:hAnsi="Times New Roman" w:cs="Times New Roman"/>
          <w:b/>
          <w:sz w:val="26"/>
        </w:rPr>
        <w:t>Schaefbauer</w:t>
      </w:r>
      <w:proofErr w:type="spellEnd"/>
      <w:r>
        <w:rPr>
          <w:rFonts w:ascii="Times New Roman" w:eastAsia="Times New Roman" w:hAnsi="Times New Roman" w:cs="Times New Roman"/>
          <w:b/>
          <w:sz w:val="26"/>
        </w:rPr>
        <w:tab/>
      </w:r>
      <w:r w:rsidR="0007512A">
        <w:rPr>
          <w:rFonts w:ascii="Times New Roman" w:eastAsia="Times New Roman" w:hAnsi="Times New Roman" w:cs="Times New Roman"/>
          <w:b/>
          <w:sz w:val="26"/>
        </w:rPr>
        <w:tab/>
      </w:r>
      <w:r>
        <w:rPr>
          <w:rFonts w:ascii="Times New Roman" w:eastAsia="Times New Roman" w:hAnsi="Times New Roman" w:cs="Times New Roman"/>
          <w:b/>
          <w:sz w:val="26"/>
        </w:rPr>
        <w:t>CUSG President of Student Affairs</w:t>
      </w:r>
    </w:p>
    <w:p w14:paraId="165B9F8D" w14:textId="77777777" w:rsidR="00D0749D" w:rsidRDefault="00D0749D" w:rsidP="00861403">
      <w:pPr>
        <w:widowControl w:val="0"/>
        <w:ind w:left="1440"/>
        <w:rPr>
          <w:rFonts w:ascii="Times New Roman" w:eastAsia="Times New Roman" w:hAnsi="Times New Roman" w:cs="Times New Roman"/>
          <w:b/>
          <w:color w:val="auto"/>
          <w:sz w:val="26"/>
        </w:rPr>
      </w:pPr>
      <w:r w:rsidRPr="0007512A">
        <w:rPr>
          <w:rFonts w:ascii="Times New Roman" w:eastAsia="Times New Roman" w:hAnsi="Times New Roman" w:cs="Times New Roman"/>
          <w:b/>
          <w:color w:val="auto"/>
          <w:sz w:val="26"/>
        </w:rPr>
        <w:t xml:space="preserve">Andy Hemphill </w:t>
      </w:r>
      <w:r w:rsidR="0007512A" w:rsidRPr="0007512A">
        <w:rPr>
          <w:rFonts w:ascii="Times New Roman" w:eastAsia="Times New Roman" w:hAnsi="Times New Roman" w:cs="Times New Roman"/>
          <w:b/>
          <w:color w:val="auto"/>
          <w:sz w:val="26"/>
        </w:rPr>
        <w:tab/>
      </w:r>
      <w:r w:rsidR="0007512A" w:rsidRPr="0007512A">
        <w:rPr>
          <w:rFonts w:ascii="Times New Roman" w:eastAsia="Times New Roman" w:hAnsi="Times New Roman" w:cs="Times New Roman"/>
          <w:b/>
          <w:color w:val="auto"/>
          <w:sz w:val="26"/>
        </w:rPr>
        <w:tab/>
      </w:r>
      <w:r w:rsidRPr="0007512A">
        <w:rPr>
          <w:rFonts w:ascii="Times New Roman" w:eastAsia="Times New Roman" w:hAnsi="Times New Roman" w:cs="Times New Roman"/>
          <w:b/>
          <w:color w:val="auto"/>
          <w:sz w:val="26"/>
        </w:rPr>
        <w:t xml:space="preserve">Representative at Large </w:t>
      </w:r>
    </w:p>
    <w:p w14:paraId="533B49B1" w14:textId="46A6D539" w:rsidR="00861403" w:rsidRPr="0044551E" w:rsidRDefault="00861403" w:rsidP="00861403">
      <w:pPr>
        <w:pStyle w:val="normal0"/>
        <w:ind w:left="1440"/>
        <w:rPr>
          <w:rFonts w:ascii="Times New Roman" w:eastAsia="Helvetica Neue" w:hAnsi="Times New Roman" w:cs="Times New Roman"/>
          <w:b/>
        </w:rPr>
      </w:pPr>
      <w:r w:rsidRPr="0044551E">
        <w:rPr>
          <w:rFonts w:ascii="Times New Roman" w:eastAsia="Helvetica Neue" w:hAnsi="Times New Roman" w:cs="Times New Roman"/>
          <w:b/>
        </w:rPr>
        <w:t xml:space="preserve">Brianna </w:t>
      </w:r>
      <w:proofErr w:type="spellStart"/>
      <w:r w:rsidRPr="0044551E">
        <w:rPr>
          <w:rFonts w:ascii="Times New Roman" w:eastAsia="Helvetica Neue" w:hAnsi="Times New Roman" w:cs="Times New Roman"/>
          <w:b/>
        </w:rPr>
        <w:t>Majewski</w:t>
      </w:r>
      <w:proofErr w:type="spellEnd"/>
      <w:r w:rsidRPr="0044551E">
        <w:rPr>
          <w:rFonts w:ascii="Times New Roman" w:eastAsia="Helvetica Neue" w:hAnsi="Times New Roman" w:cs="Times New Roman"/>
          <w:b/>
        </w:rPr>
        <w:tab/>
      </w:r>
      <w:r w:rsidRPr="0044551E">
        <w:rPr>
          <w:rFonts w:ascii="Times New Roman" w:eastAsia="Helvetica Neue" w:hAnsi="Times New Roman" w:cs="Times New Roman"/>
          <w:b/>
        </w:rPr>
        <w:tab/>
        <w:t>Representative-At-Large</w:t>
      </w:r>
    </w:p>
    <w:p w14:paraId="59877B93" w14:textId="77777777" w:rsidR="00861403" w:rsidRDefault="00861403" w:rsidP="00861403">
      <w:pPr>
        <w:pStyle w:val="normal0"/>
        <w:tabs>
          <w:tab w:val="left" w:pos="720"/>
          <w:tab w:val="left" w:pos="1440"/>
          <w:tab w:val="left" w:pos="2160"/>
          <w:tab w:val="left" w:pos="2880"/>
          <w:tab w:val="left" w:pos="3600"/>
          <w:tab w:val="center" w:pos="4680"/>
        </w:tabs>
        <w:ind w:left="1440"/>
        <w:rPr>
          <w:rFonts w:ascii="Times New Roman" w:eastAsia="Helvetica Neue" w:hAnsi="Times New Roman" w:cs="Times New Roman"/>
          <w:b/>
        </w:rPr>
      </w:pPr>
      <w:proofErr w:type="spellStart"/>
      <w:r w:rsidRPr="0044551E">
        <w:rPr>
          <w:rFonts w:ascii="Times New Roman" w:eastAsia="Helvetica Neue" w:hAnsi="Times New Roman" w:cs="Times New Roman"/>
          <w:b/>
        </w:rPr>
        <w:t>Divya</w:t>
      </w:r>
      <w:proofErr w:type="spellEnd"/>
      <w:r w:rsidRPr="0044551E">
        <w:rPr>
          <w:rFonts w:ascii="Times New Roman" w:eastAsia="Helvetica Neue" w:hAnsi="Times New Roman" w:cs="Times New Roman"/>
          <w:b/>
        </w:rPr>
        <w:t xml:space="preserve"> Reddy</w:t>
      </w:r>
      <w:r w:rsidRPr="0044551E">
        <w:rPr>
          <w:rFonts w:ascii="Times New Roman" w:eastAsia="Helvetica Neue" w:hAnsi="Times New Roman" w:cs="Times New Roman"/>
          <w:b/>
        </w:rPr>
        <w:tab/>
      </w:r>
      <w:r w:rsidRPr="0044551E">
        <w:rPr>
          <w:rFonts w:ascii="Times New Roman" w:eastAsia="Helvetica Neue" w:hAnsi="Times New Roman" w:cs="Times New Roman"/>
          <w:b/>
        </w:rPr>
        <w:tab/>
        <w:t xml:space="preserve"> </w:t>
      </w:r>
      <w:r w:rsidRPr="0044551E">
        <w:rPr>
          <w:rFonts w:ascii="Times New Roman" w:eastAsia="Helvetica Neue" w:hAnsi="Times New Roman" w:cs="Times New Roman"/>
          <w:b/>
        </w:rPr>
        <w:tab/>
        <w:t xml:space="preserve">           Representative-At-Large</w:t>
      </w:r>
    </w:p>
    <w:p w14:paraId="2C8CDFDE" w14:textId="6218A968" w:rsidR="00861403" w:rsidRPr="0044551E" w:rsidRDefault="00861403" w:rsidP="00861403">
      <w:pPr>
        <w:pStyle w:val="normal0"/>
        <w:tabs>
          <w:tab w:val="left" w:pos="720"/>
          <w:tab w:val="left" w:pos="1440"/>
          <w:tab w:val="left" w:pos="2160"/>
          <w:tab w:val="left" w:pos="2880"/>
          <w:tab w:val="left" w:pos="3600"/>
          <w:tab w:val="center" w:pos="4680"/>
        </w:tabs>
        <w:ind w:left="1440"/>
        <w:rPr>
          <w:rFonts w:ascii="Times New Roman" w:eastAsia="Helvetica Neue" w:hAnsi="Times New Roman" w:cs="Times New Roman"/>
          <w:b/>
        </w:rPr>
      </w:pPr>
      <w:r w:rsidRPr="0044551E">
        <w:rPr>
          <w:rFonts w:ascii="Times New Roman" w:eastAsia="Helvetica Neue" w:hAnsi="Times New Roman" w:cs="Times New Roman"/>
          <w:b/>
        </w:rPr>
        <w:t xml:space="preserve">Colin </w:t>
      </w:r>
      <w:proofErr w:type="spellStart"/>
      <w:r w:rsidRPr="0044551E">
        <w:rPr>
          <w:rFonts w:ascii="Times New Roman" w:eastAsia="Helvetica Neue" w:hAnsi="Times New Roman" w:cs="Times New Roman"/>
          <w:b/>
        </w:rPr>
        <w:t>Wichman</w:t>
      </w:r>
      <w:proofErr w:type="spellEnd"/>
      <w:r w:rsidRPr="0044551E">
        <w:rPr>
          <w:rFonts w:ascii="Times New Roman" w:eastAsia="Helvetica Neue" w:hAnsi="Times New Roman" w:cs="Times New Roman"/>
          <w:b/>
        </w:rPr>
        <w:tab/>
      </w:r>
      <w:r>
        <w:rPr>
          <w:rFonts w:ascii="Times New Roman" w:eastAsia="Helvetica Neue" w:hAnsi="Times New Roman" w:cs="Times New Roman"/>
          <w:b/>
        </w:rPr>
        <w:tab/>
        <w:t xml:space="preserve">            </w:t>
      </w:r>
      <w:r w:rsidRPr="0044551E">
        <w:rPr>
          <w:rFonts w:ascii="Times New Roman" w:eastAsia="Helvetica Neue" w:hAnsi="Times New Roman" w:cs="Times New Roman"/>
          <w:b/>
        </w:rPr>
        <w:t>Representative-At-Large</w:t>
      </w:r>
      <w:r w:rsidRPr="0044551E">
        <w:rPr>
          <w:rFonts w:ascii="Times New Roman" w:eastAsia="Helvetica Neue" w:hAnsi="Times New Roman" w:cs="Times New Roman"/>
          <w:b/>
        </w:rPr>
        <w:tab/>
      </w:r>
      <w:r w:rsidRPr="0044551E">
        <w:rPr>
          <w:rFonts w:ascii="Times New Roman" w:eastAsia="Helvetica Neue" w:hAnsi="Times New Roman" w:cs="Times New Roman"/>
          <w:b/>
        </w:rPr>
        <w:tab/>
      </w:r>
    </w:p>
    <w:p w14:paraId="3375126E" w14:textId="5756FFBB" w:rsidR="00861403" w:rsidRPr="0044551E" w:rsidRDefault="00861403" w:rsidP="00861403">
      <w:pPr>
        <w:pStyle w:val="normal0"/>
        <w:ind w:left="1440"/>
        <w:rPr>
          <w:rFonts w:ascii="Times New Roman" w:eastAsia="Helvetica Neue" w:hAnsi="Times New Roman" w:cs="Times New Roman"/>
          <w:b/>
        </w:rPr>
      </w:pPr>
      <w:r>
        <w:rPr>
          <w:rFonts w:ascii="Times New Roman" w:eastAsia="Helvetica Neue" w:hAnsi="Times New Roman" w:cs="Times New Roman"/>
          <w:b/>
        </w:rPr>
        <w:t>Antonio</w:t>
      </w:r>
      <w:r w:rsidRPr="0044551E">
        <w:rPr>
          <w:rFonts w:ascii="Times New Roman" w:eastAsia="Helvetica Neue" w:hAnsi="Times New Roman" w:cs="Times New Roman"/>
          <w:b/>
        </w:rPr>
        <w:t xml:space="preserve"> </w:t>
      </w:r>
      <w:proofErr w:type="spellStart"/>
      <w:r w:rsidRPr="0044551E">
        <w:rPr>
          <w:rFonts w:ascii="Times New Roman" w:eastAsia="Helvetica Neue" w:hAnsi="Times New Roman" w:cs="Times New Roman"/>
          <w:b/>
        </w:rPr>
        <w:t>Bricca</w:t>
      </w:r>
      <w:proofErr w:type="spellEnd"/>
      <w:r w:rsidRPr="0044551E">
        <w:rPr>
          <w:rFonts w:ascii="Times New Roman" w:eastAsia="Helvetica Neue" w:hAnsi="Times New Roman" w:cs="Times New Roman"/>
          <w:b/>
        </w:rPr>
        <w:tab/>
      </w:r>
      <w:r w:rsidRPr="0044551E">
        <w:rPr>
          <w:rFonts w:ascii="Times New Roman" w:eastAsia="Helvetica Neue" w:hAnsi="Times New Roman" w:cs="Times New Roman"/>
          <w:b/>
        </w:rPr>
        <w:tab/>
        <w:t>Arts &amp; Sciences Senator</w:t>
      </w:r>
    </w:p>
    <w:p w14:paraId="2D50C414" w14:textId="3F9D8DDD" w:rsidR="00861403" w:rsidRPr="0044551E" w:rsidRDefault="00861403" w:rsidP="00861403">
      <w:pPr>
        <w:pStyle w:val="normal0"/>
        <w:ind w:left="1440"/>
        <w:rPr>
          <w:rFonts w:ascii="Times New Roman" w:eastAsia="Helvetica Neue" w:hAnsi="Times New Roman" w:cs="Times New Roman"/>
          <w:b/>
        </w:rPr>
      </w:pPr>
      <w:r w:rsidRPr="0044551E">
        <w:rPr>
          <w:rFonts w:ascii="Times New Roman" w:eastAsia="Helvetica Neue" w:hAnsi="Times New Roman" w:cs="Times New Roman"/>
          <w:b/>
        </w:rPr>
        <w:t>Chelsea Canada</w:t>
      </w:r>
      <w:r w:rsidRPr="0044551E">
        <w:rPr>
          <w:rFonts w:ascii="Times New Roman" w:eastAsia="Helvetica Neue" w:hAnsi="Times New Roman" w:cs="Times New Roman"/>
          <w:b/>
        </w:rPr>
        <w:tab/>
      </w:r>
      <w:r w:rsidRPr="0044551E">
        <w:rPr>
          <w:rFonts w:ascii="Times New Roman" w:eastAsia="Helvetica Neue" w:hAnsi="Times New Roman" w:cs="Times New Roman"/>
          <w:b/>
        </w:rPr>
        <w:tab/>
        <w:t>Arts &amp; Sciences Senator</w:t>
      </w:r>
    </w:p>
    <w:p w14:paraId="0E7EFD00" w14:textId="1A582477" w:rsidR="00861403" w:rsidRPr="0044551E" w:rsidRDefault="00861403" w:rsidP="00861403">
      <w:pPr>
        <w:pStyle w:val="normal0"/>
        <w:ind w:left="1440"/>
        <w:rPr>
          <w:rFonts w:ascii="Times New Roman" w:eastAsia="Helvetica Neue" w:hAnsi="Times New Roman" w:cs="Times New Roman"/>
          <w:b/>
        </w:rPr>
      </w:pPr>
      <w:r w:rsidRPr="0044551E">
        <w:rPr>
          <w:rFonts w:ascii="Times New Roman" w:eastAsia="Helvetica Neue" w:hAnsi="Times New Roman" w:cs="Times New Roman"/>
          <w:b/>
        </w:rPr>
        <w:t xml:space="preserve">Tara </w:t>
      </w:r>
      <w:proofErr w:type="spellStart"/>
      <w:r w:rsidRPr="0044551E">
        <w:rPr>
          <w:rFonts w:ascii="Times New Roman" w:eastAsia="Helvetica Neue" w:hAnsi="Times New Roman" w:cs="Times New Roman"/>
          <w:b/>
        </w:rPr>
        <w:t>Gilboa</w:t>
      </w:r>
      <w:proofErr w:type="spellEnd"/>
      <w:r w:rsidRPr="0044551E">
        <w:rPr>
          <w:rFonts w:ascii="Times New Roman" w:eastAsia="Helvetica Neue" w:hAnsi="Times New Roman" w:cs="Times New Roman"/>
          <w:b/>
        </w:rPr>
        <w:tab/>
      </w:r>
      <w:r w:rsidRPr="0044551E">
        <w:rPr>
          <w:rFonts w:ascii="Times New Roman" w:eastAsia="Helvetica Neue" w:hAnsi="Times New Roman" w:cs="Times New Roman"/>
          <w:b/>
        </w:rPr>
        <w:tab/>
      </w:r>
      <w:r w:rsidRPr="0044551E">
        <w:rPr>
          <w:rFonts w:ascii="Times New Roman" w:eastAsia="Helvetica Neue" w:hAnsi="Times New Roman" w:cs="Times New Roman"/>
          <w:b/>
        </w:rPr>
        <w:tab/>
        <w:t>Graduate Senator</w:t>
      </w:r>
    </w:p>
    <w:p w14:paraId="38BC9249" w14:textId="427BA027" w:rsidR="00861403" w:rsidRPr="0044551E" w:rsidRDefault="00861403" w:rsidP="00861403">
      <w:pPr>
        <w:pStyle w:val="normal0"/>
        <w:ind w:left="1440"/>
        <w:rPr>
          <w:rFonts w:ascii="Times New Roman" w:eastAsia="Helvetica Neue" w:hAnsi="Times New Roman" w:cs="Times New Roman"/>
          <w:b/>
        </w:rPr>
      </w:pPr>
      <w:r w:rsidRPr="0044551E">
        <w:rPr>
          <w:rFonts w:ascii="Times New Roman" w:eastAsia="Helvetica Neue" w:hAnsi="Times New Roman" w:cs="Times New Roman"/>
          <w:b/>
        </w:rPr>
        <w:t>Catherine Bogart</w:t>
      </w:r>
      <w:r w:rsidRPr="0044551E">
        <w:rPr>
          <w:rFonts w:ascii="Times New Roman" w:eastAsia="Helvetica Neue" w:hAnsi="Times New Roman" w:cs="Times New Roman"/>
          <w:b/>
        </w:rPr>
        <w:tab/>
      </w:r>
      <w:r w:rsidRPr="0044551E">
        <w:rPr>
          <w:rFonts w:ascii="Times New Roman" w:eastAsia="Helvetica Neue" w:hAnsi="Times New Roman" w:cs="Times New Roman"/>
          <w:b/>
        </w:rPr>
        <w:tab/>
        <w:t>Journalism Senator</w:t>
      </w:r>
    </w:p>
    <w:p w14:paraId="3544D795" w14:textId="1BBBD77B" w:rsidR="00861403" w:rsidRPr="0044551E" w:rsidRDefault="00861403" w:rsidP="00861403">
      <w:pPr>
        <w:pStyle w:val="normal0"/>
        <w:ind w:left="1440"/>
        <w:rPr>
          <w:rFonts w:ascii="Times New Roman" w:eastAsia="Helvetica Neue" w:hAnsi="Times New Roman" w:cs="Times New Roman"/>
          <w:b/>
        </w:rPr>
      </w:pPr>
      <w:r w:rsidRPr="0044551E">
        <w:rPr>
          <w:rFonts w:ascii="Times New Roman" w:eastAsia="Helvetica Neue" w:hAnsi="Times New Roman" w:cs="Times New Roman"/>
          <w:b/>
        </w:rPr>
        <w:t xml:space="preserve">Ben </w:t>
      </w:r>
      <w:proofErr w:type="spellStart"/>
      <w:r w:rsidRPr="0044551E">
        <w:rPr>
          <w:rFonts w:ascii="Times New Roman" w:eastAsia="Helvetica Neue" w:hAnsi="Times New Roman" w:cs="Times New Roman"/>
          <w:b/>
        </w:rPr>
        <w:t>Zatz</w:t>
      </w:r>
      <w:proofErr w:type="spellEnd"/>
      <w:r w:rsidRPr="0044551E">
        <w:rPr>
          <w:rFonts w:ascii="Times New Roman" w:eastAsia="Helvetica Neue" w:hAnsi="Times New Roman" w:cs="Times New Roman"/>
          <w:b/>
        </w:rPr>
        <w:tab/>
      </w:r>
      <w:r w:rsidRPr="0044551E">
        <w:rPr>
          <w:rFonts w:ascii="Times New Roman" w:eastAsia="Helvetica Neue" w:hAnsi="Times New Roman" w:cs="Times New Roman"/>
          <w:b/>
        </w:rPr>
        <w:tab/>
      </w:r>
      <w:r w:rsidRPr="0044551E">
        <w:rPr>
          <w:rFonts w:ascii="Times New Roman" w:eastAsia="Helvetica Neue" w:hAnsi="Times New Roman" w:cs="Times New Roman"/>
          <w:b/>
        </w:rPr>
        <w:tab/>
        <w:t>Engineering Senator</w:t>
      </w:r>
    </w:p>
    <w:p w14:paraId="2D0F3989" w14:textId="10463EF6" w:rsidR="00861403" w:rsidRPr="0044551E" w:rsidRDefault="00861403" w:rsidP="00861403">
      <w:pPr>
        <w:pStyle w:val="normal0"/>
        <w:ind w:left="1440"/>
        <w:rPr>
          <w:rFonts w:ascii="Times New Roman" w:eastAsia="Helvetica Neue" w:hAnsi="Times New Roman" w:cs="Times New Roman"/>
          <w:b/>
        </w:rPr>
      </w:pPr>
      <w:proofErr w:type="spellStart"/>
      <w:r w:rsidRPr="0044551E">
        <w:rPr>
          <w:rFonts w:ascii="Times New Roman" w:eastAsia="Helvetica Neue" w:hAnsi="Times New Roman" w:cs="Times New Roman"/>
          <w:b/>
        </w:rPr>
        <w:t>Hldani</w:t>
      </w:r>
      <w:proofErr w:type="spellEnd"/>
      <w:r w:rsidRPr="0044551E">
        <w:rPr>
          <w:rFonts w:ascii="Times New Roman" w:eastAsia="Helvetica Neue" w:hAnsi="Times New Roman" w:cs="Times New Roman"/>
          <w:b/>
        </w:rPr>
        <w:t xml:space="preserve"> </w:t>
      </w:r>
      <w:proofErr w:type="spellStart"/>
      <w:r w:rsidRPr="0044551E">
        <w:rPr>
          <w:rFonts w:ascii="Times New Roman" w:eastAsia="Helvetica Neue" w:hAnsi="Times New Roman" w:cs="Times New Roman"/>
          <w:b/>
        </w:rPr>
        <w:t>Mensah-Dzomley</w:t>
      </w:r>
      <w:proofErr w:type="spellEnd"/>
      <w:r w:rsidRPr="0044551E">
        <w:rPr>
          <w:rFonts w:ascii="Times New Roman" w:eastAsia="Helvetica Neue" w:hAnsi="Times New Roman" w:cs="Times New Roman"/>
          <w:b/>
        </w:rPr>
        <w:t xml:space="preserve">   </w:t>
      </w:r>
      <w:r w:rsidRPr="0044551E">
        <w:rPr>
          <w:rFonts w:ascii="Times New Roman" w:eastAsia="Helvetica Neue" w:hAnsi="Times New Roman" w:cs="Times New Roman"/>
          <w:b/>
        </w:rPr>
        <w:tab/>
        <w:t>Environmental Design Senator</w:t>
      </w:r>
    </w:p>
    <w:p w14:paraId="0C12BA1F" w14:textId="3D52C471" w:rsidR="00861403" w:rsidRDefault="00861403" w:rsidP="00861403">
      <w:pPr>
        <w:pStyle w:val="normal0"/>
        <w:ind w:left="720" w:firstLine="720"/>
        <w:rPr>
          <w:rFonts w:ascii="Times New Roman" w:eastAsia="Helvetica Neue" w:hAnsi="Times New Roman" w:cs="Times New Roman"/>
          <w:b/>
        </w:rPr>
      </w:pPr>
      <w:r w:rsidRPr="0044551E">
        <w:rPr>
          <w:rFonts w:ascii="Times New Roman" w:eastAsia="Helvetica Neue" w:hAnsi="Times New Roman" w:cs="Times New Roman"/>
          <w:b/>
        </w:rPr>
        <w:t>Natalie Coleman</w:t>
      </w:r>
      <w:r w:rsidRPr="0044551E">
        <w:rPr>
          <w:rFonts w:ascii="Times New Roman" w:eastAsia="Helvetica Neue" w:hAnsi="Times New Roman" w:cs="Times New Roman"/>
          <w:b/>
        </w:rPr>
        <w:tab/>
      </w:r>
      <w:r w:rsidRPr="0044551E">
        <w:rPr>
          <w:rFonts w:ascii="Times New Roman" w:eastAsia="Helvetica Neue" w:hAnsi="Times New Roman" w:cs="Times New Roman"/>
          <w:b/>
        </w:rPr>
        <w:tab/>
        <w:t>Environmental Design Senator</w:t>
      </w:r>
    </w:p>
    <w:p w14:paraId="36001B48" w14:textId="3D236AAE" w:rsidR="00805E99" w:rsidRPr="0044551E" w:rsidRDefault="00805E99" w:rsidP="00861403">
      <w:pPr>
        <w:pStyle w:val="normal0"/>
        <w:ind w:left="720" w:firstLine="720"/>
        <w:rPr>
          <w:rFonts w:ascii="Times New Roman" w:eastAsia="Helvetica Neue" w:hAnsi="Times New Roman" w:cs="Times New Roman"/>
          <w:b/>
        </w:rPr>
      </w:pPr>
      <w:r>
        <w:rPr>
          <w:rFonts w:ascii="Times New Roman" w:eastAsia="Helvetica Neue" w:hAnsi="Times New Roman" w:cs="Times New Roman"/>
          <w:b/>
        </w:rPr>
        <w:t>Eden Rolland</w:t>
      </w:r>
      <w:r>
        <w:rPr>
          <w:rFonts w:ascii="Times New Roman" w:eastAsia="Helvetica Neue" w:hAnsi="Times New Roman" w:cs="Times New Roman"/>
          <w:b/>
        </w:rPr>
        <w:tab/>
      </w:r>
      <w:r>
        <w:rPr>
          <w:rFonts w:ascii="Times New Roman" w:eastAsia="Helvetica Neue" w:hAnsi="Times New Roman" w:cs="Times New Roman"/>
          <w:b/>
        </w:rPr>
        <w:tab/>
      </w:r>
      <w:r>
        <w:rPr>
          <w:rFonts w:ascii="Times New Roman" w:eastAsia="Helvetica Neue" w:hAnsi="Times New Roman" w:cs="Times New Roman"/>
          <w:b/>
        </w:rPr>
        <w:tab/>
        <w:t>Law School Senator</w:t>
      </w:r>
    </w:p>
    <w:p w14:paraId="7BC008A5" w14:textId="392EA144" w:rsidR="00861403" w:rsidRPr="0044551E" w:rsidRDefault="00861403" w:rsidP="00861403">
      <w:pPr>
        <w:ind w:left="1440"/>
        <w:rPr>
          <w:rFonts w:ascii="Times New Roman" w:hAnsi="Times New Roman" w:cs="Times New Roman"/>
          <w:b/>
          <w:sz w:val="24"/>
          <w:szCs w:val="24"/>
        </w:rPr>
      </w:pPr>
      <w:r w:rsidRPr="0044551E">
        <w:rPr>
          <w:rFonts w:ascii="Times New Roman" w:hAnsi="Times New Roman" w:cs="Times New Roman"/>
          <w:b/>
          <w:sz w:val="24"/>
          <w:szCs w:val="24"/>
        </w:rPr>
        <w:t>Ellie Roberts</w:t>
      </w:r>
      <w:r w:rsidRPr="0044551E">
        <w:rPr>
          <w:rFonts w:ascii="Times New Roman" w:hAnsi="Times New Roman" w:cs="Times New Roman"/>
          <w:b/>
          <w:sz w:val="24"/>
          <w:szCs w:val="24"/>
        </w:rPr>
        <w:tab/>
      </w:r>
      <w:r w:rsidRPr="0044551E">
        <w:rPr>
          <w:rFonts w:ascii="Times New Roman" w:hAnsi="Times New Roman" w:cs="Times New Roman"/>
          <w:b/>
          <w:sz w:val="24"/>
          <w:szCs w:val="24"/>
        </w:rPr>
        <w:tab/>
      </w:r>
      <w:r w:rsidRPr="0044551E">
        <w:rPr>
          <w:rFonts w:ascii="Times New Roman" w:hAnsi="Times New Roman" w:cs="Times New Roman"/>
          <w:b/>
          <w:sz w:val="24"/>
          <w:szCs w:val="24"/>
        </w:rPr>
        <w:tab/>
        <w:t>President of Internal Affairs</w:t>
      </w:r>
    </w:p>
    <w:p w14:paraId="11188B98" w14:textId="4CED7542" w:rsidR="00861403" w:rsidRPr="0044551E" w:rsidRDefault="00861403" w:rsidP="00861403">
      <w:pPr>
        <w:ind w:left="1440"/>
        <w:rPr>
          <w:rFonts w:ascii="Times New Roman" w:hAnsi="Times New Roman" w:cs="Times New Roman"/>
          <w:b/>
          <w:sz w:val="24"/>
          <w:szCs w:val="24"/>
        </w:rPr>
      </w:pPr>
      <w:r w:rsidRPr="0044551E">
        <w:rPr>
          <w:rFonts w:ascii="Times New Roman" w:hAnsi="Times New Roman" w:cs="Times New Roman"/>
          <w:b/>
          <w:sz w:val="24"/>
          <w:szCs w:val="24"/>
        </w:rPr>
        <w:t>Marco Dorado</w:t>
      </w:r>
      <w:r w:rsidRPr="0044551E">
        <w:rPr>
          <w:rFonts w:ascii="Times New Roman" w:hAnsi="Times New Roman" w:cs="Times New Roman"/>
          <w:b/>
          <w:sz w:val="24"/>
          <w:szCs w:val="24"/>
        </w:rPr>
        <w:tab/>
      </w:r>
      <w:r w:rsidRPr="0044551E">
        <w:rPr>
          <w:rFonts w:ascii="Times New Roman" w:hAnsi="Times New Roman" w:cs="Times New Roman"/>
          <w:b/>
          <w:sz w:val="24"/>
          <w:szCs w:val="24"/>
        </w:rPr>
        <w:tab/>
        <w:t xml:space="preserve">President of External Affairs </w:t>
      </w:r>
    </w:p>
    <w:p w14:paraId="75AFFE30" w14:textId="4CB850B9" w:rsidR="00861403" w:rsidRPr="0044551E" w:rsidRDefault="00861403" w:rsidP="00861403">
      <w:pPr>
        <w:ind w:left="1440"/>
        <w:rPr>
          <w:rFonts w:ascii="Times New Roman" w:hAnsi="Times New Roman" w:cs="Times New Roman"/>
          <w:b/>
          <w:sz w:val="24"/>
          <w:szCs w:val="24"/>
        </w:rPr>
      </w:pPr>
      <w:r w:rsidRPr="0044551E">
        <w:rPr>
          <w:rFonts w:ascii="Times New Roman" w:hAnsi="Times New Roman" w:cs="Times New Roman"/>
          <w:b/>
          <w:sz w:val="24"/>
          <w:szCs w:val="24"/>
        </w:rPr>
        <w:t xml:space="preserve">Asher </w:t>
      </w:r>
      <w:proofErr w:type="spellStart"/>
      <w:r w:rsidRPr="0044551E">
        <w:rPr>
          <w:rFonts w:ascii="Times New Roman" w:hAnsi="Times New Roman" w:cs="Times New Roman"/>
          <w:b/>
          <w:sz w:val="24"/>
          <w:szCs w:val="24"/>
        </w:rPr>
        <w:t>Vandervort</w:t>
      </w:r>
      <w:proofErr w:type="spellEnd"/>
      <w:r w:rsidRPr="0044551E">
        <w:rPr>
          <w:rFonts w:ascii="Times New Roman" w:hAnsi="Times New Roman" w:cs="Times New Roman"/>
          <w:b/>
          <w:sz w:val="24"/>
          <w:szCs w:val="24"/>
        </w:rPr>
        <w:tab/>
      </w:r>
      <w:r w:rsidRPr="0044551E">
        <w:rPr>
          <w:rFonts w:ascii="Times New Roman" w:hAnsi="Times New Roman" w:cs="Times New Roman"/>
          <w:b/>
          <w:sz w:val="24"/>
          <w:szCs w:val="24"/>
        </w:rPr>
        <w:tab/>
        <w:t>Business School Senator</w:t>
      </w:r>
    </w:p>
    <w:p w14:paraId="2EA368D4" w14:textId="738FB55E" w:rsidR="00861403" w:rsidRDefault="00861403" w:rsidP="00861403">
      <w:pPr>
        <w:widowControl w:val="0"/>
        <w:ind w:left="1440"/>
        <w:rPr>
          <w:rFonts w:ascii="Times New Roman" w:hAnsi="Times New Roman" w:cs="Times New Roman"/>
          <w:b/>
          <w:sz w:val="24"/>
          <w:szCs w:val="24"/>
        </w:rPr>
      </w:pPr>
      <w:r w:rsidRPr="0044551E">
        <w:rPr>
          <w:rFonts w:ascii="Times New Roman" w:hAnsi="Times New Roman" w:cs="Times New Roman"/>
          <w:b/>
          <w:sz w:val="24"/>
          <w:szCs w:val="24"/>
        </w:rPr>
        <w:t xml:space="preserve">Taylor </w:t>
      </w:r>
      <w:proofErr w:type="spellStart"/>
      <w:r w:rsidRPr="0044551E">
        <w:rPr>
          <w:rFonts w:ascii="Times New Roman" w:hAnsi="Times New Roman" w:cs="Times New Roman"/>
          <w:b/>
          <w:sz w:val="24"/>
          <w:szCs w:val="24"/>
        </w:rPr>
        <w:t>Werges</w:t>
      </w:r>
      <w:proofErr w:type="spellEnd"/>
      <w:r w:rsidRPr="0044551E">
        <w:rPr>
          <w:rFonts w:ascii="Times New Roman" w:hAnsi="Times New Roman" w:cs="Times New Roman"/>
          <w:b/>
          <w:sz w:val="24"/>
          <w:szCs w:val="24"/>
        </w:rPr>
        <w:tab/>
      </w:r>
      <w:r w:rsidRPr="0044551E">
        <w:rPr>
          <w:rFonts w:ascii="Times New Roman" w:hAnsi="Times New Roman" w:cs="Times New Roman"/>
          <w:b/>
          <w:sz w:val="24"/>
          <w:szCs w:val="24"/>
        </w:rPr>
        <w:tab/>
        <w:t>Business School Senator</w:t>
      </w:r>
    </w:p>
    <w:p w14:paraId="6B2DC152" w14:textId="555E4F77" w:rsidR="00861403" w:rsidRPr="0007512A" w:rsidRDefault="00861403" w:rsidP="00861403">
      <w:pPr>
        <w:widowControl w:val="0"/>
        <w:ind w:left="1440"/>
        <w:rPr>
          <w:color w:val="auto"/>
        </w:rPr>
      </w:pPr>
      <w:r>
        <w:rPr>
          <w:rFonts w:ascii="Times New Roman" w:hAnsi="Times New Roman" w:cs="Times New Roman"/>
          <w:b/>
          <w:sz w:val="24"/>
          <w:szCs w:val="24"/>
        </w:rPr>
        <w:t>Dylan Roberts</w:t>
      </w:r>
      <w:r>
        <w:rPr>
          <w:rFonts w:ascii="Times New Roman" w:hAnsi="Times New Roman" w:cs="Times New Roman"/>
          <w:b/>
          <w:sz w:val="24"/>
          <w:szCs w:val="24"/>
        </w:rPr>
        <w:tab/>
      </w:r>
      <w:r>
        <w:rPr>
          <w:rFonts w:ascii="Times New Roman" w:hAnsi="Times New Roman" w:cs="Times New Roman"/>
          <w:b/>
          <w:sz w:val="24"/>
          <w:szCs w:val="24"/>
        </w:rPr>
        <w:tab/>
        <w:t>Legislative Council Vice President</w:t>
      </w:r>
    </w:p>
    <w:p w14:paraId="534FF0C1" w14:textId="77777777" w:rsidR="004220CF" w:rsidRDefault="00A87FF4">
      <w:pPr>
        <w:widowControl w:val="0"/>
      </w:pPr>
      <w:r>
        <w:rPr>
          <w:rFonts w:ascii="Times New Roman" w:eastAsia="Times New Roman" w:hAnsi="Times New Roman" w:cs="Times New Roman"/>
          <w:b/>
          <w:sz w:val="26"/>
        </w:rPr>
        <w:t xml:space="preserve">Authored By:  </w:t>
      </w:r>
    </w:p>
    <w:p w14:paraId="3CD3F5BA" w14:textId="77777777" w:rsidR="004220CF" w:rsidRDefault="00A87FF4" w:rsidP="00861403">
      <w:pPr>
        <w:widowControl w:val="0"/>
        <w:ind w:left="1440"/>
      </w:pPr>
      <w:r>
        <w:rPr>
          <w:rFonts w:ascii="Times New Roman" w:eastAsia="Times New Roman" w:hAnsi="Times New Roman" w:cs="Times New Roman"/>
          <w:b/>
          <w:sz w:val="26"/>
        </w:rPr>
        <w:t xml:space="preserve">Ali </w:t>
      </w:r>
      <w:proofErr w:type="spellStart"/>
      <w:r>
        <w:rPr>
          <w:rFonts w:ascii="Times New Roman" w:eastAsia="Times New Roman" w:hAnsi="Times New Roman" w:cs="Times New Roman"/>
          <w:b/>
          <w:sz w:val="26"/>
        </w:rPr>
        <w:t>Skewes</w:t>
      </w:r>
      <w:proofErr w:type="spellEnd"/>
      <w:r>
        <w:rPr>
          <w:rFonts w:ascii="Times New Roman" w:eastAsia="Times New Roman" w:hAnsi="Times New Roman" w:cs="Times New Roman"/>
          <w:b/>
          <w:sz w:val="26"/>
        </w:rPr>
        <w:t>-Cox</w:t>
      </w:r>
      <w:r>
        <w:rPr>
          <w:rFonts w:ascii="Times New Roman" w:eastAsia="Times New Roman" w:hAnsi="Times New Roman" w:cs="Times New Roman"/>
          <w:b/>
          <w:sz w:val="26"/>
        </w:rPr>
        <w:tab/>
        <w:t xml:space="preserve">CUSG Co-Director of Legislative Affairs </w:t>
      </w:r>
      <w:r>
        <w:rPr>
          <w:rFonts w:ascii="Times New Roman" w:eastAsia="Times New Roman" w:hAnsi="Times New Roman" w:cs="Times New Roman"/>
          <w:b/>
          <w:sz w:val="26"/>
        </w:rPr>
        <w:tab/>
      </w:r>
    </w:p>
    <w:p w14:paraId="2A86C3B4" w14:textId="77777777" w:rsidR="004220CF" w:rsidRDefault="00A87FF4" w:rsidP="00861403">
      <w:pPr>
        <w:widowControl w:val="0"/>
        <w:ind w:left="1440"/>
      </w:pPr>
      <w:proofErr w:type="spellStart"/>
      <w:r>
        <w:rPr>
          <w:rFonts w:ascii="Times New Roman" w:eastAsia="Times New Roman" w:hAnsi="Times New Roman" w:cs="Times New Roman"/>
          <w:b/>
          <w:sz w:val="26"/>
        </w:rPr>
        <w:t>Richa</w:t>
      </w:r>
      <w:proofErr w:type="spellEnd"/>
      <w:r>
        <w:rPr>
          <w:rFonts w:ascii="Times New Roman" w:eastAsia="Times New Roman" w:hAnsi="Times New Roman" w:cs="Times New Roman"/>
          <w:b/>
          <w:sz w:val="26"/>
        </w:rPr>
        <w:t xml:space="preserve"> </w:t>
      </w:r>
      <w:proofErr w:type="spellStart"/>
      <w:r>
        <w:rPr>
          <w:rFonts w:ascii="Times New Roman" w:eastAsia="Times New Roman" w:hAnsi="Times New Roman" w:cs="Times New Roman"/>
          <w:b/>
          <w:sz w:val="26"/>
        </w:rPr>
        <w:t>Poudyal</w:t>
      </w:r>
      <w:proofErr w:type="spellEnd"/>
      <w:r>
        <w:rPr>
          <w:rFonts w:ascii="Times New Roman" w:eastAsia="Times New Roman" w:hAnsi="Times New Roman" w:cs="Times New Roman"/>
          <w:b/>
          <w:sz w:val="26"/>
        </w:rPr>
        <w:t xml:space="preserve"> </w:t>
      </w:r>
      <w:r>
        <w:rPr>
          <w:rFonts w:ascii="Times New Roman" w:eastAsia="Times New Roman" w:hAnsi="Times New Roman" w:cs="Times New Roman"/>
          <w:b/>
          <w:sz w:val="26"/>
        </w:rPr>
        <w:tab/>
        <w:t xml:space="preserve">CUSG Co-Director of Legislative Affairs </w:t>
      </w:r>
    </w:p>
    <w:p w14:paraId="0F0E8FC9" w14:textId="77777777" w:rsidR="004220CF" w:rsidRDefault="004220CF">
      <w:pPr>
        <w:widowControl w:val="0"/>
      </w:pPr>
    </w:p>
    <w:p w14:paraId="3CAEB8C2" w14:textId="77777777" w:rsidR="004220CF" w:rsidRDefault="00A87FF4">
      <w:pPr>
        <w:widowControl w:val="0"/>
      </w:pPr>
      <w:r>
        <w:t xml:space="preserve"> </w:t>
      </w:r>
    </w:p>
    <w:p w14:paraId="15F2C0CC" w14:textId="77777777" w:rsidR="004220CF" w:rsidRDefault="00A87FF4">
      <w:pPr>
        <w:widowControl w:val="0"/>
        <w:jc w:val="center"/>
      </w:pPr>
      <w:r>
        <w:rPr>
          <w:rFonts w:ascii="Times New Roman" w:eastAsia="Times New Roman" w:hAnsi="Times New Roman" w:cs="Times New Roman"/>
          <w:b/>
          <w:sz w:val="36"/>
        </w:rPr>
        <w:t>A Resolution in support of Colorado Senate Bill 14-001 (College Affordability Act)</w:t>
      </w:r>
    </w:p>
    <w:p w14:paraId="1CDB0F2E" w14:textId="77777777" w:rsidR="004220CF" w:rsidRDefault="00A87FF4">
      <w:pPr>
        <w:widowControl w:val="0"/>
      </w:pPr>
      <w:r>
        <w:rPr>
          <w:sz w:val="28"/>
        </w:rPr>
        <w:t xml:space="preserve"> </w:t>
      </w:r>
    </w:p>
    <w:p w14:paraId="1AE20C9D" w14:textId="77777777" w:rsidR="004220CF" w:rsidRDefault="00A87FF4">
      <w:pPr>
        <w:widowControl w:val="0"/>
        <w:jc w:val="center"/>
      </w:pPr>
      <w:r>
        <w:rPr>
          <w:b/>
          <w:sz w:val="28"/>
        </w:rPr>
        <w:t>Resolution History</w:t>
      </w:r>
    </w:p>
    <w:p w14:paraId="6D0A9FA6" w14:textId="77777777" w:rsidR="004220CF" w:rsidRDefault="00A87FF4">
      <w:pPr>
        <w:widowControl w:val="0"/>
        <w:jc w:val="center"/>
      </w:pPr>
      <w:r>
        <w:t xml:space="preserve"> </w:t>
      </w:r>
    </w:p>
    <w:p w14:paraId="4B9BA17C" w14:textId="77777777" w:rsidR="004220CF" w:rsidRDefault="00A87FF4">
      <w:pPr>
        <w:widowControl w:val="0"/>
      </w:pPr>
      <w:r>
        <w:t xml:space="preserve">Colorado currently ranks 49th in local and state support for higher education. Funding for </w:t>
      </w:r>
      <w:r>
        <w:lastRenderedPageBreak/>
        <w:t xml:space="preserve">education, both for K-12 and for higher education has been severely neglected and has struggled to become a funding priority at the Capitol. As such, accessibility to higher education in Colorado is increasingly becoming a concern to both students and universities. </w:t>
      </w:r>
    </w:p>
    <w:p w14:paraId="2C8EE764" w14:textId="77777777" w:rsidR="004220CF" w:rsidRDefault="004220CF">
      <w:pPr>
        <w:widowControl w:val="0"/>
      </w:pPr>
    </w:p>
    <w:p w14:paraId="014FBCE6" w14:textId="77777777" w:rsidR="004220CF" w:rsidRDefault="00A87FF4">
      <w:pPr>
        <w:widowControl w:val="0"/>
      </w:pPr>
      <w:r>
        <w:t xml:space="preserve">In November of 2013, Governor John </w:t>
      </w:r>
      <w:proofErr w:type="spellStart"/>
      <w:r>
        <w:t>Hickenlooper’s</w:t>
      </w:r>
      <w:proofErr w:type="spellEnd"/>
      <w:r>
        <w:t xml:space="preserve"> 2014-2015 </w:t>
      </w:r>
      <w:proofErr w:type="gramStart"/>
      <w:r>
        <w:t>budget</w:t>
      </w:r>
      <w:proofErr w:type="gramEnd"/>
      <w:r>
        <w:t xml:space="preserve"> for higher education was presented to the joint budget committee (JBC) by Lieutenant Governor Joe Garcia and the Colorado Commission on Higher Education Chair Dick </w:t>
      </w:r>
      <w:proofErr w:type="spellStart"/>
      <w:r>
        <w:t>Kaufman.The</w:t>
      </w:r>
      <w:proofErr w:type="spellEnd"/>
      <w:r>
        <w:t xml:space="preserve"> proposed budget provided roughly $100 million for higher education in the state of Colorado. $40 million is intended for financial aid, specifically $30 million for need-based grants, $5 million for work-study, and $5 million for merit-based grants. The additional $60 million will be for operational costs. Of the operations allocation, the University of Colorado system would receive $16.6 million, which would then be split among the campuses. In addition to the increased funding, a key component of this proposal is the tie between funding and tuition increases that it creates; that is, the funding comes attached to an agreement to raise tuition by no more than 6% in the next two fiscal years.</w:t>
      </w:r>
    </w:p>
    <w:p w14:paraId="6B0E87AA" w14:textId="77777777" w:rsidR="004220CF" w:rsidRDefault="004220CF">
      <w:pPr>
        <w:widowControl w:val="0"/>
      </w:pPr>
    </w:p>
    <w:p w14:paraId="277762DF" w14:textId="77777777" w:rsidR="004220CF" w:rsidRDefault="00A87FF4">
      <w:pPr>
        <w:widowControl w:val="0"/>
      </w:pPr>
      <w:r>
        <w:t>SB 14-001, also known as the College Affordability Act, has been introduced in the Senate and will be heard in the House Education Committee on Wednesday, January 29th. The bill encompasses all previously presented components of the budget recommendation for higher education.</w:t>
      </w:r>
    </w:p>
    <w:p w14:paraId="2A18C96C" w14:textId="77777777" w:rsidR="004220CF" w:rsidRDefault="00A87FF4">
      <w:pPr>
        <w:widowControl w:val="0"/>
      </w:pPr>
      <w:r>
        <w:t xml:space="preserve"> </w:t>
      </w:r>
    </w:p>
    <w:p w14:paraId="13F407DB" w14:textId="77777777" w:rsidR="004220CF" w:rsidRDefault="00A87FF4">
      <w:pPr>
        <w:widowControl w:val="0"/>
        <w:jc w:val="center"/>
      </w:pPr>
      <w:r>
        <w:rPr>
          <w:b/>
          <w:sz w:val="26"/>
        </w:rPr>
        <w:t>Resolution Summary</w:t>
      </w:r>
    </w:p>
    <w:p w14:paraId="13DE2B50" w14:textId="77777777" w:rsidR="004220CF" w:rsidRDefault="00A87FF4">
      <w:pPr>
        <w:widowControl w:val="0"/>
        <w:jc w:val="center"/>
      </w:pPr>
      <w:r>
        <w:t xml:space="preserve"> </w:t>
      </w:r>
    </w:p>
    <w:p w14:paraId="4D304BDE" w14:textId="77777777" w:rsidR="004220CF" w:rsidRDefault="00A87FF4">
      <w:pPr>
        <w:widowControl w:val="0"/>
      </w:pPr>
      <w:r>
        <w:t xml:space="preserve">University of Colorado Student Government is expressing support for the College Affordability Act and encourages state legislators to continue to look for ways to increase funding for higher education. In a time where funding for higher education has been particularly scarce, SB 14-001 provides much needed funding and attention for Colorado institutions and students. </w:t>
      </w:r>
    </w:p>
    <w:p w14:paraId="50DB5924" w14:textId="77777777" w:rsidR="004220CF" w:rsidRDefault="00A87FF4">
      <w:pPr>
        <w:widowControl w:val="0"/>
      </w:pPr>
      <w:r>
        <w:t xml:space="preserve"> </w:t>
      </w:r>
    </w:p>
    <w:p w14:paraId="09F79D96" w14:textId="77777777" w:rsidR="004220CF" w:rsidRDefault="00A87FF4">
      <w:pPr>
        <w:widowControl w:val="0"/>
      </w:pPr>
      <w:r>
        <w:t>Should this resolution pass, its authors</w:t>
      </w:r>
      <w:r w:rsidR="00C40D0B">
        <w:t xml:space="preserve"> </w:t>
      </w:r>
      <w:r w:rsidR="00C40D0B" w:rsidRPr="00C40D0B">
        <w:rPr>
          <w:color w:val="FF0000"/>
        </w:rPr>
        <w:t>and</w:t>
      </w:r>
      <w:r w:rsidR="00C40D0B">
        <w:t xml:space="preserve"> sponsors </w:t>
      </w:r>
      <w:r w:rsidRPr="00C40D0B">
        <w:rPr>
          <w:strike/>
          <w:color w:val="auto"/>
        </w:rPr>
        <w:t>and the members of the CUSG</w:t>
      </w:r>
      <w:r>
        <w:t xml:space="preserve"> pledge to publicize its benefits and support to the CU Board of Regents, our elected officials, and the public at large in their decision to support the proposed budget while advocating for additional funding.</w:t>
      </w:r>
      <w:r w:rsidR="00D94706">
        <w:t xml:space="preserve"> </w:t>
      </w:r>
    </w:p>
    <w:p w14:paraId="7B653F5B" w14:textId="77777777" w:rsidR="004220CF" w:rsidRDefault="00A87FF4">
      <w:pPr>
        <w:widowControl w:val="0"/>
      </w:pPr>
      <w:r>
        <w:t xml:space="preserve"> </w:t>
      </w:r>
    </w:p>
    <w:p w14:paraId="763C8B47" w14:textId="77777777" w:rsidR="004220CF" w:rsidRDefault="00A87FF4">
      <w:pPr>
        <w:widowControl w:val="0"/>
      </w:pPr>
      <w:r>
        <w:t>Passage of this resolution will indicate to legislators the need for state assistance and funding for universities in Colorado. As student leaders, we have a responsibility to fight for what will benefit our fellow students, and state funding for higher education has a direct impact on the accessibility of our university to all students.</w:t>
      </w:r>
    </w:p>
    <w:p w14:paraId="0BB82180" w14:textId="77777777" w:rsidR="004220CF" w:rsidRDefault="00A87FF4">
      <w:pPr>
        <w:widowControl w:val="0"/>
      </w:pPr>
      <w:r>
        <w:t xml:space="preserve"> </w:t>
      </w:r>
    </w:p>
    <w:p w14:paraId="31E9E4F9" w14:textId="77777777" w:rsidR="004220CF" w:rsidRDefault="00A87FF4">
      <w:pPr>
        <w:widowControl w:val="0"/>
      </w:pPr>
      <w:r>
        <w:rPr>
          <w:b/>
        </w:rPr>
        <w:t>Whereas,</w:t>
      </w:r>
      <w:r>
        <w:t xml:space="preserve"> CU Boulder students and CU Student Government support increased funding for higher education in Colorado;</w:t>
      </w:r>
    </w:p>
    <w:p w14:paraId="7501E425" w14:textId="77777777" w:rsidR="004220CF" w:rsidRDefault="00A87FF4">
      <w:pPr>
        <w:widowControl w:val="0"/>
      </w:pPr>
      <w:r>
        <w:t xml:space="preserve"> </w:t>
      </w:r>
    </w:p>
    <w:p w14:paraId="649A486A" w14:textId="77777777" w:rsidR="004220CF" w:rsidRDefault="00A87FF4">
      <w:pPr>
        <w:widowControl w:val="0"/>
      </w:pPr>
      <w:r>
        <w:rPr>
          <w:b/>
        </w:rPr>
        <w:t>Whereas,</w:t>
      </w:r>
      <w:r>
        <w:t xml:space="preserve"> the current proposed budget presents a $100 million increase for higher education in the state of Colorado, with $40 million slated for financial aid and the remaining $60 million to be used for institutional operating expenses</w:t>
      </w:r>
      <w:proofErr w:type="gramStart"/>
      <w:r>
        <w:t>;</w:t>
      </w:r>
      <w:proofErr w:type="gramEnd"/>
    </w:p>
    <w:p w14:paraId="0DD8F6C8" w14:textId="77777777" w:rsidR="004220CF" w:rsidRDefault="00A87FF4">
      <w:pPr>
        <w:widowControl w:val="0"/>
      </w:pPr>
      <w:r>
        <w:lastRenderedPageBreak/>
        <w:t xml:space="preserve"> </w:t>
      </w:r>
    </w:p>
    <w:p w14:paraId="57801C30" w14:textId="77777777" w:rsidR="004220CF" w:rsidRDefault="00A87FF4">
      <w:pPr>
        <w:widowControl w:val="0"/>
      </w:pPr>
      <w:r>
        <w:rPr>
          <w:b/>
        </w:rPr>
        <w:t>Whereas,</w:t>
      </w:r>
      <w:r>
        <w:t xml:space="preserve"> the proposed funding increase is dependent upon an agreement to cap tuition increases to six percent for the next two fiscal years</w:t>
      </w:r>
      <w:proofErr w:type="gramStart"/>
      <w:r>
        <w:t>;</w:t>
      </w:r>
      <w:proofErr w:type="gramEnd"/>
    </w:p>
    <w:p w14:paraId="68C64CDB" w14:textId="77777777" w:rsidR="004220CF" w:rsidRDefault="004220CF">
      <w:pPr>
        <w:widowControl w:val="0"/>
      </w:pPr>
    </w:p>
    <w:p w14:paraId="1A7F4B39" w14:textId="77777777" w:rsidR="004220CF" w:rsidRDefault="00A87FF4">
      <w:pPr>
        <w:widowControl w:val="0"/>
      </w:pPr>
      <w:r>
        <w:rPr>
          <w:b/>
        </w:rPr>
        <w:t>Whereas,</w:t>
      </w:r>
      <w:r>
        <w:t xml:space="preserve"> the University of Colorado Boulder’s Flagship 2030 plan indicates ensuring access to attend CU Boulder by doubling merit and need-based financial aid within five years and to initiate a statewide dialogue on expanding access to Colorado higher education;</w:t>
      </w:r>
    </w:p>
    <w:p w14:paraId="20757F22" w14:textId="77777777" w:rsidR="004220CF" w:rsidRDefault="004220CF">
      <w:pPr>
        <w:widowControl w:val="0"/>
      </w:pPr>
    </w:p>
    <w:p w14:paraId="569B0262" w14:textId="77777777" w:rsidR="004220CF" w:rsidRDefault="00A87FF4">
      <w:pPr>
        <w:widowControl w:val="0"/>
      </w:pPr>
      <w:r>
        <w:rPr>
          <w:b/>
        </w:rPr>
        <w:t xml:space="preserve">Whereas, </w:t>
      </w:r>
      <w:r>
        <w:t>tuition increases in past years have proved to be significant barriers when it comes to access to higher education at CU;</w:t>
      </w:r>
    </w:p>
    <w:p w14:paraId="13B74AF0" w14:textId="77777777" w:rsidR="004220CF" w:rsidRDefault="00A87FF4">
      <w:pPr>
        <w:widowControl w:val="0"/>
      </w:pPr>
      <w:r>
        <w:t xml:space="preserve"> </w:t>
      </w:r>
    </w:p>
    <w:p w14:paraId="79C28AC9" w14:textId="77777777" w:rsidR="004220CF" w:rsidRDefault="00A87FF4">
      <w:pPr>
        <w:widowControl w:val="0"/>
      </w:pPr>
      <w:r>
        <w:rPr>
          <w:b/>
        </w:rPr>
        <w:t>Whereas,</w:t>
      </w:r>
      <w:r>
        <w:t xml:space="preserve"> universities are funded through a combination of tuition and state general fund dollars, an increase in state funding should correlate with decreasing tuition</w:t>
      </w:r>
      <w:proofErr w:type="gramStart"/>
      <w:r>
        <w:t>;</w:t>
      </w:r>
      <w:proofErr w:type="gramEnd"/>
    </w:p>
    <w:p w14:paraId="37534AAA" w14:textId="77777777" w:rsidR="004220CF" w:rsidRDefault="00A87FF4">
      <w:pPr>
        <w:widowControl w:val="0"/>
      </w:pPr>
      <w:r>
        <w:t xml:space="preserve"> </w:t>
      </w:r>
    </w:p>
    <w:p w14:paraId="11642929" w14:textId="77777777" w:rsidR="004220CF" w:rsidRDefault="00A87FF4">
      <w:pPr>
        <w:widowControl w:val="0"/>
      </w:pPr>
      <w:r>
        <w:rPr>
          <w:b/>
        </w:rPr>
        <w:t>Whereas,</w:t>
      </w:r>
      <w:r>
        <w:t xml:space="preserve"> the passage of the resolution has the potential to help the state of Colorado become a national leader in funding for education</w:t>
      </w:r>
      <w:proofErr w:type="gramStart"/>
      <w:r>
        <w:t>;</w:t>
      </w:r>
      <w:proofErr w:type="gramEnd"/>
    </w:p>
    <w:p w14:paraId="4A8BD5B9" w14:textId="77777777" w:rsidR="004220CF" w:rsidRDefault="00A87FF4">
      <w:pPr>
        <w:widowControl w:val="0"/>
      </w:pPr>
      <w:r>
        <w:t xml:space="preserve"> </w:t>
      </w:r>
    </w:p>
    <w:p w14:paraId="7192ED26" w14:textId="77777777" w:rsidR="004220CF" w:rsidRDefault="00A87FF4">
      <w:pPr>
        <w:widowControl w:val="0"/>
      </w:pPr>
      <w:r>
        <w:rPr>
          <w:sz w:val="20"/>
        </w:rPr>
        <w:t xml:space="preserve"> </w:t>
      </w:r>
    </w:p>
    <w:p w14:paraId="2CA0CDEE" w14:textId="77777777" w:rsidR="004220CF" w:rsidRDefault="00A87FF4">
      <w:pPr>
        <w:widowControl w:val="0"/>
      </w:pPr>
      <w:r>
        <w:t>THEREFORE BE IT RESOLVED by the University of Colorado Student Government that:</w:t>
      </w:r>
    </w:p>
    <w:p w14:paraId="3008F881" w14:textId="77777777" w:rsidR="004220CF" w:rsidRDefault="00A87FF4">
      <w:pPr>
        <w:widowControl w:val="0"/>
      </w:pPr>
      <w:r>
        <w:t xml:space="preserve"> </w:t>
      </w:r>
    </w:p>
    <w:p w14:paraId="63324CEB" w14:textId="77777777" w:rsidR="004220CF" w:rsidRDefault="00A87FF4">
      <w:pPr>
        <w:widowControl w:val="0"/>
      </w:pPr>
      <w:r>
        <w:rPr>
          <w:b/>
        </w:rPr>
        <w:t>Section 1:</w:t>
      </w:r>
      <w:r>
        <w:t xml:space="preserve"> It is the view of Legislative Council that SB 14-001 will help improve access to higher education in the state of Colorado. </w:t>
      </w:r>
      <w:r w:rsidRPr="00D0749D">
        <w:rPr>
          <w:color w:val="FF0000"/>
        </w:rPr>
        <w:t>Ther</w:t>
      </w:r>
      <w:r w:rsidR="00D0749D">
        <w:rPr>
          <w:color w:val="FF0000"/>
        </w:rPr>
        <w:t>e</w:t>
      </w:r>
      <w:r w:rsidRPr="00D0749D">
        <w:rPr>
          <w:color w:val="FF0000"/>
        </w:rPr>
        <w:t>fore</w:t>
      </w:r>
      <w:r>
        <w:t xml:space="preserve"> we urge legislators to vote in favor of this </w:t>
      </w:r>
      <w:r w:rsidRPr="00D0749D">
        <w:rPr>
          <w:color w:val="FF0000"/>
        </w:rPr>
        <w:t>bill</w:t>
      </w:r>
      <w:r w:rsidR="00D0749D" w:rsidRPr="00D0749D">
        <w:rPr>
          <w:color w:val="FF0000"/>
        </w:rPr>
        <w:t>’</w:t>
      </w:r>
      <w:r w:rsidRPr="00D0749D">
        <w:rPr>
          <w:color w:val="FF0000"/>
        </w:rPr>
        <w:t>s</w:t>
      </w:r>
      <w:r>
        <w:t xml:space="preserve"> passage.</w:t>
      </w:r>
      <w:r w:rsidR="00D0749D">
        <w:t xml:space="preserve"> </w:t>
      </w:r>
    </w:p>
    <w:p w14:paraId="1BBDCE55" w14:textId="77777777" w:rsidR="004220CF" w:rsidRDefault="00A87FF4">
      <w:pPr>
        <w:widowControl w:val="0"/>
      </w:pPr>
      <w:r>
        <w:t xml:space="preserve"> </w:t>
      </w:r>
    </w:p>
    <w:p w14:paraId="5BA14920" w14:textId="77777777" w:rsidR="004220CF" w:rsidRDefault="00A87FF4">
      <w:pPr>
        <w:widowControl w:val="0"/>
      </w:pPr>
      <w:r>
        <w:rPr>
          <w:b/>
        </w:rPr>
        <w:t>Section 2:</w:t>
      </w:r>
      <w:r>
        <w:t xml:space="preserve"> Legislative Council encourages legislators to continue looking for more sustainable ways to fund higher education and to increase the proposed funding levels for higher education.</w:t>
      </w:r>
    </w:p>
    <w:p w14:paraId="557F3DF2" w14:textId="77777777" w:rsidR="004220CF" w:rsidRDefault="004220CF">
      <w:pPr>
        <w:widowControl w:val="0"/>
      </w:pPr>
    </w:p>
    <w:p w14:paraId="0D784748" w14:textId="54DFD59C" w:rsidR="004220CF" w:rsidRDefault="00A87FF4">
      <w:pPr>
        <w:widowControl w:val="0"/>
      </w:pPr>
      <w:r>
        <w:rPr>
          <w:b/>
        </w:rPr>
        <w:t xml:space="preserve">Section 3: </w:t>
      </w:r>
      <w:r>
        <w:t xml:space="preserve">Legislative Council believes that tying increased funding to caps on tuition is an effective mechanism for keeping </w:t>
      </w:r>
      <w:r w:rsidRPr="00D94706">
        <w:rPr>
          <w:color w:val="FF0000"/>
        </w:rPr>
        <w:t>tuit</w:t>
      </w:r>
      <w:r w:rsidR="00D94706">
        <w:rPr>
          <w:color w:val="FF0000"/>
        </w:rPr>
        <w:t>i</w:t>
      </w:r>
      <w:r w:rsidRPr="00D94706">
        <w:rPr>
          <w:color w:val="FF0000"/>
        </w:rPr>
        <w:t>on</w:t>
      </w:r>
      <w:r>
        <w:t xml:space="preserve"> low while still </w:t>
      </w:r>
      <w:r w:rsidRPr="00D94706">
        <w:rPr>
          <w:color w:val="FF0000"/>
        </w:rPr>
        <w:t>maintain</w:t>
      </w:r>
      <w:r w:rsidR="00012C0F">
        <w:rPr>
          <w:color w:val="FF0000"/>
        </w:rPr>
        <w:t>in</w:t>
      </w:r>
      <w:r w:rsidRPr="00D94706">
        <w:rPr>
          <w:color w:val="FF0000"/>
        </w:rPr>
        <w:t>g</w:t>
      </w:r>
      <w:r>
        <w:t xml:space="preserve"> funding for institutions of higher education, we encourage the state to continue using this </w:t>
      </w:r>
      <w:r w:rsidRPr="00D94706">
        <w:rPr>
          <w:color w:val="FF0000"/>
        </w:rPr>
        <w:t>app</w:t>
      </w:r>
      <w:r w:rsidR="00012C0F">
        <w:rPr>
          <w:color w:val="FF0000"/>
        </w:rPr>
        <w:t>r</w:t>
      </w:r>
      <w:r w:rsidRPr="00D94706">
        <w:rPr>
          <w:color w:val="FF0000"/>
        </w:rPr>
        <w:t>o</w:t>
      </w:r>
      <w:r w:rsidR="00012C0F">
        <w:rPr>
          <w:color w:val="FF0000"/>
        </w:rPr>
        <w:t>a</w:t>
      </w:r>
      <w:r w:rsidRPr="00D94706">
        <w:rPr>
          <w:color w:val="FF0000"/>
        </w:rPr>
        <w:t>ch</w:t>
      </w:r>
      <w:r>
        <w:t xml:space="preserve"> in the future</w:t>
      </w:r>
    </w:p>
    <w:p w14:paraId="5A534AE1" w14:textId="77777777" w:rsidR="004220CF" w:rsidRDefault="00A87FF4">
      <w:pPr>
        <w:widowControl w:val="0"/>
      </w:pPr>
      <w:r>
        <w:t xml:space="preserve"> </w:t>
      </w:r>
    </w:p>
    <w:p w14:paraId="486C7CA5" w14:textId="77777777" w:rsidR="004220CF" w:rsidRDefault="00A87FF4">
      <w:pPr>
        <w:widowControl w:val="0"/>
      </w:pPr>
      <w:r>
        <w:rPr>
          <w:b/>
        </w:rPr>
        <w:t>Section 4:</w:t>
      </w:r>
      <w:r>
        <w:t xml:space="preserve"> Upon passage, this resolution will be distributed to the student body, Inter-Campus Student Forum, CU Board of Regents, CU Boulder administration, Joint Budget Committee of the State of Colorado, and media.</w:t>
      </w:r>
    </w:p>
    <w:p w14:paraId="04F696CB" w14:textId="77777777" w:rsidR="004220CF" w:rsidRDefault="00A87FF4">
      <w:pPr>
        <w:widowControl w:val="0"/>
      </w:pPr>
      <w:r>
        <w:t xml:space="preserve"> </w:t>
      </w:r>
    </w:p>
    <w:p w14:paraId="03039CDA" w14:textId="77777777" w:rsidR="004220CF" w:rsidRDefault="00A87FF4">
      <w:pPr>
        <w:widowControl w:val="0"/>
      </w:pPr>
      <w:r>
        <w:rPr>
          <w:b/>
        </w:rPr>
        <w:t>Section 5:</w:t>
      </w:r>
      <w:r>
        <w:t xml:space="preserve"> This resolution shall take effect upon passage by the legislative council and upon either obtaining the signature of two Tri-Executives or the lapse of six days without action by the Tri-Executives.</w:t>
      </w:r>
    </w:p>
    <w:p w14:paraId="3CA50607" w14:textId="77777777" w:rsidR="004220CF" w:rsidRDefault="00A87FF4">
      <w:pPr>
        <w:widowControl w:val="0"/>
      </w:pPr>
      <w:r>
        <w:t xml:space="preserve"> </w:t>
      </w:r>
    </w:p>
    <w:p w14:paraId="21E5022E" w14:textId="77777777" w:rsidR="004220CF" w:rsidRDefault="00A87FF4">
      <w:pPr>
        <w:widowControl w:val="0"/>
        <w:jc w:val="center"/>
      </w:pPr>
      <w:r>
        <w:rPr>
          <w:b/>
          <w:sz w:val="26"/>
        </w:rPr>
        <w:t xml:space="preserve"> </w:t>
      </w:r>
    </w:p>
    <w:p w14:paraId="69915BB3" w14:textId="77777777" w:rsidR="004220CF" w:rsidRDefault="00A87FF4">
      <w:pPr>
        <w:widowControl w:val="0"/>
        <w:jc w:val="center"/>
        <w:rPr>
          <w:b/>
          <w:sz w:val="26"/>
        </w:rPr>
      </w:pPr>
      <w:r>
        <w:rPr>
          <w:b/>
          <w:sz w:val="26"/>
        </w:rPr>
        <w:t>Vote Count</w:t>
      </w:r>
    </w:p>
    <w:p w14:paraId="6727AC8E" w14:textId="77777777" w:rsidR="00012C0F" w:rsidRDefault="00012C0F" w:rsidP="00012C0F">
      <w:pPr>
        <w:widowControl w:val="0"/>
        <w:jc w:val="both"/>
        <w:rPr>
          <w:b/>
        </w:rPr>
      </w:pPr>
      <w:r w:rsidRPr="00012C0F">
        <w:rPr>
          <w:b/>
        </w:rPr>
        <w:t>01/23/2014</w:t>
      </w:r>
      <w:r w:rsidRPr="00012C0F">
        <w:rPr>
          <w:b/>
          <w:sz w:val="24"/>
          <w:szCs w:val="24"/>
        </w:rPr>
        <w:tab/>
      </w:r>
      <w:r w:rsidRPr="00012C0F">
        <w:rPr>
          <w:b/>
        </w:rPr>
        <w:tab/>
      </w:r>
      <w:r w:rsidRPr="00012C0F">
        <w:rPr>
          <w:b/>
        </w:rPr>
        <w:tab/>
      </w:r>
      <w:proofErr w:type="gramStart"/>
      <w:r w:rsidRPr="00012C0F">
        <w:rPr>
          <w:b/>
        </w:rPr>
        <w:t>Amended</w:t>
      </w:r>
      <w:proofErr w:type="gramEnd"/>
      <w:r w:rsidRPr="00012C0F">
        <w:rPr>
          <w:b/>
        </w:rPr>
        <w:t xml:space="preserve"> to correct spelling errors</w:t>
      </w:r>
      <w:r>
        <w:rPr>
          <w:b/>
        </w:rPr>
        <w:tab/>
      </w:r>
      <w:r>
        <w:rPr>
          <w:b/>
        </w:rPr>
        <w:tab/>
        <w:t>Acclamation</w:t>
      </w:r>
    </w:p>
    <w:p w14:paraId="54CE0C71" w14:textId="77777777" w:rsidR="00012C0F" w:rsidRDefault="00012C0F" w:rsidP="00012C0F">
      <w:pPr>
        <w:widowControl w:val="0"/>
        <w:jc w:val="both"/>
        <w:rPr>
          <w:b/>
        </w:rPr>
      </w:pPr>
      <w:r>
        <w:rPr>
          <w:b/>
        </w:rPr>
        <w:t>01/23/2014</w:t>
      </w:r>
      <w:r>
        <w:rPr>
          <w:b/>
        </w:rPr>
        <w:tab/>
      </w:r>
      <w:r>
        <w:rPr>
          <w:b/>
        </w:rPr>
        <w:tab/>
      </w:r>
      <w:r>
        <w:rPr>
          <w:b/>
        </w:rPr>
        <w:tab/>
        <w:t>Amended Resolution Summary</w:t>
      </w:r>
      <w:r>
        <w:rPr>
          <w:b/>
        </w:rPr>
        <w:tab/>
      </w:r>
      <w:r>
        <w:rPr>
          <w:b/>
        </w:rPr>
        <w:tab/>
      </w:r>
      <w:r>
        <w:rPr>
          <w:b/>
        </w:rPr>
        <w:tab/>
        <w:t>Acclamation</w:t>
      </w:r>
    </w:p>
    <w:p w14:paraId="0FA32295" w14:textId="77777777" w:rsidR="00012C0F" w:rsidRDefault="00012C0F" w:rsidP="00012C0F">
      <w:pPr>
        <w:widowControl w:val="0"/>
        <w:jc w:val="both"/>
        <w:rPr>
          <w:b/>
        </w:rPr>
      </w:pPr>
      <w:r>
        <w:rPr>
          <w:b/>
        </w:rPr>
        <w:t>01/23/2014</w:t>
      </w:r>
      <w:r>
        <w:rPr>
          <w:b/>
        </w:rPr>
        <w:tab/>
      </w:r>
      <w:r>
        <w:rPr>
          <w:b/>
        </w:rPr>
        <w:tab/>
      </w:r>
      <w:r>
        <w:rPr>
          <w:b/>
        </w:rPr>
        <w:tab/>
        <w:t>Motion to pass by acclamation</w:t>
      </w:r>
      <w:r>
        <w:rPr>
          <w:b/>
        </w:rPr>
        <w:tab/>
      </w:r>
      <w:r>
        <w:rPr>
          <w:b/>
        </w:rPr>
        <w:tab/>
      </w:r>
      <w:r>
        <w:rPr>
          <w:b/>
        </w:rPr>
        <w:tab/>
        <w:t>Objection</w:t>
      </w:r>
    </w:p>
    <w:p w14:paraId="6DC927E9" w14:textId="1ED24674" w:rsidR="00012C0F" w:rsidRDefault="00012C0F" w:rsidP="00012C0F">
      <w:pPr>
        <w:widowControl w:val="0"/>
        <w:jc w:val="both"/>
        <w:rPr>
          <w:b/>
        </w:rPr>
      </w:pPr>
      <w:r>
        <w:rPr>
          <w:b/>
        </w:rPr>
        <w:lastRenderedPageBreak/>
        <w:t>01/23/2014</w:t>
      </w:r>
      <w:r>
        <w:rPr>
          <w:b/>
        </w:rPr>
        <w:tab/>
      </w:r>
      <w:r>
        <w:rPr>
          <w:b/>
        </w:rPr>
        <w:tab/>
      </w:r>
      <w:r>
        <w:rPr>
          <w:b/>
        </w:rPr>
        <w:tab/>
        <w:t>Call to question (vote to vote)</w:t>
      </w:r>
      <w:r>
        <w:rPr>
          <w:b/>
        </w:rPr>
        <w:tab/>
      </w:r>
      <w:r>
        <w:rPr>
          <w:b/>
        </w:rPr>
        <w:tab/>
      </w:r>
      <w:r>
        <w:rPr>
          <w:b/>
        </w:rPr>
        <w:tab/>
        <w:t>Acclamation</w:t>
      </w:r>
    </w:p>
    <w:p w14:paraId="1BB13FA0" w14:textId="77777777" w:rsidR="00012C0F" w:rsidRDefault="00012C0F" w:rsidP="00012C0F">
      <w:pPr>
        <w:widowControl w:val="0"/>
        <w:jc w:val="both"/>
        <w:rPr>
          <w:b/>
        </w:rPr>
      </w:pPr>
      <w:r>
        <w:rPr>
          <w:b/>
        </w:rPr>
        <w:t>01/23/2014</w:t>
      </w:r>
      <w:r>
        <w:rPr>
          <w:b/>
        </w:rPr>
        <w:tab/>
      </w:r>
      <w:r>
        <w:rPr>
          <w:b/>
        </w:rPr>
        <w:tab/>
      </w:r>
      <w:r>
        <w:rPr>
          <w:b/>
        </w:rPr>
        <w:tab/>
        <w:t>Motion to pass special order</w:t>
      </w:r>
      <w:r>
        <w:rPr>
          <w:b/>
        </w:rPr>
        <w:tab/>
      </w:r>
      <w:r>
        <w:rPr>
          <w:b/>
        </w:rPr>
        <w:tab/>
      </w:r>
      <w:r>
        <w:rPr>
          <w:b/>
        </w:rPr>
        <w:tab/>
        <w:t>10-5-1</w:t>
      </w:r>
    </w:p>
    <w:p w14:paraId="0836230E" w14:textId="77777777" w:rsidR="00012C0F" w:rsidRDefault="00012C0F" w:rsidP="00012C0F">
      <w:pPr>
        <w:widowControl w:val="0"/>
        <w:jc w:val="both"/>
        <w:rPr>
          <w:b/>
        </w:rPr>
      </w:pPr>
      <w:r>
        <w:rPr>
          <w:b/>
        </w:rPr>
        <w:tab/>
      </w:r>
      <w:r>
        <w:rPr>
          <w:b/>
        </w:rPr>
        <w:tab/>
      </w:r>
      <w:r>
        <w:rPr>
          <w:b/>
        </w:rPr>
        <w:tab/>
      </w:r>
      <w:r>
        <w:rPr>
          <w:b/>
        </w:rPr>
        <w:tab/>
        <w:t>Motion fails — 2/3rds vote not achieved</w:t>
      </w:r>
    </w:p>
    <w:p w14:paraId="3BD5106E" w14:textId="54995C27" w:rsidR="00465711" w:rsidRDefault="00012C0F" w:rsidP="00012C0F">
      <w:pPr>
        <w:widowControl w:val="0"/>
        <w:jc w:val="both"/>
        <w:rPr>
          <w:b/>
        </w:rPr>
      </w:pPr>
      <w:r>
        <w:rPr>
          <w:b/>
        </w:rPr>
        <w:tab/>
      </w:r>
      <w:r>
        <w:rPr>
          <w:b/>
        </w:rPr>
        <w:tab/>
      </w:r>
      <w:r>
        <w:rPr>
          <w:b/>
        </w:rPr>
        <w:tab/>
      </w:r>
      <w:r>
        <w:rPr>
          <w:b/>
        </w:rPr>
        <w:tab/>
        <w:t>Bill is approved on 1</w:t>
      </w:r>
      <w:r w:rsidRPr="00012C0F">
        <w:rPr>
          <w:b/>
          <w:vertAlign w:val="superscript"/>
        </w:rPr>
        <w:t>st</w:t>
      </w:r>
      <w:r>
        <w:rPr>
          <w:b/>
        </w:rPr>
        <w:t xml:space="preserve"> reading</w:t>
      </w:r>
      <w:r w:rsidR="00465711">
        <w:rPr>
          <w:b/>
        </w:rPr>
        <w:t>, per Leg Council Bylaws</w:t>
      </w:r>
    </w:p>
    <w:p w14:paraId="2A12A5B4" w14:textId="1ED79514" w:rsidR="00012C0F" w:rsidRPr="00012C0F" w:rsidRDefault="00465711" w:rsidP="00012C0F">
      <w:pPr>
        <w:widowControl w:val="0"/>
        <w:jc w:val="both"/>
        <w:rPr>
          <w:b/>
        </w:rPr>
      </w:pPr>
      <w:r>
        <w:rPr>
          <w:b/>
        </w:rPr>
        <w:t>01/30/2014</w:t>
      </w:r>
      <w:r>
        <w:rPr>
          <w:b/>
        </w:rPr>
        <w:tab/>
      </w:r>
      <w:r>
        <w:rPr>
          <w:b/>
        </w:rPr>
        <w:tab/>
      </w:r>
      <w:r>
        <w:rPr>
          <w:b/>
        </w:rPr>
        <w:tab/>
        <w:t>Passed on 2</w:t>
      </w:r>
      <w:r w:rsidRPr="00465711">
        <w:rPr>
          <w:b/>
          <w:vertAlign w:val="superscript"/>
        </w:rPr>
        <w:t>nd</w:t>
      </w:r>
      <w:r>
        <w:rPr>
          <w:b/>
        </w:rPr>
        <w:t xml:space="preserve"> reading</w:t>
      </w:r>
      <w:r>
        <w:rPr>
          <w:b/>
        </w:rPr>
        <w:tab/>
      </w:r>
      <w:r>
        <w:rPr>
          <w:b/>
        </w:rPr>
        <w:tab/>
      </w:r>
      <w:r>
        <w:rPr>
          <w:b/>
        </w:rPr>
        <w:tab/>
      </w:r>
      <w:r>
        <w:rPr>
          <w:b/>
        </w:rPr>
        <w:tab/>
        <w:t>Acclamation</w:t>
      </w:r>
      <w:r w:rsidR="00012C0F">
        <w:rPr>
          <w:b/>
        </w:rPr>
        <w:tab/>
      </w:r>
      <w:r w:rsidR="00012C0F" w:rsidRPr="00012C0F">
        <w:rPr>
          <w:b/>
        </w:rPr>
        <w:tab/>
      </w:r>
      <w:r w:rsidR="00012C0F" w:rsidRPr="00012C0F">
        <w:rPr>
          <w:b/>
        </w:rPr>
        <w:tab/>
      </w:r>
    </w:p>
    <w:p w14:paraId="1A713670" w14:textId="77777777" w:rsidR="00465711" w:rsidRDefault="00465711">
      <w:pPr>
        <w:widowControl w:val="0"/>
        <w:jc w:val="center"/>
      </w:pPr>
    </w:p>
    <w:p w14:paraId="0877DCB0" w14:textId="77777777" w:rsidR="004220CF" w:rsidRDefault="00A87FF4">
      <w:pPr>
        <w:widowControl w:val="0"/>
        <w:jc w:val="center"/>
      </w:pPr>
      <w:r>
        <w:t xml:space="preserve"> </w:t>
      </w:r>
    </w:p>
    <w:p w14:paraId="795A0CAC" w14:textId="77777777" w:rsidR="004220CF" w:rsidRDefault="00A87FF4">
      <w:pPr>
        <w:widowControl w:val="0"/>
      </w:pPr>
      <w:r>
        <w:t xml:space="preserve">    </w:t>
      </w:r>
      <w:r>
        <w:tab/>
        <w:t xml:space="preserve">                                                       </w:t>
      </w:r>
    </w:p>
    <w:p w14:paraId="0EA5204B" w14:textId="77777777" w:rsidR="004220CF" w:rsidRDefault="00A87FF4">
      <w:pPr>
        <w:widowControl w:val="0"/>
      </w:pPr>
      <w:r>
        <w:t xml:space="preserve">  _______________________________ </w:t>
      </w:r>
      <w:r>
        <w:tab/>
        <w:t xml:space="preserve">_____________________________ </w:t>
      </w:r>
    </w:p>
    <w:p w14:paraId="6FD48FD2" w14:textId="77777777" w:rsidR="004220CF" w:rsidRDefault="00A87FF4">
      <w:pPr>
        <w:widowControl w:val="0"/>
      </w:pPr>
      <w:r>
        <w:t xml:space="preserve">  Chris </w:t>
      </w:r>
      <w:proofErr w:type="spellStart"/>
      <w:r>
        <w:t>Schaefbauer</w:t>
      </w:r>
      <w:proofErr w:type="spellEnd"/>
      <w:r>
        <w:t xml:space="preserve">     </w:t>
      </w:r>
      <w:r>
        <w:tab/>
        <w:t xml:space="preserve">              </w:t>
      </w:r>
      <w:r>
        <w:tab/>
      </w:r>
      <w:proofErr w:type="spellStart"/>
      <w:r>
        <w:t>Juedon</w:t>
      </w:r>
      <w:proofErr w:type="spellEnd"/>
      <w:r>
        <w:t xml:space="preserve"> </w:t>
      </w:r>
      <w:proofErr w:type="spellStart"/>
      <w:r>
        <w:t>Kebede</w:t>
      </w:r>
      <w:proofErr w:type="spellEnd"/>
    </w:p>
    <w:p w14:paraId="489E5C6E" w14:textId="77777777" w:rsidR="004220CF" w:rsidRDefault="00A87FF4">
      <w:pPr>
        <w:widowControl w:val="0"/>
      </w:pPr>
      <w:r>
        <w:t xml:space="preserve">  President of Student Affairs    </w:t>
      </w:r>
      <w:r>
        <w:tab/>
        <w:t xml:space="preserve">          </w:t>
      </w:r>
      <w:r>
        <w:tab/>
        <w:t>Legislative Council President</w:t>
      </w:r>
    </w:p>
    <w:p w14:paraId="7E4CCC96" w14:textId="77777777" w:rsidR="004220CF" w:rsidRDefault="00A87FF4">
      <w:pPr>
        <w:widowControl w:val="0"/>
      </w:pPr>
      <w:r>
        <w:t xml:space="preserve"> </w:t>
      </w:r>
    </w:p>
    <w:p w14:paraId="04421A3E" w14:textId="77777777" w:rsidR="00465711" w:rsidRDefault="00A87FF4">
      <w:pPr>
        <w:widowControl w:val="0"/>
      </w:pPr>
      <w:r>
        <w:t xml:space="preserve">     </w:t>
      </w:r>
    </w:p>
    <w:p w14:paraId="63519485" w14:textId="76F56ECC" w:rsidR="004220CF" w:rsidRDefault="00A87FF4">
      <w:pPr>
        <w:widowControl w:val="0"/>
      </w:pPr>
      <w:r>
        <w:t xml:space="preserve">                                                                                    </w:t>
      </w:r>
    </w:p>
    <w:p w14:paraId="4BBBA03C" w14:textId="77777777" w:rsidR="004220CF" w:rsidRDefault="00A87FF4">
      <w:pPr>
        <w:widowControl w:val="0"/>
      </w:pPr>
      <w:r>
        <w:t xml:space="preserve">____________________________             </w:t>
      </w:r>
      <w:r>
        <w:tab/>
        <w:t>______________________________</w:t>
      </w:r>
    </w:p>
    <w:p w14:paraId="77FF098A" w14:textId="77777777" w:rsidR="004220CF" w:rsidRDefault="00A87FF4">
      <w:pPr>
        <w:widowControl w:val="0"/>
      </w:pPr>
      <w:r>
        <w:t xml:space="preserve">Ellie Roberts                                       </w:t>
      </w:r>
      <w:r>
        <w:tab/>
        <w:t>Marco Dorado</w:t>
      </w:r>
    </w:p>
    <w:p w14:paraId="0E1DFAFB" w14:textId="77777777" w:rsidR="004220CF" w:rsidRDefault="00A87FF4">
      <w:pPr>
        <w:widowControl w:val="0"/>
      </w:pPr>
      <w:r>
        <w:t xml:space="preserve">President of Internal Affairs                   </w:t>
      </w:r>
      <w:r>
        <w:tab/>
        <w:t>President of External Affairs</w:t>
      </w:r>
    </w:p>
    <w:p w14:paraId="2F322ECD" w14:textId="77777777" w:rsidR="004220CF" w:rsidRDefault="00A87FF4">
      <w:pPr>
        <w:widowControl w:val="0"/>
      </w:pPr>
      <w:r>
        <w:t xml:space="preserve"> </w:t>
      </w:r>
    </w:p>
    <w:sectPr w:rsidR="004220CF" w:rsidSect="00465711">
      <w:headerReference w:type="first" r:id="rId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463469" w14:textId="77777777" w:rsidR="00465711" w:rsidRDefault="00465711" w:rsidP="00465711">
      <w:pPr>
        <w:spacing w:line="240" w:lineRule="auto"/>
      </w:pPr>
      <w:r>
        <w:separator/>
      </w:r>
    </w:p>
  </w:endnote>
  <w:endnote w:type="continuationSeparator" w:id="0">
    <w:p w14:paraId="2C442BE3" w14:textId="77777777" w:rsidR="00465711" w:rsidRDefault="00465711" w:rsidP="004657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0916E8" w14:textId="77777777" w:rsidR="00465711" w:rsidRDefault="00465711" w:rsidP="00465711">
      <w:pPr>
        <w:spacing w:line="240" w:lineRule="auto"/>
      </w:pPr>
      <w:r>
        <w:separator/>
      </w:r>
    </w:p>
  </w:footnote>
  <w:footnote w:type="continuationSeparator" w:id="0">
    <w:p w14:paraId="26D896EB" w14:textId="77777777" w:rsidR="00465711" w:rsidRDefault="00465711" w:rsidP="00465711">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CF1B6" w14:textId="0EA86BA4" w:rsidR="00465711" w:rsidRPr="00465711" w:rsidRDefault="00465711" w:rsidP="00465711">
    <w:pPr>
      <w:pStyle w:val="Header"/>
      <w:jc w:val="right"/>
      <w:rPr>
        <w:rFonts w:asciiTheme="minorHAnsi" w:hAnsiTheme="minorHAnsi"/>
        <w:b/>
        <w:i/>
        <w:color w:val="008000"/>
        <w:sz w:val="24"/>
        <w:szCs w:val="24"/>
      </w:rPr>
    </w:pPr>
    <w:r>
      <w:rPr>
        <w:rFonts w:asciiTheme="minorHAnsi" w:hAnsiTheme="minorHAnsi"/>
        <w:b/>
        <w:sz w:val="24"/>
        <w:szCs w:val="24"/>
      </w:rPr>
      <w:t xml:space="preserve">Bill Status:  </w:t>
    </w:r>
    <w:r>
      <w:rPr>
        <w:rFonts w:asciiTheme="minorHAnsi" w:hAnsiTheme="minorHAnsi"/>
        <w:b/>
        <w:i/>
        <w:color w:val="008000"/>
        <w:sz w:val="24"/>
        <w:szCs w:val="24"/>
      </w:rPr>
      <w:t>Passed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220CF"/>
    <w:rsid w:val="00012C0F"/>
    <w:rsid w:val="0007512A"/>
    <w:rsid w:val="0011070F"/>
    <w:rsid w:val="004220CF"/>
    <w:rsid w:val="00465711"/>
    <w:rsid w:val="00805E99"/>
    <w:rsid w:val="00861403"/>
    <w:rsid w:val="00A87FF4"/>
    <w:rsid w:val="00C40D0B"/>
    <w:rsid w:val="00D0749D"/>
    <w:rsid w:val="00D76E39"/>
    <w:rsid w:val="00D94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D05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A87FF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FF4"/>
    <w:rPr>
      <w:rFonts w:ascii="Tahoma" w:eastAsia="Arial" w:hAnsi="Tahoma" w:cs="Tahoma"/>
      <w:color w:val="000000"/>
      <w:sz w:val="16"/>
      <w:szCs w:val="16"/>
    </w:rPr>
  </w:style>
  <w:style w:type="paragraph" w:customStyle="1" w:styleId="normal0">
    <w:name w:val="normal"/>
    <w:rsid w:val="00861403"/>
    <w:pPr>
      <w:spacing w:after="0" w:line="240" w:lineRule="auto"/>
    </w:pPr>
    <w:rPr>
      <w:rFonts w:ascii="Cambria" w:eastAsia="Cambria" w:hAnsi="Cambria" w:cs="Cambria"/>
      <w:color w:val="000000"/>
      <w:sz w:val="24"/>
      <w:szCs w:val="24"/>
      <w:lang w:eastAsia="ja-JP"/>
    </w:rPr>
  </w:style>
  <w:style w:type="paragraph" w:styleId="Header">
    <w:name w:val="header"/>
    <w:basedOn w:val="Normal"/>
    <w:link w:val="HeaderChar"/>
    <w:uiPriority w:val="99"/>
    <w:unhideWhenUsed/>
    <w:rsid w:val="00465711"/>
    <w:pPr>
      <w:tabs>
        <w:tab w:val="center" w:pos="4320"/>
        <w:tab w:val="right" w:pos="8640"/>
      </w:tabs>
      <w:spacing w:line="240" w:lineRule="auto"/>
    </w:pPr>
  </w:style>
  <w:style w:type="character" w:customStyle="1" w:styleId="HeaderChar">
    <w:name w:val="Header Char"/>
    <w:basedOn w:val="DefaultParagraphFont"/>
    <w:link w:val="Header"/>
    <w:uiPriority w:val="99"/>
    <w:rsid w:val="00465711"/>
    <w:rPr>
      <w:rFonts w:ascii="Arial" w:eastAsia="Arial" w:hAnsi="Arial" w:cs="Arial"/>
      <w:color w:val="000000"/>
    </w:rPr>
  </w:style>
  <w:style w:type="paragraph" w:styleId="Footer">
    <w:name w:val="footer"/>
    <w:basedOn w:val="Normal"/>
    <w:link w:val="FooterChar"/>
    <w:uiPriority w:val="99"/>
    <w:unhideWhenUsed/>
    <w:rsid w:val="00465711"/>
    <w:pPr>
      <w:tabs>
        <w:tab w:val="center" w:pos="4320"/>
        <w:tab w:val="right" w:pos="8640"/>
      </w:tabs>
      <w:spacing w:line="240" w:lineRule="auto"/>
    </w:pPr>
  </w:style>
  <w:style w:type="character" w:customStyle="1" w:styleId="FooterChar">
    <w:name w:val="Footer Char"/>
    <w:basedOn w:val="DefaultParagraphFont"/>
    <w:link w:val="Footer"/>
    <w:uiPriority w:val="99"/>
    <w:rsid w:val="00465711"/>
    <w:rPr>
      <w:rFonts w:ascii="Arial" w:eastAsia="Arial" w:hAnsi="Arial" w:cs="Arial"/>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A87FF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FF4"/>
    <w:rPr>
      <w:rFonts w:ascii="Tahoma" w:eastAsia="Arial" w:hAnsi="Tahoma" w:cs="Tahoma"/>
      <w:color w:val="000000"/>
      <w:sz w:val="16"/>
      <w:szCs w:val="16"/>
    </w:rPr>
  </w:style>
  <w:style w:type="paragraph" w:customStyle="1" w:styleId="normal0">
    <w:name w:val="normal"/>
    <w:rsid w:val="00861403"/>
    <w:pPr>
      <w:spacing w:after="0" w:line="240" w:lineRule="auto"/>
    </w:pPr>
    <w:rPr>
      <w:rFonts w:ascii="Cambria" w:eastAsia="Cambria" w:hAnsi="Cambria" w:cs="Cambria"/>
      <w:color w:val="000000"/>
      <w:sz w:val="24"/>
      <w:szCs w:val="24"/>
      <w:lang w:eastAsia="ja-JP"/>
    </w:rPr>
  </w:style>
  <w:style w:type="paragraph" w:styleId="Header">
    <w:name w:val="header"/>
    <w:basedOn w:val="Normal"/>
    <w:link w:val="HeaderChar"/>
    <w:uiPriority w:val="99"/>
    <w:unhideWhenUsed/>
    <w:rsid w:val="00465711"/>
    <w:pPr>
      <w:tabs>
        <w:tab w:val="center" w:pos="4320"/>
        <w:tab w:val="right" w:pos="8640"/>
      </w:tabs>
      <w:spacing w:line="240" w:lineRule="auto"/>
    </w:pPr>
  </w:style>
  <w:style w:type="character" w:customStyle="1" w:styleId="HeaderChar">
    <w:name w:val="Header Char"/>
    <w:basedOn w:val="DefaultParagraphFont"/>
    <w:link w:val="Header"/>
    <w:uiPriority w:val="99"/>
    <w:rsid w:val="00465711"/>
    <w:rPr>
      <w:rFonts w:ascii="Arial" w:eastAsia="Arial" w:hAnsi="Arial" w:cs="Arial"/>
      <w:color w:val="000000"/>
    </w:rPr>
  </w:style>
  <w:style w:type="paragraph" w:styleId="Footer">
    <w:name w:val="footer"/>
    <w:basedOn w:val="Normal"/>
    <w:link w:val="FooterChar"/>
    <w:uiPriority w:val="99"/>
    <w:unhideWhenUsed/>
    <w:rsid w:val="00465711"/>
    <w:pPr>
      <w:tabs>
        <w:tab w:val="center" w:pos="4320"/>
        <w:tab w:val="right" w:pos="8640"/>
      </w:tabs>
      <w:spacing w:line="240" w:lineRule="auto"/>
    </w:pPr>
  </w:style>
  <w:style w:type="character" w:customStyle="1" w:styleId="FooterChar">
    <w:name w:val="Footer Char"/>
    <w:basedOn w:val="DefaultParagraphFont"/>
    <w:link w:val="Footer"/>
    <w:uiPriority w:val="99"/>
    <w:rsid w:val="00465711"/>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1081</Words>
  <Characters>6168</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Copy of SB 14-001 Resolution.docx</vt:lpstr>
    </vt:vector>
  </TitlesOfParts>
  <Company>University of Colorado</Company>
  <LinksUpToDate>false</LinksUpToDate>
  <CharactersWithSpaces>7235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SB 14-001 Resolution.docx</dc:title>
  <dc:creator>Alexandra Skewes-cox</dc:creator>
  <cp:lastModifiedBy>Megen Princehouse</cp:lastModifiedBy>
  <cp:revision>3</cp:revision>
  <dcterms:created xsi:type="dcterms:W3CDTF">2014-01-31T03:23:00Z</dcterms:created>
  <dcterms:modified xsi:type="dcterms:W3CDTF">2014-02-08T01:32:00Z</dcterms:modified>
</cp:coreProperties>
</file>