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CA740" w14:textId="77777777" w:rsidR="00183AF8" w:rsidRPr="00183AF8" w:rsidRDefault="00183AF8" w:rsidP="00183AF8">
      <w:pPr>
        <w:widowControl w:val="0"/>
        <w:spacing w:after="0" w:line="276" w:lineRule="auto"/>
        <w:jc w:val="center"/>
        <w:rPr>
          <w:rFonts w:ascii="Arial" w:eastAsia="Arial" w:hAnsi="Arial"/>
          <w:color w:val="000000"/>
          <w:sz w:val="22"/>
          <w:szCs w:val="22"/>
        </w:rPr>
      </w:pPr>
      <w:bookmarkStart w:id="0" w:name="_GoBack"/>
      <w:r w:rsidRPr="00183AF8">
        <w:rPr>
          <w:rFonts w:ascii="Arial" w:eastAsia="Arial" w:hAnsi="Arial"/>
          <w:noProof/>
          <w:color w:val="000000"/>
          <w:sz w:val="22"/>
          <w:szCs w:val="22"/>
        </w:rPr>
        <w:drawing>
          <wp:inline distT="114300" distB="114300" distL="114300" distR="114300" wp14:anchorId="189283F4" wp14:editId="47DCF6EA">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4181475" cy="838200"/>
                    </a:xfrm>
                    <a:prstGeom prst="rect">
                      <a:avLst/>
                    </a:prstGeom>
                    <a:ln/>
                  </pic:spPr>
                </pic:pic>
              </a:graphicData>
            </a:graphic>
          </wp:inline>
        </w:drawing>
      </w:r>
      <w:bookmarkEnd w:id="0"/>
    </w:p>
    <w:p w14:paraId="3398F414" w14:textId="77777777" w:rsidR="00183AF8" w:rsidRPr="00183AF8" w:rsidRDefault="00183AF8" w:rsidP="00183AF8">
      <w:pPr>
        <w:widowControl w:val="0"/>
        <w:spacing w:after="0" w:line="276" w:lineRule="auto"/>
        <w:jc w:val="center"/>
        <w:rPr>
          <w:rFonts w:ascii="Arial" w:eastAsia="Arial" w:hAnsi="Arial"/>
          <w:color w:val="000000"/>
          <w:sz w:val="22"/>
          <w:szCs w:val="22"/>
        </w:rPr>
      </w:pPr>
    </w:p>
    <w:p w14:paraId="0DD87517" w14:textId="77777777" w:rsidR="00183AF8" w:rsidRPr="00183AF8" w:rsidRDefault="00183AF8" w:rsidP="00183AF8">
      <w:pPr>
        <w:widowControl w:val="0"/>
        <w:spacing w:after="0" w:line="276" w:lineRule="auto"/>
        <w:jc w:val="center"/>
        <w:rPr>
          <w:rFonts w:ascii="Arial" w:eastAsia="Arial" w:hAnsi="Arial"/>
          <w:color w:val="000000"/>
          <w:sz w:val="22"/>
          <w:szCs w:val="22"/>
        </w:rPr>
      </w:pPr>
      <w:r w:rsidRPr="00183AF8">
        <w:rPr>
          <w:rFonts w:ascii="Arial" w:eastAsia="Arial" w:hAnsi="Arial"/>
          <w:b/>
          <w:color w:val="000000"/>
          <w:sz w:val="26"/>
          <w:szCs w:val="22"/>
        </w:rPr>
        <w:t>University of Colorado Student Government</w:t>
      </w:r>
    </w:p>
    <w:p w14:paraId="4410B452" w14:textId="77777777" w:rsidR="00183AF8" w:rsidRPr="00183AF8" w:rsidRDefault="00183AF8" w:rsidP="00183AF8">
      <w:pPr>
        <w:widowControl w:val="0"/>
        <w:spacing w:after="0" w:line="276" w:lineRule="auto"/>
        <w:jc w:val="center"/>
        <w:rPr>
          <w:rFonts w:ascii="Arial" w:eastAsia="Arial" w:hAnsi="Arial"/>
          <w:color w:val="000000"/>
          <w:sz w:val="22"/>
          <w:szCs w:val="22"/>
        </w:rPr>
      </w:pPr>
      <w:r w:rsidRPr="00183AF8">
        <w:rPr>
          <w:rFonts w:ascii="Arial" w:eastAsia="Arial" w:hAnsi="Arial"/>
          <w:b/>
          <w:color w:val="000000"/>
          <w:sz w:val="26"/>
          <w:szCs w:val="22"/>
        </w:rPr>
        <w:t>Legislative Council</w:t>
      </w:r>
      <w:r w:rsidRPr="00183AF8">
        <w:rPr>
          <w:rFonts w:ascii="Times New Roman" w:eastAsia="Times New Roman" w:hAnsi="Times New Roman" w:cs="Times New Roman"/>
          <w:b/>
          <w:color w:val="000000"/>
          <w:sz w:val="26"/>
          <w:szCs w:val="22"/>
        </w:rPr>
        <w:t xml:space="preserve">      </w:t>
      </w:r>
      <w:r w:rsidRPr="00183AF8">
        <w:rPr>
          <w:rFonts w:ascii="Times New Roman" w:eastAsia="Times New Roman" w:hAnsi="Times New Roman" w:cs="Times New Roman"/>
          <w:b/>
          <w:color w:val="000000"/>
          <w:sz w:val="26"/>
          <w:szCs w:val="22"/>
        </w:rPr>
        <w:tab/>
      </w:r>
    </w:p>
    <w:p w14:paraId="4FE273C5" w14:textId="77777777" w:rsidR="00885648" w:rsidRDefault="00885648" w:rsidP="00183AF8">
      <w:pPr>
        <w:widowControl w:val="0"/>
        <w:spacing w:after="0" w:line="276" w:lineRule="auto"/>
        <w:jc w:val="center"/>
        <w:rPr>
          <w:rFonts w:ascii="Times New Roman" w:eastAsia="Times New Roman" w:hAnsi="Times New Roman" w:cs="Times New Roman"/>
          <w:b/>
          <w:color w:val="000000"/>
          <w:sz w:val="26"/>
          <w:szCs w:val="22"/>
        </w:rPr>
      </w:pPr>
    </w:p>
    <w:p w14:paraId="3D803F6F" w14:textId="77777777" w:rsidR="00885648" w:rsidRDefault="00885648" w:rsidP="00885648">
      <w:pPr>
        <w:widowControl w:val="0"/>
        <w:spacing w:after="0" w:line="276" w:lineRule="auto"/>
        <w:jc w:val="both"/>
        <w:rPr>
          <w:rFonts w:ascii="Times New Roman" w:eastAsia="Times New Roman" w:hAnsi="Times New Roman" w:cs="Times New Roman"/>
          <w:b/>
          <w:color w:val="000000"/>
          <w:sz w:val="26"/>
          <w:szCs w:val="22"/>
        </w:rPr>
      </w:pPr>
      <w:r>
        <w:rPr>
          <w:rFonts w:ascii="Times New Roman" w:eastAsia="Times New Roman" w:hAnsi="Times New Roman" w:cs="Times New Roman"/>
          <w:b/>
          <w:color w:val="000000"/>
          <w:sz w:val="26"/>
          <w:szCs w:val="22"/>
        </w:rPr>
        <w:t>3 April 2014</w:t>
      </w:r>
      <w:r>
        <w:rPr>
          <w:rFonts w:ascii="Times New Roman" w:eastAsia="Times New Roman" w:hAnsi="Times New Roman" w:cs="Times New Roman"/>
          <w:b/>
          <w:color w:val="000000"/>
          <w:sz w:val="26"/>
          <w:szCs w:val="22"/>
        </w:rPr>
        <w:tab/>
      </w:r>
      <w:r>
        <w:rPr>
          <w:rFonts w:ascii="Times New Roman" w:eastAsia="Times New Roman" w:hAnsi="Times New Roman" w:cs="Times New Roman"/>
          <w:b/>
          <w:color w:val="000000"/>
          <w:sz w:val="26"/>
          <w:szCs w:val="22"/>
        </w:rPr>
        <w:tab/>
      </w:r>
      <w:r>
        <w:rPr>
          <w:rFonts w:ascii="Times New Roman" w:eastAsia="Times New Roman" w:hAnsi="Times New Roman" w:cs="Times New Roman"/>
          <w:b/>
          <w:color w:val="000000"/>
          <w:sz w:val="26"/>
          <w:szCs w:val="22"/>
        </w:rPr>
        <w:tab/>
      </w:r>
      <w:r>
        <w:rPr>
          <w:rFonts w:ascii="Times New Roman" w:eastAsia="Times New Roman" w:hAnsi="Times New Roman" w:cs="Times New Roman"/>
          <w:b/>
          <w:color w:val="000000"/>
          <w:sz w:val="26"/>
          <w:szCs w:val="22"/>
        </w:rPr>
        <w:tab/>
        <w:t>80 LCR 08 Self-Funded Student Health Insurance</w:t>
      </w:r>
    </w:p>
    <w:p w14:paraId="7C0E4A41" w14:textId="77777777" w:rsidR="00183AF8" w:rsidRPr="00183AF8" w:rsidRDefault="00183AF8" w:rsidP="00885648">
      <w:pPr>
        <w:widowControl w:val="0"/>
        <w:spacing w:after="0" w:line="276" w:lineRule="auto"/>
        <w:jc w:val="both"/>
        <w:rPr>
          <w:rFonts w:ascii="Arial" w:eastAsia="Arial" w:hAnsi="Arial"/>
          <w:color w:val="000000"/>
          <w:sz w:val="22"/>
          <w:szCs w:val="22"/>
        </w:rPr>
      </w:pPr>
      <w:r w:rsidRPr="00183AF8">
        <w:rPr>
          <w:rFonts w:ascii="Times New Roman" w:eastAsia="Times New Roman" w:hAnsi="Times New Roman" w:cs="Times New Roman"/>
          <w:b/>
          <w:color w:val="000000"/>
          <w:sz w:val="26"/>
          <w:szCs w:val="22"/>
        </w:rPr>
        <w:t xml:space="preserve">                                                         </w:t>
      </w:r>
    </w:p>
    <w:p w14:paraId="4B43A403" w14:textId="5CD2AE37" w:rsidR="00183AF8" w:rsidRPr="00183AF8" w:rsidRDefault="00183AF8" w:rsidP="00183AF8">
      <w:pPr>
        <w:widowControl w:val="0"/>
        <w:spacing w:after="0" w:line="276" w:lineRule="auto"/>
        <w:rPr>
          <w:rFonts w:ascii="Arial" w:eastAsia="Arial" w:hAnsi="Arial"/>
          <w:color w:val="000000"/>
          <w:sz w:val="22"/>
          <w:szCs w:val="22"/>
        </w:rPr>
      </w:pPr>
      <w:r w:rsidRPr="00183AF8">
        <w:rPr>
          <w:rFonts w:ascii="Times New Roman" w:eastAsia="Times New Roman" w:hAnsi="Times New Roman" w:cs="Times New Roman"/>
          <w:b/>
          <w:color w:val="000000"/>
          <w:sz w:val="26"/>
          <w:szCs w:val="22"/>
        </w:rPr>
        <w:t>Sponsored by:</w:t>
      </w:r>
      <w:r w:rsidRPr="00183AF8">
        <w:rPr>
          <w:rFonts w:ascii="Times New Roman" w:eastAsia="Times New Roman" w:hAnsi="Times New Roman" w:cs="Times New Roman"/>
          <w:b/>
          <w:color w:val="000000"/>
          <w:sz w:val="26"/>
          <w:szCs w:val="22"/>
        </w:rPr>
        <w:br/>
        <w:t xml:space="preserve">Chris </w:t>
      </w:r>
      <w:proofErr w:type="spellStart"/>
      <w:r w:rsidRPr="00183AF8">
        <w:rPr>
          <w:rFonts w:ascii="Times New Roman" w:eastAsia="Times New Roman" w:hAnsi="Times New Roman" w:cs="Times New Roman"/>
          <w:b/>
          <w:color w:val="000000"/>
          <w:sz w:val="26"/>
          <w:szCs w:val="22"/>
        </w:rPr>
        <w:t>Schaefbauer</w:t>
      </w:r>
      <w:proofErr w:type="spellEnd"/>
      <w:r w:rsidRPr="00183AF8">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t xml:space="preserve">      </w:t>
      </w:r>
      <w:r w:rsidRPr="00183AF8">
        <w:rPr>
          <w:rFonts w:ascii="Times New Roman" w:eastAsia="Times New Roman" w:hAnsi="Times New Roman" w:cs="Times New Roman"/>
          <w:b/>
          <w:color w:val="000000"/>
          <w:sz w:val="26"/>
          <w:szCs w:val="22"/>
        </w:rPr>
        <w:t>CUSG President of Student Affairs</w:t>
      </w:r>
    </w:p>
    <w:p w14:paraId="7CF7DF6D" w14:textId="77777777" w:rsidR="00183AF8" w:rsidRPr="00183AF8" w:rsidRDefault="00183AF8" w:rsidP="00183AF8">
      <w:pPr>
        <w:widowControl w:val="0"/>
        <w:spacing w:after="0" w:line="276" w:lineRule="auto"/>
        <w:rPr>
          <w:rFonts w:ascii="Arial" w:eastAsia="Arial" w:hAnsi="Arial"/>
          <w:color w:val="000000"/>
          <w:sz w:val="22"/>
          <w:szCs w:val="22"/>
        </w:rPr>
      </w:pPr>
    </w:p>
    <w:p w14:paraId="4C435EB8" w14:textId="77777777" w:rsidR="00183AF8" w:rsidRPr="00183AF8" w:rsidRDefault="00183AF8" w:rsidP="00183AF8">
      <w:pPr>
        <w:widowControl w:val="0"/>
        <w:spacing w:after="0" w:line="276" w:lineRule="auto"/>
        <w:rPr>
          <w:rFonts w:ascii="Arial" w:eastAsia="Arial" w:hAnsi="Arial"/>
          <w:color w:val="000000"/>
          <w:sz w:val="22"/>
          <w:szCs w:val="22"/>
        </w:rPr>
      </w:pPr>
      <w:r w:rsidRPr="00183AF8">
        <w:rPr>
          <w:rFonts w:ascii="Times New Roman" w:eastAsia="Times New Roman" w:hAnsi="Times New Roman" w:cs="Times New Roman"/>
          <w:b/>
          <w:color w:val="000000"/>
          <w:sz w:val="26"/>
          <w:szCs w:val="22"/>
        </w:rPr>
        <w:t xml:space="preserve"> </w:t>
      </w:r>
    </w:p>
    <w:p w14:paraId="4F959814" w14:textId="77777777" w:rsidR="00183AF8" w:rsidRPr="00183AF8" w:rsidRDefault="00183AF8" w:rsidP="00183AF8">
      <w:pPr>
        <w:widowControl w:val="0"/>
        <w:spacing w:after="0" w:line="276" w:lineRule="auto"/>
        <w:rPr>
          <w:rFonts w:ascii="Arial" w:eastAsia="Arial" w:hAnsi="Arial"/>
          <w:color w:val="000000"/>
          <w:sz w:val="22"/>
          <w:szCs w:val="22"/>
        </w:rPr>
      </w:pPr>
      <w:r w:rsidRPr="00183AF8">
        <w:rPr>
          <w:rFonts w:ascii="Times New Roman" w:eastAsia="Times New Roman" w:hAnsi="Times New Roman" w:cs="Times New Roman"/>
          <w:b/>
          <w:color w:val="000000"/>
          <w:sz w:val="26"/>
          <w:szCs w:val="22"/>
        </w:rPr>
        <w:t xml:space="preserve">Authored By:  </w:t>
      </w:r>
      <w:r w:rsidRPr="00183AF8">
        <w:rPr>
          <w:rFonts w:ascii="Times New Roman" w:eastAsia="Times New Roman" w:hAnsi="Times New Roman" w:cs="Times New Roman"/>
          <w:b/>
          <w:color w:val="000000"/>
          <w:sz w:val="26"/>
          <w:szCs w:val="22"/>
        </w:rPr>
        <w:tab/>
      </w:r>
    </w:p>
    <w:p w14:paraId="38F80BEF" w14:textId="79B20556" w:rsidR="00183AF8" w:rsidRPr="00183AF8" w:rsidRDefault="00183AF8" w:rsidP="00183AF8">
      <w:pPr>
        <w:widowControl w:val="0"/>
        <w:spacing w:after="0" w:line="276" w:lineRule="auto"/>
        <w:rPr>
          <w:rFonts w:ascii="Arial" w:eastAsia="Arial" w:hAnsi="Arial"/>
          <w:color w:val="000000"/>
          <w:sz w:val="22"/>
          <w:szCs w:val="22"/>
        </w:rPr>
      </w:pPr>
      <w:r w:rsidRPr="00183AF8">
        <w:rPr>
          <w:rFonts w:ascii="Times New Roman" w:eastAsia="Times New Roman" w:hAnsi="Times New Roman" w:cs="Times New Roman"/>
          <w:b/>
          <w:color w:val="000000"/>
          <w:sz w:val="26"/>
          <w:szCs w:val="22"/>
        </w:rPr>
        <w:t xml:space="preserve">Sam </w:t>
      </w:r>
      <w:proofErr w:type="spellStart"/>
      <w:r w:rsidRPr="00183AF8">
        <w:rPr>
          <w:rFonts w:ascii="Times New Roman" w:eastAsia="Times New Roman" w:hAnsi="Times New Roman" w:cs="Times New Roman"/>
          <w:b/>
          <w:color w:val="000000"/>
          <w:sz w:val="26"/>
          <w:szCs w:val="22"/>
        </w:rPr>
        <w:t>Golon</w:t>
      </w:r>
      <w:proofErr w:type="spellEnd"/>
      <w:r w:rsidRPr="00183AF8">
        <w:rPr>
          <w:rFonts w:ascii="Times New Roman" w:eastAsia="Times New Roman" w:hAnsi="Times New Roman" w:cs="Times New Roman"/>
          <w:b/>
          <w:color w:val="000000"/>
          <w:sz w:val="26"/>
          <w:szCs w:val="22"/>
        </w:rPr>
        <w:tab/>
      </w:r>
      <w:r w:rsidRPr="00183AF8">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00E130A4">
        <w:rPr>
          <w:rFonts w:ascii="Times New Roman" w:eastAsia="Times New Roman" w:hAnsi="Times New Roman" w:cs="Times New Roman"/>
          <w:b/>
          <w:color w:val="000000"/>
          <w:sz w:val="26"/>
          <w:szCs w:val="22"/>
        </w:rPr>
        <w:tab/>
      </w:r>
      <w:r w:rsidRPr="00183AF8">
        <w:rPr>
          <w:rFonts w:ascii="Times New Roman" w:eastAsia="Times New Roman" w:hAnsi="Times New Roman" w:cs="Times New Roman"/>
          <w:b/>
          <w:color w:val="000000"/>
          <w:sz w:val="26"/>
          <w:szCs w:val="22"/>
        </w:rPr>
        <w:t>CUSG Director of Health</w:t>
      </w:r>
    </w:p>
    <w:p w14:paraId="1EEEB368" w14:textId="77777777" w:rsidR="00183AF8" w:rsidRDefault="00183AF8"/>
    <w:p w14:paraId="46655F9E" w14:textId="77777777" w:rsidR="00585CDA" w:rsidRDefault="00183AF8" w:rsidP="00042A54">
      <w:pPr>
        <w:jc w:val="center"/>
        <w:rPr>
          <w:rFonts w:ascii="Times New Roman" w:hAnsi="Times New Roman" w:cs="Times New Roman"/>
          <w:b/>
          <w:sz w:val="36"/>
          <w:szCs w:val="36"/>
        </w:rPr>
      </w:pPr>
      <w:r w:rsidRPr="00585CDA">
        <w:rPr>
          <w:rFonts w:ascii="Times New Roman" w:hAnsi="Times New Roman" w:cs="Times New Roman"/>
          <w:b/>
          <w:sz w:val="36"/>
          <w:szCs w:val="36"/>
        </w:rPr>
        <w:t xml:space="preserve">A Resolution </w:t>
      </w:r>
      <w:r w:rsidR="000F786E">
        <w:rPr>
          <w:rFonts w:ascii="Times New Roman" w:hAnsi="Times New Roman" w:cs="Times New Roman"/>
          <w:b/>
          <w:sz w:val="36"/>
          <w:szCs w:val="36"/>
        </w:rPr>
        <w:t xml:space="preserve">to Support </w:t>
      </w:r>
      <w:r w:rsidRPr="00585CDA">
        <w:rPr>
          <w:rFonts w:ascii="Times New Roman" w:hAnsi="Times New Roman" w:cs="Times New Roman"/>
          <w:b/>
          <w:sz w:val="36"/>
          <w:szCs w:val="36"/>
        </w:rPr>
        <w:t>the Enabling of Self-Funded Student Health Insurance Programs in the State of Colorado</w:t>
      </w:r>
    </w:p>
    <w:p w14:paraId="3A120B23" w14:textId="77777777" w:rsidR="00042A54" w:rsidRPr="00585CDA" w:rsidRDefault="00042A54" w:rsidP="00042A54">
      <w:pPr>
        <w:jc w:val="center"/>
        <w:rPr>
          <w:rFonts w:ascii="Times New Roman" w:hAnsi="Times New Roman" w:cs="Times New Roman"/>
          <w:b/>
          <w:sz w:val="36"/>
          <w:szCs w:val="36"/>
        </w:rPr>
      </w:pPr>
    </w:p>
    <w:p w14:paraId="61421647" w14:textId="77777777" w:rsidR="00C21222" w:rsidRPr="00183AF8" w:rsidRDefault="00552D64" w:rsidP="00183AF8">
      <w:pPr>
        <w:jc w:val="center"/>
        <w:rPr>
          <w:rFonts w:ascii="Arial" w:hAnsi="Arial"/>
          <w:b/>
          <w:sz w:val="28"/>
          <w:szCs w:val="28"/>
        </w:rPr>
      </w:pPr>
      <w:r w:rsidRPr="00183AF8">
        <w:rPr>
          <w:rFonts w:ascii="Arial" w:hAnsi="Arial"/>
          <w:b/>
          <w:sz w:val="28"/>
          <w:szCs w:val="28"/>
        </w:rPr>
        <w:t>Resolution History</w:t>
      </w:r>
    </w:p>
    <w:p w14:paraId="3F5D9675" w14:textId="77777777" w:rsidR="00585CDA" w:rsidRDefault="00DB757F">
      <w:pPr>
        <w:rPr>
          <w:rFonts w:ascii="Arial" w:hAnsi="Arial"/>
          <w:sz w:val="22"/>
          <w:szCs w:val="22"/>
        </w:rPr>
      </w:pPr>
      <w:r w:rsidRPr="00183AF8">
        <w:rPr>
          <w:rFonts w:ascii="Arial" w:hAnsi="Arial"/>
          <w:sz w:val="22"/>
          <w:szCs w:val="22"/>
        </w:rPr>
        <w:t>Self-f</w:t>
      </w:r>
      <w:r w:rsidR="00552D64" w:rsidRPr="00183AF8">
        <w:rPr>
          <w:rFonts w:ascii="Arial" w:hAnsi="Arial"/>
          <w:sz w:val="22"/>
          <w:szCs w:val="22"/>
        </w:rPr>
        <w:t>unding is a means of conducting a health insurance plan wherein an employer, or, in the case of the University of Colorado, an institution of higher education, provides health insurance to select covered parties that meet a membership requirement through their own funds, rather than by contract with a third-party insurance company.</w:t>
      </w:r>
      <w:r w:rsidR="000F786E">
        <w:rPr>
          <w:rFonts w:ascii="Arial" w:hAnsi="Arial"/>
          <w:sz w:val="22"/>
          <w:szCs w:val="22"/>
        </w:rPr>
        <w:t xml:space="preserve"> By collecting premiums directly and managing the plan internally, benefits can be better tailored to the student body’s needs, and any profits made off of premiums can be returned directly to students through fund reserves, as many institutions do in order to keep premiums from rising</w:t>
      </w:r>
      <w:r w:rsidR="00BE65C1">
        <w:rPr>
          <w:rFonts w:ascii="Arial" w:hAnsi="Arial"/>
          <w:sz w:val="22"/>
          <w:szCs w:val="22"/>
          <w:vertAlign w:val="superscript"/>
        </w:rPr>
        <w:t>1</w:t>
      </w:r>
      <w:r w:rsidR="000F786E">
        <w:rPr>
          <w:rFonts w:ascii="Arial" w:hAnsi="Arial"/>
          <w:sz w:val="22"/>
          <w:szCs w:val="22"/>
        </w:rPr>
        <w:t>.</w:t>
      </w:r>
    </w:p>
    <w:p w14:paraId="0461D93B" w14:textId="77777777" w:rsidR="0071057F" w:rsidRDefault="007761C8">
      <w:pPr>
        <w:rPr>
          <w:rFonts w:ascii="Arial" w:hAnsi="Arial"/>
          <w:sz w:val="22"/>
          <w:szCs w:val="22"/>
        </w:rPr>
      </w:pPr>
      <w:r w:rsidRPr="00183AF8">
        <w:rPr>
          <w:rFonts w:ascii="Arial" w:hAnsi="Arial"/>
          <w:sz w:val="22"/>
          <w:szCs w:val="22"/>
        </w:rPr>
        <w:t xml:space="preserve">Currently, 300,000 higher-education students are enrolled in self-funded healthcare plans, comprising 20% of the total number of students enrolled in student health plans overall. The schools that have implemented self-funded plans range in size and character from Brigham Young University in Utah, to the University of Wisconsin system schools, and notably include the University of California system schools, </w:t>
      </w:r>
      <w:r w:rsidR="008436A4" w:rsidRPr="00183AF8">
        <w:rPr>
          <w:rFonts w:ascii="Arial" w:hAnsi="Arial"/>
          <w:sz w:val="22"/>
          <w:szCs w:val="22"/>
        </w:rPr>
        <w:t xml:space="preserve">and have been met with mixed, although overall positive, results. BYU and UW-Madison point to self-funding as one of their biggest successes, allowing student health plans to operate at consistently affordable rates, and providing students with easy access to the care they need. BYU has even accidentally turned a profit through their plan, allowing them to give back to the student body by reducing plan premiums at a time when premiums everywhere else are perpetually rising. </w:t>
      </w:r>
    </w:p>
    <w:p w14:paraId="38D74DED" w14:textId="77777777" w:rsidR="00585CDA" w:rsidRDefault="00482DEF">
      <w:pPr>
        <w:rPr>
          <w:rFonts w:ascii="Arial" w:hAnsi="Arial"/>
          <w:sz w:val="22"/>
          <w:szCs w:val="22"/>
        </w:rPr>
      </w:pPr>
      <w:r>
        <w:rPr>
          <w:rFonts w:ascii="Arial" w:hAnsi="Arial"/>
          <w:sz w:val="22"/>
          <w:szCs w:val="22"/>
        </w:rPr>
        <w:lastRenderedPageBreak/>
        <w:t>For example, UW-Madison was able to utilize funds kept in reserve from previous plan years in order to expand coverage (in line with the ACA requirements for fully-insured student plans) and still offer a zero percent premium increase last year. For comparison, our CU Gold insurance plan this year has seen a doubling of the deductible amount, from $500 to $1,000 and still managed to incur a 16.3% increase in premium cost.</w:t>
      </w:r>
    </w:p>
    <w:p w14:paraId="36D55E5B" w14:textId="77777777" w:rsidR="00552D64" w:rsidRDefault="008436A4">
      <w:pPr>
        <w:rPr>
          <w:rFonts w:ascii="Arial" w:hAnsi="Arial"/>
          <w:sz w:val="22"/>
          <w:szCs w:val="22"/>
        </w:rPr>
      </w:pPr>
      <w:r w:rsidRPr="00183AF8">
        <w:rPr>
          <w:rFonts w:ascii="Arial" w:hAnsi="Arial"/>
          <w:sz w:val="22"/>
          <w:szCs w:val="22"/>
        </w:rPr>
        <w:t>It is important to highlight the cautionary tale presented by the University of California system, however. These schools implemented a self-funded Student Health Insurance Plan, or SHIP, without an adequate actuarial analysis, and have found themselves in a collective mountain of debt totaling around 57 million dollars, leading to the forced abandonment of the plan. It is widely accepted that proper analysis and accounting can avoid this catastrophic failure, but it is nonetheless important to mention</w:t>
      </w:r>
      <w:r w:rsidR="00310E26">
        <w:rPr>
          <w:rFonts w:ascii="Arial" w:hAnsi="Arial"/>
          <w:sz w:val="22"/>
          <w:szCs w:val="22"/>
        </w:rPr>
        <w:t>.</w:t>
      </w:r>
      <w:r w:rsidR="003E039C">
        <w:rPr>
          <w:rFonts w:ascii="Arial" w:hAnsi="Arial"/>
          <w:sz w:val="22"/>
          <w:szCs w:val="22"/>
          <w:vertAlign w:val="superscript"/>
        </w:rPr>
        <w:t>1</w:t>
      </w:r>
      <w:proofErr w:type="gramStart"/>
      <w:r w:rsidR="003E039C">
        <w:rPr>
          <w:rFonts w:ascii="Arial" w:hAnsi="Arial"/>
          <w:sz w:val="22"/>
          <w:szCs w:val="22"/>
          <w:vertAlign w:val="superscript"/>
        </w:rPr>
        <w:t>,2,3</w:t>
      </w:r>
      <w:proofErr w:type="gramEnd"/>
      <w:r w:rsidRPr="00183AF8">
        <w:rPr>
          <w:rFonts w:ascii="Arial" w:hAnsi="Arial"/>
          <w:sz w:val="22"/>
          <w:szCs w:val="22"/>
        </w:rPr>
        <w:t xml:space="preserve"> </w:t>
      </w:r>
    </w:p>
    <w:p w14:paraId="32919A0F" w14:textId="77777777" w:rsidR="00A42210" w:rsidRDefault="00A42210">
      <w:pPr>
        <w:rPr>
          <w:rFonts w:ascii="Arial" w:hAnsi="Arial"/>
          <w:sz w:val="22"/>
          <w:szCs w:val="22"/>
        </w:rPr>
      </w:pPr>
      <w:r>
        <w:rPr>
          <w:rFonts w:ascii="Arial" w:hAnsi="Arial"/>
          <w:sz w:val="22"/>
          <w:szCs w:val="22"/>
        </w:rPr>
        <w:t>Colorado currently has no legal window for self-funded health insurance plans, making even an initial inquiry or feasibility study for CU unreasonable. Many st</w:t>
      </w:r>
      <w:r w:rsidR="00623ABB">
        <w:rPr>
          <w:rFonts w:ascii="Arial" w:hAnsi="Arial"/>
          <w:sz w:val="22"/>
          <w:szCs w:val="22"/>
        </w:rPr>
        <w:t>ates</w:t>
      </w:r>
      <w:r w:rsidR="00042A54">
        <w:rPr>
          <w:rFonts w:ascii="Arial" w:hAnsi="Arial"/>
          <w:sz w:val="22"/>
          <w:szCs w:val="22"/>
        </w:rPr>
        <w:t xml:space="preserve"> already </w:t>
      </w:r>
      <w:r>
        <w:rPr>
          <w:rFonts w:ascii="Arial" w:hAnsi="Arial"/>
          <w:sz w:val="22"/>
          <w:szCs w:val="22"/>
        </w:rPr>
        <w:t>have legislation that enables the creation of these plans. The plans are not restricted to Universities, but can be created and operated by businesses to cover employees as well, making the legalization of self-funding an attractive prospect for not only higher education, but the business community as well.</w:t>
      </w:r>
    </w:p>
    <w:p w14:paraId="16CFF27D" w14:textId="77777777" w:rsidR="00556546" w:rsidRDefault="00556546">
      <w:pPr>
        <w:rPr>
          <w:rFonts w:ascii="Arial" w:hAnsi="Arial"/>
          <w:sz w:val="22"/>
          <w:szCs w:val="22"/>
        </w:rPr>
      </w:pPr>
      <w:r>
        <w:rPr>
          <w:rFonts w:ascii="Arial" w:hAnsi="Arial"/>
          <w:sz w:val="22"/>
          <w:szCs w:val="22"/>
        </w:rPr>
        <w:t xml:space="preserve">We want to be able to serve our student body to the highest degree possible, and offering a reliable, cheap, and easy-to-access campus health insurance plan is one way to do just that. </w:t>
      </w:r>
      <w:r w:rsidR="000F786E">
        <w:rPr>
          <w:rFonts w:ascii="Arial" w:hAnsi="Arial"/>
          <w:sz w:val="22"/>
          <w:szCs w:val="22"/>
        </w:rPr>
        <w:t>Important to note is that self-funded student plans are considered to meet the minimum coverage requirements set forth by the Patient Protection and Affordable Care Act for the upcoming year, and can be determined to be minimum coverage in the future through an application process through the Department of Health and Human Services.</w:t>
      </w:r>
    </w:p>
    <w:p w14:paraId="4296725D" w14:textId="77777777" w:rsidR="00482DEF" w:rsidRPr="00183AF8" w:rsidRDefault="00482DEF">
      <w:pPr>
        <w:rPr>
          <w:rFonts w:ascii="Arial" w:hAnsi="Arial"/>
          <w:sz w:val="22"/>
          <w:szCs w:val="22"/>
        </w:rPr>
      </w:pPr>
    </w:p>
    <w:p w14:paraId="20AE222B" w14:textId="77777777" w:rsidR="00FE1412" w:rsidRDefault="00FE1412" w:rsidP="00FE1412">
      <w:pPr>
        <w:jc w:val="center"/>
        <w:rPr>
          <w:rFonts w:ascii="Arial" w:hAnsi="Arial"/>
          <w:b/>
          <w:sz w:val="28"/>
          <w:szCs w:val="28"/>
        </w:rPr>
      </w:pPr>
      <w:r>
        <w:rPr>
          <w:rFonts w:ascii="Arial" w:hAnsi="Arial"/>
          <w:b/>
          <w:sz w:val="28"/>
          <w:szCs w:val="28"/>
        </w:rPr>
        <w:t>Resolution Summary</w:t>
      </w:r>
    </w:p>
    <w:p w14:paraId="536190EE" w14:textId="77777777" w:rsidR="00FE1412" w:rsidRDefault="00FE1412" w:rsidP="00FE1412">
      <w:pPr>
        <w:rPr>
          <w:rFonts w:ascii="Arial" w:hAnsi="Arial"/>
          <w:sz w:val="22"/>
          <w:szCs w:val="22"/>
        </w:rPr>
      </w:pPr>
      <w:r>
        <w:rPr>
          <w:rFonts w:ascii="Arial" w:hAnsi="Arial"/>
          <w:sz w:val="22"/>
          <w:szCs w:val="22"/>
        </w:rPr>
        <w:t xml:space="preserve">The University of Colorado Student Government </w:t>
      </w:r>
      <w:r w:rsidR="000F786E">
        <w:rPr>
          <w:rFonts w:ascii="Arial" w:hAnsi="Arial"/>
          <w:sz w:val="22"/>
          <w:szCs w:val="22"/>
        </w:rPr>
        <w:t xml:space="preserve">supports </w:t>
      </w:r>
      <w:r>
        <w:rPr>
          <w:rFonts w:ascii="Arial" w:hAnsi="Arial"/>
          <w:sz w:val="22"/>
          <w:szCs w:val="22"/>
        </w:rPr>
        <w:t>legislation enabling the creation of a self-funded student health insurance trust, plan, or benefit program in the State of Colorado.</w:t>
      </w:r>
      <w:r w:rsidR="00A42210">
        <w:rPr>
          <w:rFonts w:ascii="Arial" w:hAnsi="Arial"/>
          <w:sz w:val="22"/>
          <w:szCs w:val="22"/>
        </w:rPr>
        <w:t xml:space="preserve"> Opening this currently prohibited avenue enables the University to move forward with research and feasibility analysis that could lead to better health coverage options for students, at more affordable prices, ultimately creating a healthier and more health-confident student body.</w:t>
      </w:r>
      <w:r w:rsidR="00556546">
        <w:rPr>
          <w:rFonts w:ascii="Arial" w:hAnsi="Arial"/>
          <w:sz w:val="22"/>
          <w:szCs w:val="22"/>
        </w:rPr>
        <w:t xml:space="preserve"> </w:t>
      </w:r>
    </w:p>
    <w:p w14:paraId="6101D4F9" w14:textId="77777777" w:rsidR="000F786E" w:rsidRDefault="00C442E6">
      <w:pPr>
        <w:rPr>
          <w:rFonts w:ascii="Arial" w:hAnsi="Arial"/>
          <w:sz w:val="22"/>
          <w:szCs w:val="22"/>
        </w:rPr>
      </w:pPr>
      <w:r>
        <w:rPr>
          <w:rFonts w:ascii="Arial" w:hAnsi="Arial"/>
          <w:sz w:val="22"/>
          <w:szCs w:val="22"/>
        </w:rPr>
        <w:t xml:space="preserve">The creation of enabling legislation would allow for the further exploration of self-funding as an option for the University of Colorado, and does not in any way dictate that self-funding is the avenue that must be pursued. </w:t>
      </w:r>
    </w:p>
    <w:p w14:paraId="1E543E7C" w14:textId="77777777" w:rsidR="00306116" w:rsidRDefault="000F786E">
      <w:pPr>
        <w:rPr>
          <w:rFonts w:ascii="Arial" w:hAnsi="Arial"/>
          <w:sz w:val="22"/>
          <w:szCs w:val="22"/>
        </w:rPr>
      </w:pPr>
      <w:r>
        <w:rPr>
          <w:rFonts w:ascii="Arial" w:hAnsi="Arial"/>
          <w:b/>
          <w:sz w:val="22"/>
          <w:szCs w:val="22"/>
        </w:rPr>
        <w:t>Whereas</w:t>
      </w:r>
      <w:r w:rsidR="003E039C">
        <w:rPr>
          <w:rFonts w:ascii="Arial" w:hAnsi="Arial"/>
          <w:b/>
          <w:sz w:val="22"/>
          <w:szCs w:val="22"/>
        </w:rPr>
        <w:t>,</w:t>
      </w:r>
      <w:r>
        <w:rPr>
          <w:rFonts w:ascii="Arial" w:hAnsi="Arial"/>
          <w:sz w:val="22"/>
          <w:szCs w:val="22"/>
        </w:rPr>
        <w:t xml:space="preserve"> the University of Colorado does not have the authority to establish a self-funded health insurance pl</w:t>
      </w:r>
      <w:r w:rsidR="003E039C">
        <w:rPr>
          <w:rFonts w:ascii="Arial" w:hAnsi="Arial"/>
          <w:sz w:val="22"/>
          <w:szCs w:val="22"/>
        </w:rPr>
        <w:t>an without enabling legislation;</w:t>
      </w:r>
      <w:r>
        <w:rPr>
          <w:rFonts w:ascii="Arial" w:hAnsi="Arial"/>
          <w:sz w:val="22"/>
          <w:szCs w:val="22"/>
        </w:rPr>
        <w:br/>
      </w:r>
      <w:r>
        <w:rPr>
          <w:rFonts w:ascii="Arial" w:hAnsi="Arial"/>
          <w:sz w:val="22"/>
          <w:szCs w:val="22"/>
        </w:rPr>
        <w:br/>
      </w:r>
      <w:r w:rsidR="00DB757F" w:rsidRPr="00183AF8">
        <w:rPr>
          <w:rFonts w:ascii="Arial" w:hAnsi="Arial"/>
          <w:b/>
          <w:sz w:val="22"/>
          <w:szCs w:val="22"/>
        </w:rPr>
        <w:t>Whereas</w:t>
      </w:r>
      <w:r w:rsidR="003E039C">
        <w:rPr>
          <w:rFonts w:ascii="Arial" w:hAnsi="Arial"/>
          <w:b/>
          <w:sz w:val="22"/>
          <w:szCs w:val="22"/>
        </w:rPr>
        <w:t>,</w:t>
      </w:r>
      <w:r w:rsidR="00DB757F" w:rsidRPr="00183AF8">
        <w:rPr>
          <w:rFonts w:ascii="Arial" w:hAnsi="Arial"/>
          <w:b/>
          <w:sz w:val="22"/>
          <w:szCs w:val="22"/>
        </w:rPr>
        <w:t xml:space="preserve"> </w:t>
      </w:r>
      <w:r w:rsidR="00DB757F" w:rsidRPr="00183AF8">
        <w:rPr>
          <w:rFonts w:ascii="Arial" w:hAnsi="Arial"/>
          <w:sz w:val="22"/>
          <w:szCs w:val="22"/>
        </w:rPr>
        <w:t xml:space="preserve">self-funded health insurance can offer </w:t>
      </w:r>
      <w:r w:rsidR="00306116" w:rsidRPr="00183AF8">
        <w:rPr>
          <w:rFonts w:ascii="Arial" w:hAnsi="Arial"/>
          <w:sz w:val="22"/>
          <w:szCs w:val="22"/>
        </w:rPr>
        <w:t>decreased costs to students when compared to third-party insurance prices</w:t>
      </w:r>
      <w:r w:rsidR="003E039C">
        <w:rPr>
          <w:rFonts w:ascii="Arial" w:hAnsi="Arial"/>
          <w:sz w:val="22"/>
          <w:szCs w:val="22"/>
        </w:rPr>
        <w:t>;</w:t>
      </w:r>
      <w:r>
        <w:rPr>
          <w:rFonts w:ascii="Arial" w:hAnsi="Arial"/>
          <w:sz w:val="22"/>
          <w:szCs w:val="22"/>
        </w:rPr>
        <w:br/>
      </w:r>
      <w:r>
        <w:rPr>
          <w:rFonts w:ascii="Arial" w:hAnsi="Arial"/>
          <w:sz w:val="22"/>
          <w:szCs w:val="22"/>
        </w:rPr>
        <w:br/>
      </w:r>
      <w:r>
        <w:rPr>
          <w:rFonts w:ascii="Arial" w:hAnsi="Arial"/>
          <w:b/>
          <w:sz w:val="22"/>
          <w:szCs w:val="22"/>
        </w:rPr>
        <w:t>W</w:t>
      </w:r>
      <w:r w:rsidR="00306116" w:rsidRPr="00183AF8">
        <w:rPr>
          <w:rFonts w:ascii="Arial" w:hAnsi="Arial"/>
          <w:b/>
          <w:sz w:val="22"/>
          <w:szCs w:val="22"/>
        </w:rPr>
        <w:t>hereas</w:t>
      </w:r>
      <w:r w:rsidR="003E039C">
        <w:rPr>
          <w:rFonts w:ascii="Arial" w:hAnsi="Arial"/>
          <w:b/>
          <w:sz w:val="22"/>
          <w:szCs w:val="22"/>
        </w:rPr>
        <w:t>,</w:t>
      </w:r>
      <w:r w:rsidR="00306116" w:rsidRPr="00183AF8">
        <w:rPr>
          <w:rFonts w:ascii="Arial" w:hAnsi="Arial"/>
          <w:sz w:val="22"/>
          <w:szCs w:val="22"/>
        </w:rPr>
        <w:t xml:space="preserve"> student dissatisfaction with the Gold insurance plan currently offered by CU is likely to grow as premiums continue to rise</w:t>
      </w:r>
      <w:r w:rsidR="008436A4" w:rsidRPr="00183AF8">
        <w:rPr>
          <w:rFonts w:ascii="Arial" w:hAnsi="Arial"/>
          <w:sz w:val="22"/>
          <w:szCs w:val="22"/>
        </w:rPr>
        <w:t xml:space="preserve"> al</w:t>
      </w:r>
      <w:r w:rsidR="003E039C">
        <w:rPr>
          <w:rFonts w:ascii="Arial" w:hAnsi="Arial"/>
          <w:sz w:val="22"/>
          <w:szCs w:val="22"/>
        </w:rPr>
        <w:t>ong with deductibles;</w:t>
      </w:r>
      <w:r>
        <w:rPr>
          <w:rFonts w:ascii="Arial" w:hAnsi="Arial"/>
          <w:sz w:val="22"/>
          <w:szCs w:val="22"/>
        </w:rPr>
        <w:br/>
      </w:r>
      <w:r>
        <w:rPr>
          <w:rFonts w:ascii="Arial" w:hAnsi="Arial"/>
          <w:sz w:val="22"/>
          <w:szCs w:val="22"/>
        </w:rPr>
        <w:br/>
      </w:r>
      <w:r w:rsidR="00306116" w:rsidRPr="00183AF8">
        <w:rPr>
          <w:rFonts w:ascii="Arial" w:hAnsi="Arial"/>
          <w:b/>
          <w:sz w:val="22"/>
          <w:szCs w:val="22"/>
        </w:rPr>
        <w:t>Whereas</w:t>
      </w:r>
      <w:r w:rsidR="003E039C">
        <w:rPr>
          <w:rFonts w:ascii="Arial" w:hAnsi="Arial"/>
          <w:b/>
          <w:sz w:val="22"/>
          <w:szCs w:val="22"/>
        </w:rPr>
        <w:t>,</w:t>
      </w:r>
      <w:r w:rsidR="00306116" w:rsidRPr="00183AF8">
        <w:rPr>
          <w:rFonts w:ascii="Arial" w:hAnsi="Arial"/>
          <w:b/>
          <w:sz w:val="22"/>
          <w:szCs w:val="22"/>
        </w:rPr>
        <w:t xml:space="preserve"> </w:t>
      </w:r>
      <w:r w:rsidR="00306116" w:rsidRPr="00183AF8">
        <w:rPr>
          <w:rFonts w:ascii="Arial" w:hAnsi="Arial"/>
          <w:sz w:val="22"/>
          <w:szCs w:val="22"/>
        </w:rPr>
        <w:t xml:space="preserve">universities that have implemented self-funded plans have largely been met with </w:t>
      </w:r>
      <w:r w:rsidR="00306116" w:rsidRPr="00183AF8">
        <w:rPr>
          <w:rFonts w:ascii="Arial" w:hAnsi="Arial"/>
          <w:sz w:val="22"/>
          <w:szCs w:val="22"/>
        </w:rPr>
        <w:lastRenderedPageBreak/>
        <w:t>success and savings</w:t>
      </w:r>
      <w:r w:rsidR="003E039C">
        <w:rPr>
          <w:rFonts w:ascii="Arial" w:hAnsi="Arial"/>
          <w:sz w:val="22"/>
          <w:szCs w:val="22"/>
        </w:rPr>
        <w:t>;</w:t>
      </w:r>
      <w:r w:rsidR="00042A54">
        <w:rPr>
          <w:rFonts w:ascii="Arial" w:hAnsi="Arial"/>
          <w:sz w:val="22"/>
          <w:szCs w:val="22"/>
        </w:rPr>
        <w:br/>
      </w:r>
    </w:p>
    <w:p w14:paraId="20EDCF59" w14:textId="77777777" w:rsidR="00C31D5C" w:rsidRDefault="00C31D5C" w:rsidP="00C31D5C">
      <w:pPr>
        <w:widowControl w:val="0"/>
        <w:spacing w:after="0" w:line="276" w:lineRule="auto"/>
        <w:rPr>
          <w:rFonts w:ascii="Arial" w:eastAsia="Arial" w:hAnsi="Arial"/>
          <w:color w:val="000000"/>
          <w:sz w:val="22"/>
          <w:szCs w:val="22"/>
        </w:rPr>
      </w:pPr>
      <w:r w:rsidRPr="00C31D5C">
        <w:rPr>
          <w:rFonts w:ascii="Arial" w:eastAsia="Arial" w:hAnsi="Arial"/>
          <w:color w:val="000000"/>
          <w:sz w:val="22"/>
          <w:szCs w:val="22"/>
        </w:rPr>
        <w:t>THEREFORE BE IT RESOLVED by the University of Colorado Student Government that:</w:t>
      </w:r>
    </w:p>
    <w:p w14:paraId="5E385AED" w14:textId="77777777" w:rsidR="00C31D5C" w:rsidRDefault="00C31D5C" w:rsidP="00C31D5C">
      <w:pPr>
        <w:widowControl w:val="0"/>
        <w:spacing w:after="0" w:line="276" w:lineRule="auto"/>
        <w:rPr>
          <w:rFonts w:ascii="Arial" w:eastAsia="Arial" w:hAnsi="Arial"/>
          <w:color w:val="000000"/>
          <w:sz w:val="22"/>
          <w:szCs w:val="22"/>
        </w:rPr>
      </w:pPr>
    </w:p>
    <w:p w14:paraId="33052EE2" w14:textId="77777777" w:rsidR="00C31D5C" w:rsidRDefault="00C31D5C" w:rsidP="00C31D5C">
      <w:pPr>
        <w:widowControl w:val="0"/>
        <w:spacing w:after="0" w:line="276" w:lineRule="auto"/>
        <w:rPr>
          <w:rFonts w:ascii="Arial" w:eastAsia="Arial" w:hAnsi="Arial"/>
          <w:color w:val="000000"/>
          <w:sz w:val="22"/>
          <w:szCs w:val="22"/>
        </w:rPr>
      </w:pPr>
      <w:r>
        <w:rPr>
          <w:rFonts w:ascii="Arial" w:eastAsia="Arial" w:hAnsi="Arial"/>
          <w:b/>
          <w:color w:val="000000"/>
          <w:sz w:val="22"/>
          <w:szCs w:val="22"/>
        </w:rPr>
        <w:t xml:space="preserve">Section 1: </w:t>
      </w:r>
      <w:r>
        <w:rPr>
          <w:rFonts w:ascii="Arial" w:eastAsia="Arial" w:hAnsi="Arial"/>
          <w:color w:val="000000"/>
          <w:sz w:val="22"/>
          <w:szCs w:val="22"/>
        </w:rPr>
        <w:t xml:space="preserve">The University of Colorado Student Government </w:t>
      </w:r>
      <w:r w:rsidR="003E039C">
        <w:rPr>
          <w:rFonts w:ascii="Arial" w:eastAsia="Arial" w:hAnsi="Arial"/>
          <w:color w:val="000000"/>
          <w:sz w:val="22"/>
          <w:szCs w:val="22"/>
        </w:rPr>
        <w:t>supports</w:t>
      </w:r>
      <w:r>
        <w:rPr>
          <w:rFonts w:ascii="Arial" w:eastAsia="Arial" w:hAnsi="Arial"/>
          <w:color w:val="000000"/>
          <w:sz w:val="22"/>
          <w:szCs w:val="22"/>
        </w:rPr>
        <w:t xml:space="preserve"> legislation enabling self-funded health insurance trusts, plans, or benefits programs</w:t>
      </w:r>
      <w:r w:rsidR="0071057F">
        <w:rPr>
          <w:rFonts w:ascii="Arial" w:eastAsia="Arial" w:hAnsi="Arial"/>
          <w:color w:val="000000"/>
          <w:sz w:val="22"/>
          <w:szCs w:val="22"/>
        </w:rPr>
        <w:t>.</w:t>
      </w:r>
      <w:r w:rsidR="00BE65C1">
        <w:rPr>
          <w:rFonts w:ascii="Arial" w:eastAsia="Arial" w:hAnsi="Arial"/>
          <w:color w:val="000000"/>
          <w:sz w:val="22"/>
          <w:szCs w:val="22"/>
        </w:rPr>
        <w:br/>
      </w:r>
      <w:r w:rsidR="00042A54">
        <w:rPr>
          <w:rFonts w:ascii="Arial" w:eastAsia="Arial" w:hAnsi="Arial"/>
          <w:color w:val="000000"/>
          <w:sz w:val="22"/>
          <w:szCs w:val="22"/>
        </w:rPr>
        <w:br/>
      </w:r>
      <w:r>
        <w:rPr>
          <w:rFonts w:ascii="Arial" w:eastAsia="Arial" w:hAnsi="Arial"/>
          <w:b/>
          <w:color w:val="000000"/>
          <w:sz w:val="22"/>
          <w:szCs w:val="22"/>
        </w:rPr>
        <w:t>Section 2:</w:t>
      </w:r>
      <w:r>
        <w:rPr>
          <w:rFonts w:ascii="Arial" w:eastAsia="Arial" w:hAnsi="Arial"/>
          <w:color w:val="000000"/>
          <w:sz w:val="22"/>
          <w:szCs w:val="22"/>
        </w:rPr>
        <w:t xml:space="preserve"> CUSG emphasizes the importance of student involvement</w:t>
      </w:r>
      <w:r w:rsidR="003E039C">
        <w:rPr>
          <w:rFonts w:ascii="Arial" w:eastAsia="Arial" w:hAnsi="Arial"/>
          <w:color w:val="000000"/>
          <w:sz w:val="22"/>
          <w:szCs w:val="22"/>
        </w:rPr>
        <w:t xml:space="preserve"> in health plan operations. I</w:t>
      </w:r>
      <w:r>
        <w:rPr>
          <w:rFonts w:ascii="Arial" w:eastAsia="Arial" w:hAnsi="Arial"/>
          <w:color w:val="000000"/>
          <w:sz w:val="22"/>
          <w:szCs w:val="22"/>
        </w:rPr>
        <w:t xml:space="preserve">nitialization and maintenance of a </w:t>
      </w:r>
      <w:r w:rsidR="003E039C">
        <w:rPr>
          <w:rFonts w:ascii="Arial" w:eastAsia="Arial" w:hAnsi="Arial"/>
          <w:color w:val="000000"/>
          <w:sz w:val="22"/>
          <w:szCs w:val="22"/>
        </w:rPr>
        <w:t xml:space="preserve">responsible self-funded student health plan </w:t>
      </w:r>
      <w:r>
        <w:rPr>
          <w:rFonts w:ascii="Arial" w:eastAsia="Arial" w:hAnsi="Arial"/>
          <w:color w:val="000000"/>
          <w:sz w:val="22"/>
          <w:szCs w:val="22"/>
        </w:rPr>
        <w:t>requires formalized student input, oversight, and engagement. This involvement would likely be in form of an oversight board, committee, or group that i</w:t>
      </w:r>
      <w:r w:rsidR="0071057F">
        <w:rPr>
          <w:rFonts w:ascii="Arial" w:eastAsia="Arial" w:hAnsi="Arial"/>
          <w:color w:val="000000"/>
          <w:sz w:val="22"/>
          <w:szCs w:val="22"/>
        </w:rPr>
        <w:t>ncludes student representatives.</w:t>
      </w:r>
    </w:p>
    <w:p w14:paraId="68E46672" w14:textId="77777777" w:rsidR="00C31D5C" w:rsidRDefault="00C31D5C" w:rsidP="00C31D5C">
      <w:pPr>
        <w:widowControl w:val="0"/>
        <w:spacing w:after="0" w:line="276" w:lineRule="auto"/>
        <w:rPr>
          <w:rFonts w:ascii="Arial" w:eastAsia="Arial" w:hAnsi="Arial"/>
          <w:color w:val="000000"/>
          <w:sz w:val="22"/>
          <w:szCs w:val="22"/>
        </w:rPr>
      </w:pPr>
    </w:p>
    <w:p w14:paraId="1D3B1528" w14:textId="77777777" w:rsidR="00C31D5C" w:rsidRDefault="00C31D5C" w:rsidP="00C31D5C">
      <w:pPr>
        <w:widowControl w:val="0"/>
        <w:spacing w:after="0" w:line="276" w:lineRule="auto"/>
        <w:rPr>
          <w:rFonts w:ascii="Arial" w:eastAsia="Arial" w:hAnsi="Arial"/>
          <w:color w:val="000000"/>
          <w:sz w:val="22"/>
          <w:szCs w:val="22"/>
        </w:rPr>
      </w:pPr>
      <w:r>
        <w:rPr>
          <w:rFonts w:ascii="Arial" w:eastAsia="Arial" w:hAnsi="Arial"/>
          <w:b/>
          <w:color w:val="000000"/>
          <w:sz w:val="22"/>
          <w:szCs w:val="22"/>
        </w:rPr>
        <w:t>Section 3:</w:t>
      </w:r>
      <w:r w:rsidR="003E039C">
        <w:rPr>
          <w:rFonts w:ascii="Arial" w:eastAsia="Arial" w:hAnsi="Arial"/>
          <w:color w:val="000000"/>
          <w:sz w:val="22"/>
          <w:szCs w:val="22"/>
        </w:rPr>
        <w:t xml:space="preserve"> Due to the </w:t>
      </w:r>
      <w:r>
        <w:rPr>
          <w:rFonts w:ascii="Arial" w:eastAsia="Arial" w:hAnsi="Arial"/>
          <w:color w:val="000000"/>
          <w:sz w:val="22"/>
          <w:szCs w:val="22"/>
        </w:rPr>
        <w:t xml:space="preserve">nature of consistently rising healthcare </w:t>
      </w:r>
      <w:r w:rsidR="0071057F">
        <w:rPr>
          <w:rFonts w:ascii="Arial" w:eastAsia="Arial" w:hAnsi="Arial"/>
          <w:color w:val="000000"/>
          <w:sz w:val="22"/>
          <w:szCs w:val="22"/>
        </w:rPr>
        <w:t xml:space="preserve">and health insurance </w:t>
      </w:r>
      <w:r>
        <w:rPr>
          <w:rFonts w:ascii="Arial" w:eastAsia="Arial" w:hAnsi="Arial"/>
          <w:color w:val="000000"/>
          <w:sz w:val="22"/>
          <w:szCs w:val="22"/>
        </w:rPr>
        <w:t xml:space="preserve">costs, CUSG urges the University to pursue such enabling legislation as early as possible, allowing </w:t>
      </w:r>
      <w:r w:rsidR="0071057F">
        <w:rPr>
          <w:rFonts w:ascii="Arial" w:eastAsia="Arial" w:hAnsi="Arial"/>
          <w:color w:val="000000"/>
          <w:sz w:val="22"/>
          <w:szCs w:val="22"/>
        </w:rPr>
        <w:t>initial studies to be conducted.</w:t>
      </w:r>
    </w:p>
    <w:p w14:paraId="7EA76F07" w14:textId="77777777" w:rsidR="00042A54" w:rsidRPr="00C31D5C" w:rsidRDefault="00042A54" w:rsidP="00C31D5C">
      <w:pPr>
        <w:widowControl w:val="0"/>
        <w:spacing w:after="0" w:line="276" w:lineRule="auto"/>
        <w:rPr>
          <w:rFonts w:ascii="Arial" w:eastAsia="Arial" w:hAnsi="Arial"/>
          <w:color w:val="000000"/>
          <w:sz w:val="22"/>
          <w:szCs w:val="22"/>
        </w:rPr>
      </w:pPr>
    </w:p>
    <w:p w14:paraId="785B5507" w14:textId="2AF1D2B3" w:rsidR="00042A54" w:rsidRPr="00042A54" w:rsidRDefault="00A729BB" w:rsidP="00042A54">
      <w:pPr>
        <w:rPr>
          <w:rFonts w:ascii="Arial" w:hAnsi="Arial"/>
          <w:sz w:val="22"/>
          <w:szCs w:val="22"/>
        </w:rPr>
      </w:pPr>
      <w:r>
        <w:rPr>
          <w:rFonts w:ascii="Arial" w:hAnsi="Arial"/>
          <w:b/>
          <w:sz w:val="22"/>
          <w:szCs w:val="22"/>
        </w:rPr>
        <w:t>Section 4</w:t>
      </w:r>
      <w:r w:rsidR="00042A54" w:rsidRPr="00042A54">
        <w:rPr>
          <w:rFonts w:ascii="Arial" w:hAnsi="Arial"/>
          <w:b/>
          <w:sz w:val="22"/>
          <w:szCs w:val="22"/>
        </w:rPr>
        <w:t xml:space="preserve">: </w:t>
      </w:r>
      <w:r w:rsidR="00042A54" w:rsidRPr="00042A54">
        <w:rPr>
          <w:rFonts w:ascii="Arial" w:hAnsi="Arial"/>
          <w:sz w:val="22"/>
          <w:szCs w:val="22"/>
        </w:rPr>
        <w:t xml:space="preserve">Upon passage, this resolution will be distributed to the student body, Inter-Campus Student Forum, Board of Regents, CU Boulder administration, Colorado State University, Joint Budget Committee of </w:t>
      </w:r>
      <w:r w:rsidR="00042A54">
        <w:rPr>
          <w:rFonts w:ascii="Arial" w:hAnsi="Arial"/>
          <w:sz w:val="22"/>
          <w:szCs w:val="22"/>
        </w:rPr>
        <w:t>the State of Colorado, and media</w:t>
      </w:r>
      <w:r w:rsidR="00042A54">
        <w:rPr>
          <w:rFonts w:ascii="Arial" w:hAnsi="Arial"/>
          <w:sz w:val="22"/>
          <w:szCs w:val="22"/>
        </w:rPr>
        <w:br/>
      </w:r>
      <w:r w:rsidR="00042A54">
        <w:rPr>
          <w:rFonts w:ascii="Arial" w:hAnsi="Arial"/>
          <w:sz w:val="22"/>
          <w:szCs w:val="22"/>
        </w:rPr>
        <w:br/>
      </w:r>
      <w:r>
        <w:rPr>
          <w:rFonts w:ascii="Arial" w:hAnsi="Arial"/>
          <w:b/>
          <w:sz w:val="22"/>
          <w:szCs w:val="22"/>
        </w:rPr>
        <w:t>Section 5</w:t>
      </w:r>
      <w:r w:rsidR="00042A54" w:rsidRPr="00042A54">
        <w:rPr>
          <w:rFonts w:ascii="Arial" w:hAnsi="Arial"/>
          <w:b/>
          <w:sz w:val="22"/>
          <w:szCs w:val="22"/>
        </w:rPr>
        <w:t xml:space="preserve">: </w:t>
      </w:r>
      <w:r w:rsidR="00042A54" w:rsidRPr="00042A54">
        <w:rPr>
          <w:rFonts w:ascii="Arial" w:hAnsi="Arial"/>
          <w:sz w:val="22"/>
          <w:szCs w:val="22"/>
        </w:rPr>
        <w:t>This resolution shall take effect upon passage by the legislative council and upon either obtaining the signature of two Tri-Executives or the lapse of six days without action by the Tri-Executives.</w:t>
      </w:r>
    </w:p>
    <w:p w14:paraId="62D9E68D" w14:textId="77777777" w:rsidR="00042A54" w:rsidRPr="00042A54" w:rsidRDefault="00042A54" w:rsidP="00042A54">
      <w:pPr>
        <w:rPr>
          <w:rFonts w:ascii="Arial" w:hAnsi="Arial"/>
          <w:sz w:val="22"/>
          <w:szCs w:val="22"/>
        </w:rPr>
      </w:pPr>
      <w:r>
        <w:rPr>
          <w:rFonts w:ascii="Arial" w:hAnsi="Arial"/>
          <w:sz w:val="22"/>
          <w:szCs w:val="22"/>
        </w:rPr>
        <w:br/>
      </w:r>
    </w:p>
    <w:p w14:paraId="5C6E968C" w14:textId="77777777" w:rsidR="00042A54" w:rsidRDefault="00042A54" w:rsidP="00042A54">
      <w:pPr>
        <w:jc w:val="center"/>
        <w:rPr>
          <w:rFonts w:ascii="Arial" w:hAnsi="Arial"/>
          <w:b/>
          <w:sz w:val="22"/>
          <w:szCs w:val="22"/>
        </w:rPr>
      </w:pPr>
      <w:r w:rsidRPr="00042A54">
        <w:rPr>
          <w:rFonts w:ascii="Arial" w:hAnsi="Arial"/>
          <w:b/>
          <w:sz w:val="22"/>
          <w:szCs w:val="22"/>
        </w:rPr>
        <w:t>Vote Count</w:t>
      </w:r>
    </w:p>
    <w:p w14:paraId="11326459" w14:textId="5135054F" w:rsidR="00FC4CF8" w:rsidRDefault="00FC4CF8" w:rsidP="00556D60">
      <w:pPr>
        <w:spacing w:after="0"/>
        <w:jc w:val="both"/>
        <w:rPr>
          <w:rFonts w:ascii="Arial" w:hAnsi="Arial"/>
          <w:b/>
          <w:sz w:val="20"/>
          <w:szCs w:val="20"/>
        </w:rPr>
      </w:pPr>
      <w:r>
        <w:rPr>
          <w:rFonts w:ascii="Arial" w:hAnsi="Arial"/>
          <w:b/>
          <w:sz w:val="20"/>
          <w:szCs w:val="20"/>
        </w:rPr>
        <w:t>04/03/2014</w:t>
      </w:r>
      <w:r>
        <w:rPr>
          <w:rFonts w:ascii="Arial" w:hAnsi="Arial"/>
          <w:b/>
          <w:sz w:val="20"/>
          <w:szCs w:val="20"/>
        </w:rPr>
        <w:tab/>
      </w:r>
      <w:r>
        <w:rPr>
          <w:rFonts w:ascii="Arial" w:hAnsi="Arial"/>
          <w:b/>
          <w:sz w:val="20"/>
          <w:szCs w:val="20"/>
        </w:rPr>
        <w:tab/>
      </w:r>
      <w:r w:rsidRPr="00FC4CF8">
        <w:rPr>
          <w:rFonts w:ascii="Arial" w:hAnsi="Arial"/>
          <w:b/>
          <w:sz w:val="20"/>
          <w:szCs w:val="20"/>
        </w:rPr>
        <w:t>Passed on 1</w:t>
      </w:r>
      <w:r w:rsidRPr="00FC4CF8">
        <w:rPr>
          <w:rFonts w:ascii="Arial" w:hAnsi="Arial"/>
          <w:b/>
          <w:sz w:val="20"/>
          <w:szCs w:val="20"/>
          <w:vertAlign w:val="superscript"/>
        </w:rPr>
        <w:t>st</w:t>
      </w:r>
      <w:r w:rsidRPr="00FC4CF8">
        <w:rPr>
          <w:rFonts w:ascii="Arial" w:hAnsi="Arial"/>
          <w:b/>
          <w:sz w:val="20"/>
          <w:szCs w:val="20"/>
        </w:rPr>
        <w:t xml:space="preserve"> reading with technical amendment</w:t>
      </w:r>
      <w:r>
        <w:rPr>
          <w:rFonts w:ascii="Arial" w:hAnsi="Arial"/>
          <w:b/>
          <w:sz w:val="20"/>
          <w:szCs w:val="20"/>
        </w:rPr>
        <w:tab/>
      </w:r>
      <w:r>
        <w:rPr>
          <w:rFonts w:ascii="Arial" w:hAnsi="Arial"/>
          <w:b/>
          <w:sz w:val="20"/>
          <w:szCs w:val="20"/>
        </w:rPr>
        <w:tab/>
        <w:t>Acclamation</w:t>
      </w:r>
    </w:p>
    <w:p w14:paraId="6FCE2AD8" w14:textId="0AB5F564" w:rsidR="00556D60" w:rsidRPr="00FC4CF8" w:rsidRDefault="00556D60" w:rsidP="00FC4CF8">
      <w:pPr>
        <w:jc w:val="both"/>
        <w:rPr>
          <w:rFonts w:ascii="Arial" w:hAnsi="Arial"/>
          <w:sz w:val="20"/>
          <w:szCs w:val="20"/>
        </w:rPr>
      </w:pPr>
      <w:r>
        <w:rPr>
          <w:rFonts w:ascii="Arial" w:hAnsi="Arial"/>
          <w:b/>
          <w:sz w:val="20"/>
          <w:szCs w:val="20"/>
        </w:rPr>
        <w:t>04/17/2014</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t>Passed on 2</w:t>
      </w:r>
      <w:r w:rsidRPr="00556D60">
        <w:rPr>
          <w:rFonts w:ascii="Arial" w:hAnsi="Arial"/>
          <w:b/>
          <w:sz w:val="20"/>
          <w:szCs w:val="20"/>
          <w:vertAlign w:val="superscript"/>
        </w:rPr>
        <w:t>nd</w:t>
      </w:r>
      <w:r>
        <w:rPr>
          <w:rFonts w:ascii="Arial" w:hAnsi="Arial"/>
          <w:b/>
          <w:sz w:val="20"/>
          <w:szCs w:val="20"/>
        </w:rPr>
        <w:t xml:space="preserve"> reading</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t>Acclamation</w:t>
      </w:r>
    </w:p>
    <w:p w14:paraId="19926535" w14:textId="77777777" w:rsidR="00042A54" w:rsidRPr="00042A54" w:rsidRDefault="00042A54" w:rsidP="00042A54">
      <w:pPr>
        <w:rPr>
          <w:rFonts w:ascii="Arial" w:hAnsi="Arial"/>
          <w:sz w:val="22"/>
          <w:szCs w:val="22"/>
        </w:rPr>
      </w:pPr>
      <w:r w:rsidRPr="00042A54">
        <w:rPr>
          <w:rFonts w:ascii="Arial" w:hAnsi="Arial"/>
          <w:sz w:val="22"/>
          <w:szCs w:val="22"/>
        </w:rPr>
        <w:t xml:space="preserve"> </w:t>
      </w:r>
    </w:p>
    <w:p w14:paraId="20416EC2" w14:textId="77777777" w:rsidR="00042A54" w:rsidRPr="00042A54" w:rsidRDefault="00042A54" w:rsidP="00042A54">
      <w:pPr>
        <w:jc w:val="center"/>
        <w:rPr>
          <w:rFonts w:ascii="Arial" w:hAnsi="Arial"/>
          <w:sz w:val="22"/>
          <w:szCs w:val="22"/>
        </w:rPr>
      </w:pPr>
    </w:p>
    <w:p w14:paraId="0942CD6A" w14:textId="77777777" w:rsidR="00042A54" w:rsidRPr="00042A54" w:rsidRDefault="00042A54" w:rsidP="00885648">
      <w:pPr>
        <w:rPr>
          <w:rFonts w:ascii="Arial" w:hAnsi="Arial"/>
          <w:sz w:val="22"/>
          <w:szCs w:val="22"/>
        </w:rPr>
      </w:pPr>
      <w:r w:rsidRPr="00042A54">
        <w:rPr>
          <w:rFonts w:ascii="Arial" w:hAnsi="Arial"/>
          <w:sz w:val="22"/>
          <w:szCs w:val="22"/>
        </w:rPr>
        <w:t xml:space="preserve">_______________________________ </w:t>
      </w:r>
      <w:r w:rsidRPr="00042A54">
        <w:rPr>
          <w:rFonts w:ascii="Arial" w:hAnsi="Arial"/>
          <w:sz w:val="22"/>
          <w:szCs w:val="22"/>
        </w:rPr>
        <w:tab/>
        <w:t>_____________________________</w:t>
      </w:r>
    </w:p>
    <w:p w14:paraId="62CF132E" w14:textId="77777777" w:rsidR="00042A54" w:rsidRPr="00042A54" w:rsidRDefault="00042A54" w:rsidP="00885648">
      <w:pPr>
        <w:spacing w:after="0"/>
        <w:rPr>
          <w:rFonts w:ascii="Arial" w:hAnsi="Arial"/>
          <w:sz w:val="22"/>
          <w:szCs w:val="22"/>
        </w:rPr>
      </w:pPr>
      <w:r w:rsidRPr="00042A54">
        <w:rPr>
          <w:rFonts w:ascii="Arial" w:hAnsi="Arial"/>
          <w:sz w:val="22"/>
          <w:szCs w:val="22"/>
        </w:rPr>
        <w:t xml:space="preserve">Chris </w:t>
      </w:r>
      <w:proofErr w:type="spellStart"/>
      <w:r w:rsidRPr="00042A54">
        <w:rPr>
          <w:rFonts w:ascii="Arial" w:hAnsi="Arial"/>
          <w:sz w:val="22"/>
          <w:szCs w:val="22"/>
        </w:rPr>
        <w:t>Schaefbauer</w:t>
      </w:r>
      <w:proofErr w:type="spellEnd"/>
      <w:r w:rsidRPr="00042A54">
        <w:rPr>
          <w:rFonts w:ascii="Arial" w:hAnsi="Arial"/>
          <w:sz w:val="22"/>
          <w:szCs w:val="22"/>
        </w:rPr>
        <w:t xml:space="preserve">     </w:t>
      </w:r>
      <w:r w:rsidRPr="00042A54">
        <w:rPr>
          <w:rFonts w:ascii="Arial" w:hAnsi="Arial"/>
          <w:sz w:val="22"/>
          <w:szCs w:val="22"/>
        </w:rPr>
        <w:tab/>
        <w:t xml:space="preserve">             </w:t>
      </w:r>
      <w:r w:rsidRPr="00042A54">
        <w:rPr>
          <w:rFonts w:ascii="Arial" w:hAnsi="Arial"/>
          <w:sz w:val="22"/>
          <w:szCs w:val="22"/>
        </w:rPr>
        <w:tab/>
      </w:r>
      <w:r w:rsidR="00885648">
        <w:rPr>
          <w:rFonts w:ascii="Arial" w:hAnsi="Arial"/>
          <w:sz w:val="22"/>
          <w:szCs w:val="22"/>
        </w:rPr>
        <w:tab/>
      </w:r>
      <w:proofErr w:type="spellStart"/>
      <w:r w:rsidRPr="00042A54">
        <w:rPr>
          <w:rFonts w:ascii="Arial" w:hAnsi="Arial"/>
          <w:sz w:val="22"/>
          <w:szCs w:val="22"/>
        </w:rPr>
        <w:t>Juedon</w:t>
      </w:r>
      <w:proofErr w:type="spellEnd"/>
      <w:r w:rsidRPr="00042A54">
        <w:rPr>
          <w:rFonts w:ascii="Arial" w:hAnsi="Arial"/>
          <w:sz w:val="22"/>
          <w:szCs w:val="22"/>
        </w:rPr>
        <w:t xml:space="preserve"> </w:t>
      </w:r>
      <w:proofErr w:type="spellStart"/>
      <w:r w:rsidRPr="00042A54">
        <w:rPr>
          <w:rFonts w:ascii="Arial" w:hAnsi="Arial"/>
          <w:sz w:val="22"/>
          <w:szCs w:val="22"/>
        </w:rPr>
        <w:t>Kebede</w:t>
      </w:r>
      <w:proofErr w:type="spellEnd"/>
    </w:p>
    <w:p w14:paraId="3D1FA3FA" w14:textId="77777777" w:rsidR="00042A54" w:rsidRPr="00042A54" w:rsidRDefault="00042A54" w:rsidP="00885648">
      <w:pPr>
        <w:rPr>
          <w:rFonts w:ascii="Arial" w:hAnsi="Arial"/>
          <w:sz w:val="22"/>
          <w:szCs w:val="22"/>
        </w:rPr>
      </w:pPr>
      <w:r w:rsidRPr="00042A54">
        <w:rPr>
          <w:rFonts w:ascii="Arial" w:hAnsi="Arial"/>
          <w:sz w:val="22"/>
          <w:szCs w:val="22"/>
        </w:rPr>
        <w:t xml:space="preserve">President of Student Affairs    </w:t>
      </w:r>
      <w:r w:rsidRPr="00042A54">
        <w:rPr>
          <w:rFonts w:ascii="Arial" w:hAnsi="Arial"/>
          <w:sz w:val="22"/>
          <w:szCs w:val="22"/>
        </w:rPr>
        <w:tab/>
        <w:t xml:space="preserve">          </w:t>
      </w:r>
      <w:r w:rsidRPr="00042A54">
        <w:rPr>
          <w:rFonts w:ascii="Arial" w:hAnsi="Arial"/>
          <w:sz w:val="22"/>
          <w:szCs w:val="22"/>
        </w:rPr>
        <w:tab/>
        <w:t>Legislative Council President</w:t>
      </w:r>
    </w:p>
    <w:p w14:paraId="01E2869D" w14:textId="77777777" w:rsidR="00042A54" w:rsidRPr="00042A54" w:rsidRDefault="00042A54" w:rsidP="00042A54">
      <w:pPr>
        <w:jc w:val="center"/>
        <w:rPr>
          <w:rFonts w:ascii="Arial" w:hAnsi="Arial"/>
          <w:sz w:val="22"/>
          <w:szCs w:val="22"/>
        </w:rPr>
      </w:pPr>
    </w:p>
    <w:p w14:paraId="6A52F1E0" w14:textId="77777777" w:rsidR="00042A54" w:rsidRPr="00042A54" w:rsidRDefault="00042A54" w:rsidP="00042A54">
      <w:pPr>
        <w:jc w:val="center"/>
        <w:rPr>
          <w:rFonts w:ascii="Arial" w:hAnsi="Arial"/>
          <w:sz w:val="22"/>
          <w:szCs w:val="22"/>
        </w:rPr>
      </w:pPr>
    </w:p>
    <w:p w14:paraId="0B160B1A" w14:textId="77777777" w:rsidR="00042A54" w:rsidRPr="00042A54" w:rsidRDefault="00042A54" w:rsidP="00885648">
      <w:pPr>
        <w:rPr>
          <w:rFonts w:ascii="Arial" w:hAnsi="Arial"/>
          <w:sz w:val="22"/>
          <w:szCs w:val="22"/>
        </w:rPr>
      </w:pPr>
      <w:r w:rsidRPr="00042A54">
        <w:rPr>
          <w:rFonts w:ascii="Arial" w:hAnsi="Arial"/>
          <w:sz w:val="22"/>
          <w:szCs w:val="22"/>
        </w:rPr>
        <w:t>____________________________                ______________________________</w:t>
      </w:r>
    </w:p>
    <w:p w14:paraId="67B49E10" w14:textId="77777777" w:rsidR="00042A54" w:rsidRPr="00042A54" w:rsidRDefault="00042A54" w:rsidP="00885648">
      <w:pPr>
        <w:spacing w:after="0"/>
        <w:rPr>
          <w:rFonts w:ascii="Arial" w:hAnsi="Arial"/>
          <w:sz w:val="22"/>
          <w:szCs w:val="22"/>
        </w:rPr>
      </w:pPr>
      <w:r w:rsidRPr="00042A54">
        <w:rPr>
          <w:rFonts w:ascii="Arial" w:hAnsi="Arial"/>
          <w:sz w:val="22"/>
          <w:szCs w:val="22"/>
        </w:rPr>
        <w:t xml:space="preserve">Ellie Roberts               </w:t>
      </w:r>
      <w:r w:rsidR="00885648">
        <w:rPr>
          <w:rFonts w:ascii="Arial" w:hAnsi="Arial"/>
          <w:sz w:val="22"/>
          <w:szCs w:val="22"/>
        </w:rPr>
        <w:t xml:space="preserve">                        </w:t>
      </w:r>
      <w:r w:rsidR="00885648">
        <w:rPr>
          <w:rFonts w:ascii="Arial" w:hAnsi="Arial"/>
          <w:sz w:val="22"/>
          <w:szCs w:val="22"/>
        </w:rPr>
        <w:tab/>
        <w:t xml:space="preserve"> </w:t>
      </w:r>
      <w:r w:rsidRPr="00042A54">
        <w:rPr>
          <w:rFonts w:ascii="Arial" w:hAnsi="Arial"/>
          <w:sz w:val="22"/>
          <w:szCs w:val="22"/>
        </w:rPr>
        <w:t>Marco Dorado</w:t>
      </w:r>
    </w:p>
    <w:p w14:paraId="1720BFCE" w14:textId="77777777" w:rsidR="00042A54" w:rsidRPr="00042A54" w:rsidRDefault="00042A54" w:rsidP="00885648">
      <w:pPr>
        <w:rPr>
          <w:rFonts w:ascii="Arial" w:hAnsi="Arial"/>
          <w:sz w:val="22"/>
          <w:szCs w:val="22"/>
        </w:rPr>
      </w:pPr>
      <w:r w:rsidRPr="00042A54">
        <w:rPr>
          <w:rFonts w:ascii="Arial" w:hAnsi="Arial"/>
          <w:sz w:val="22"/>
          <w:szCs w:val="22"/>
        </w:rPr>
        <w:t xml:space="preserve">President of Internal Affairs                         </w:t>
      </w:r>
      <w:r w:rsidRPr="00042A54">
        <w:rPr>
          <w:rFonts w:ascii="Arial" w:hAnsi="Arial"/>
          <w:sz w:val="22"/>
          <w:szCs w:val="22"/>
        </w:rPr>
        <w:tab/>
        <w:t>President of External Affairs</w:t>
      </w:r>
    </w:p>
    <w:p w14:paraId="5E6AFC34" w14:textId="77777777" w:rsidR="00042A54" w:rsidRPr="00042A54" w:rsidRDefault="00042A54" w:rsidP="00042A54">
      <w:pPr>
        <w:jc w:val="center"/>
        <w:rPr>
          <w:rFonts w:ascii="Arial" w:hAnsi="Arial"/>
          <w:sz w:val="22"/>
          <w:szCs w:val="22"/>
        </w:rPr>
      </w:pPr>
    </w:p>
    <w:p w14:paraId="495A43D6" w14:textId="77777777" w:rsidR="00042A54" w:rsidRPr="00BE65C1" w:rsidRDefault="00042A54" w:rsidP="00BE65C1">
      <w:pPr>
        <w:jc w:val="center"/>
        <w:rPr>
          <w:rFonts w:ascii="Arial" w:hAnsi="Arial"/>
          <w:b/>
          <w:sz w:val="22"/>
          <w:szCs w:val="22"/>
        </w:rPr>
      </w:pPr>
    </w:p>
    <w:p w14:paraId="26E946A1" w14:textId="77777777" w:rsidR="00C31D5C" w:rsidRDefault="00BE65C1" w:rsidP="00BE65C1">
      <w:pPr>
        <w:jc w:val="center"/>
        <w:rPr>
          <w:rFonts w:ascii="Arial" w:hAnsi="Arial"/>
          <w:b/>
          <w:sz w:val="22"/>
          <w:szCs w:val="22"/>
        </w:rPr>
      </w:pPr>
      <w:r w:rsidRPr="00BE65C1">
        <w:rPr>
          <w:rFonts w:ascii="Arial" w:hAnsi="Arial"/>
          <w:b/>
          <w:sz w:val="22"/>
          <w:szCs w:val="22"/>
        </w:rPr>
        <w:t>Citations</w:t>
      </w:r>
    </w:p>
    <w:p w14:paraId="5E4758D1" w14:textId="77777777" w:rsidR="00BE65C1" w:rsidRDefault="00BE65C1" w:rsidP="00BE65C1">
      <w:pPr>
        <w:pStyle w:val="ListParagraph"/>
        <w:numPr>
          <w:ilvl w:val="0"/>
          <w:numId w:val="1"/>
        </w:numPr>
        <w:rPr>
          <w:rFonts w:ascii="Arial" w:hAnsi="Arial"/>
          <w:color w:val="000000"/>
          <w:sz w:val="22"/>
          <w:szCs w:val="22"/>
          <w:shd w:val="clear" w:color="auto" w:fill="FFFFFF"/>
        </w:rPr>
      </w:pPr>
      <w:r w:rsidRPr="00BE65C1">
        <w:rPr>
          <w:rFonts w:ascii="Arial" w:hAnsi="Arial"/>
          <w:color w:val="000000"/>
          <w:sz w:val="22"/>
          <w:szCs w:val="22"/>
          <w:shd w:val="clear" w:color="auto" w:fill="FFFFFF"/>
        </w:rPr>
        <w:t xml:space="preserve">Beckley, Stephen L., CEBS, Monica A. </w:t>
      </w:r>
      <w:proofErr w:type="spellStart"/>
      <w:r w:rsidRPr="00BE65C1">
        <w:rPr>
          <w:rFonts w:ascii="Arial" w:hAnsi="Arial"/>
          <w:color w:val="000000"/>
          <w:sz w:val="22"/>
          <w:szCs w:val="22"/>
          <w:shd w:val="clear" w:color="auto" w:fill="FFFFFF"/>
        </w:rPr>
        <w:t>DeGraff</w:t>
      </w:r>
      <w:proofErr w:type="spellEnd"/>
      <w:r w:rsidRPr="00BE65C1">
        <w:rPr>
          <w:rFonts w:ascii="Arial" w:hAnsi="Arial"/>
          <w:color w:val="000000"/>
          <w:sz w:val="22"/>
          <w:szCs w:val="22"/>
          <w:shd w:val="clear" w:color="auto" w:fill="FFFFFF"/>
        </w:rPr>
        <w:t xml:space="preserve">, and Doreen </w:t>
      </w:r>
      <w:proofErr w:type="spellStart"/>
      <w:r w:rsidRPr="00BE65C1">
        <w:rPr>
          <w:rFonts w:ascii="Arial" w:hAnsi="Arial"/>
          <w:color w:val="000000"/>
          <w:sz w:val="22"/>
          <w:szCs w:val="22"/>
          <w:shd w:val="clear" w:color="auto" w:fill="FFFFFF"/>
        </w:rPr>
        <w:t>Hodgkins</w:t>
      </w:r>
      <w:proofErr w:type="spellEnd"/>
      <w:r w:rsidRPr="00BE65C1">
        <w:rPr>
          <w:rFonts w:ascii="Arial" w:hAnsi="Arial"/>
          <w:color w:val="000000"/>
          <w:sz w:val="22"/>
          <w:szCs w:val="22"/>
          <w:shd w:val="clear" w:color="auto" w:fill="FFFFFF"/>
        </w:rPr>
        <w:t>, MBA.</w:t>
      </w:r>
      <w:r w:rsidRPr="00BE65C1">
        <w:rPr>
          <w:rFonts w:ascii="Arial" w:hAnsi="Arial"/>
          <w:i/>
          <w:color w:val="000000"/>
          <w:sz w:val="22"/>
          <w:szCs w:val="22"/>
          <w:shd w:val="clear" w:color="auto" w:fill="FFFFFF"/>
        </w:rPr>
        <w:t xml:space="preserve"> A Primer for Self-Funding a Student Health Benefits Plan</w:t>
      </w:r>
      <w:r w:rsidRPr="00BE65C1">
        <w:rPr>
          <w:rFonts w:ascii="Arial" w:hAnsi="Arial"/>
          <w:color w:val="000000"/>
          <w:sz w:val="22"/>
          <w:szCs w:val="22"/>
          <w:shd w:val="clear" w:color="auto" w:fill="FFFFFF"/>
        </w:rPr>
        <w:t xml:space="preserve">. </w:t>
      </w:r>
      <w:proofErr w:type="spellStart"/>
      <w:r w:rsidRPr="00BE65C1">
        <w:rPr>
          <w:rFonts w:ascii="Arial" w:hAnsi="Arial"/>
          <w:color w:val="000000"/>
          <w:sz w:val="22"/>
          <w:szCs w:val="22"/>
          <w:shd w:val="clear" w:color="auto" w:fill="FFFFFF"/>
        </w:rPr>
        <w:t>Hodgkins</w:t>
      </w:r>
      <w:proofErr w:type="spellEnd"/>
      <w:r w:rsidRPr="00BE65C1">
        <w:rPr>
          <w:rFonts w:ascii="Arial" w:hAnsi="Arial"/>
          <w:color w:val="000000"/>
          <w:sz w:val="22"/>
          <w:szCs w:val="22"/>
          <w:shd w:val="clear" w:color="auto" w:fill="FFFFFF"/>
        </w:rPr>
        <w:t xml:space="preserve"> Beckley Consulting, LLC, 2010. Print.</w:t>
      </w:r>
    </w:p>
    <w:p w14:paraId="72272AF5" w14:textId="77777777" w:rsidR="003E039C" w:rsidRDefault="003E039C" w:rsidP="003E039C">
      <w:pPr>
        <w:pStyle w:val="ListParagraph"/>
        <w:rPr>
          <w:rFonts w:ascii="Arial" w:hAnsi="Arial"/>
          <w:color w:val="000000"/>
          <w:sz w:val="22"/>
          <w:szCs w:val="22"/>
          <w:shd w:val="clear" w:color="auto" w:fill="FFFFFF"/>
        </w:rPr>
      </w:pPr>
    </w:p>
    <w:p w14:paraId="63A7DB75" w14:textId="77777777" w:rsidR="003E039C" w:rsidRDefault="003E039C" w:rsidP="00BE65C1">
      <w:pPr>
        <w:pStyle w:val="ListParagraph"/>
        <w:numPr>
          <w:ilvl w:val="0"/>
          <w:numId w:val="1"/>
        </w:numPr>
        <w:rPr>
          <w:rFonts w:ascii="Arial" w:hAnsi="Arial"/>
          <w:color w:val="000000"/>
          <w:sz w:val="22"/>
          <w:szCs w:val="22"/>
          <w:shd w:val="clear" w:color="auto" w:fill="FFFFFF"/>
        </w:rPr>
      </w:pPr>
      <w:proofErr w:type="spellStart"/>
      <w:r w:rsidRPr="003E039C">
        <w:rPr>
          <w:rFonts w:ascii="Arial" w:hAnsi="Arial"/>
          <w:color w:val="000000"/>
          <w:sz w:val="22"/>
          <w:szCs w:val="22"/>
          <w:shd w:val="clear" w:color="auto" w:fill="FFFFFF"/>
        </w:rPr>
        <w:t>Tavilan</w:t>
      </w:r>
      <w:proofErr w:type="spellEnd"/>
      <w:r w:rsidRPr="003E039C">
        <w:rPr>
          <w:rFonts w:ascii="Arial" w:hAnsi="Arial"/>
          <w:color w:val="000000"/>
          <w:sz w:val="22"/>
          <w:szCs w:val="22"/>
          <w:shd w:val="clear" w:color="auto" w:fill="FFFFFF"/>
        </w:rPr>
        <w:t xml:space="preserve">, Alex. "UC Health Insurance: A Sinking SHIP." </w:t>
      </w:r>
      <w:r w:rsidRPr="003E039C">
        <w:rPr>
          <w:rFonts w:ascii="Arial" w:hAnsi="Arial"/>
          <w:i/>
          <w:color w:val="000000"/>
          <w:sz w:val="22"/>
          <w:szCs w:val="22"/>
          <w:shd w:val="clear" w:color="auto" w:fill="FFFFFF"/>
        </w:rPr>
        <w:t>Davis Political Review</w:t>
      </w:r>
      <w:r w:rsidRPr="003E039C">
        <w:rPr>
          <w:rFonts w:ascii="Arial" w:hAnsi="Arial"/>
          <w:color w:val="000000"/>
          <w:sz w:val="22"/>
          <w:szCs w:val="22"/>
          <w:shd w:val="clear" w:color="auto" w:fill="FFFFFF"/>
        </w:rPr>
        <w:t>. Web. &lt;http://dprmag.org/2013/04/10/a-sinking-ship/&gt;.</w:t>
      </w:r>
    </w:p>
    <w:p w14:paraId="399B0B6B" w14:textId="77777777" w:rsidR="003E039C" w:rsidRPr="003E039C" w:rsidRDefault="003E039C" w:rsidP="003E039C">
      <w:pPr>
        <w:pStyle w:val="ListParagraph"/>
        <w:rPr>
          <w:rFonts w:ascii="Arial" w:hAnsi="Arial"/>
          <w:color w:val="000000"/>
          <w:sz w:val="22"/>
          <w:szCs w:val="22"/>
          <w:shd w:val="clear" w:color="auto" w:fill="FFFFFF"/>
        </w:rPr>
      </w:pPr>
    </w:p>
    <w:p w14:paraId="0C11E1A4" w14:textId="77777777" w:rsidR="003E039C" w:rsidRPr="00BE65C1" w:rsidRDefault="003E039C" w:rsidP="00BE65C1">
      <w:pPr>
        <w:pStyle w:val="ListParagraph"/>
        <w:numPr>
          <w:ilvl w:val="0"/>
          <w:numId w:val="1"/>
        </w:numPr>
        <w:rPr>
          <w:rFonts w:ascii="Arial" w:hAnsi="Arial"/>
          <w:color w:val="000000"/>
          <w:sz w:val="22"/>
          <w:szCs w:val="22"/>
          <w:shd w:val="clear" w:color="auto" w:fill="FFFFFF"/>
        </w:rPr>
      </w:pPr>
      <w:r w:rsidRPr="003E039C">
        <w:rPr>
          <w:rFonts w:ascii="Arial" w:hAnsi="Arial"/>
          <w:color w:val="000000"/>
          <w:sz w:val="22"/>
          <w:szCs w:val="22"/>
          <w:shd w:val="clear" w:color="auto" w:fill="FFFFFF"/>
        </w:rPr>
        <w:t>Simpson, Richard. Online interview. 7 Aug. 2013.</w:t>
      </w:r>
      <w:r>
        <w:rPr>
          <w:rFonts w:ascii="Arial" w:hAnsi="Arial"/>
          <w:color w:val="000000"/>
          <w:sz w:val="22"/>
          <w:szCs w:val="22"/>
          <w:shd w:val="clear" w:color="auto" w:fill="FFFFFF"/>
        </w:rPr>
        <w:t xml:space="preserve"> (Plan administrator at UW-Madison)</w:t>
      </w:r>
    </w:p>
    <w:p w14:paraId="2509F4EC" w14:textId="77777777" w:rsidR="00BE65C1" w:rsidRPr="00BE65C1" w:rsidRDefault="00BE65C1" w:rsidP="00082D31">
      <w:pPr>
        <w:pStyle w:val="ListParagraph"/>
        <w:rPr>
          <w:rFonts w:ascii="Arial" w:hAnsi="Arial"/>
          <w:sz w:val="22"/>
          <w:szCs w:val="22"/>
        </w:rPr>
      </w:pPr>
    </w:p>
    <w:p w14:paraId="0A05B8E3" w14:textId="77777777" w:rsidR="00C31D5C" w:rsidRPr="00183AF8" w:rsidRDefault="00C31D5C">
      <w:pPr>
        <w:rPr>
          <w:rFonts w:ascii="Arial" w:hAnsi="Arial"/>
          <w:sz w:val="22"/>
          <w:szCs w:val="22"/>
        </w:rPr>
      </w:pPr>
    </w:p>
    <w:sectPr w:rsidR="00C31D5C" w:rsidRPr="00183AF8" w:rsidSect="00556D6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582DE" w14:textId="77777777" w:rsidR="00556D60" w:rsidRDefault="00556D60" w:rsidP="00556D60">
      <w:pPr>
        <w:spacing w:after="0"/>
      </w:pPr>
      <w:r>
        <w:separator/>
      </w:r>
    </w:p>
  </w:endnote>
  <w:endnote w:type="continuationSeparator" w:id="0">
    <w:p w14:paraId="33695AB3" w14:textId="77777777" w:rsidR="00556D60" w:rsidRDefault="00556D60" w:rsidP="00556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D71D0" w14:textId="77777777" w:rsidR="00556D60" w:rsidRDefault="00556D60" w:rsidP="00556D60">
      <w:pPr>
        <w:spacing w:after="0"/>
      </w:pPr>
      <w:r>
        <w:separator/>
      </w:r>
    </w:p>
  </w:footnote>
  <w:footnote w:type="continuationSeparator" w:id="0">
    <w:p w14:paraId="1819732A" w14:textId="77777777" w:rsidR="00556D60" w:rsidRDefault="00556D60" w:rsidP="00556D6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7F529" w14:textId="77777777" w:rsidR="00556D60" w:rsidRPr="00556D60" w:rsidRDefault="00556D60" w:rsidP="00556D60">
    <w:pPr>
      <w:pStyle w:val="Header"/>
      <w:jc w:val="right"/>
      <w:rPr>
        <w:rFonts w:asciiTheme="minorHAnsi" w:hAnsiTheme="minorHAnsi"/>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487E5" w14:textId="20E63F4D" w:rsidR="00556D60" w:rsidRPr="00556D60" w:rsidRDefault="00556D60" w:rsidP="00556D60">
    <w:pPr>
      <w:pStyle w:val="Header"/>
      <w:jc w:val="right"/>
      <w:rPr>
        <w:rFonts w:asciiTheme="minorHAnsi" w:hAnsiTheme="minorHAnsi"/>
        <w:b/>
        <w:i/>
        <w:color w:val="008000"/>
        <w:sz w:val="22"/>
        <w:szCs w:val="22"/>
      </w:rPr>
    </w:pPr>
    <w:r w:rsidRPr="00556D60">
      <w:rPr>
        <w:rFonts w:asciiTheme="minorHAnsi" w:hAnsiTheme="minorHAnsi"/>
        <w:b/>
        <w:sz w:val="22"/>
        <w:szCs w:val="22"/>
      </w:rPr>
      <w:t xml:space="preserve">Bill Status:  </w:t>
    </w:r>
    <w:r w:rsidRPr="00556D60">
      <w:rPr>
        <w:rFonts w:asciiTheme="minorHAnsi" w:hAnsiTheme="minorHAnsi"/>
        <w:b/>
        <w:i/>
        <w:color w:val="008000"/>
        <w:sz w:val="22"/>
        <w:szCs w:val="22"/>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65CE"/>
    <w:multiLevelType w:val="hybridMultilevel"/>
    <w:tmpl w:val="859E9AB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64"/>
    <w:rsid w:val="00024E87"/>
    <w:rsid w:val="00042A54"/>
    <w:rsid w:val="00070DF2"/>
    <w:rsid w:val="00073085"/>
    <w:rsid w:val="00082D31"/>
    <w:rsid w:val="000F786E"/>
    <w:rsid w:val="001632AB"/>
    <w:rsid w:val="00183AF8"/>
    <w:rsid w:val="002807C2"/>
    <w:rsid w:val="00306116"/>
    <w:rsid w:val="00310E26"/>
    <w:rsid w:val="00374646"/>
    <w:rsid w:val="00397E03"/>
    <w:rsid w:val="003E039C"/>
    <w:rsid w:val="0043223F"/>
    <w:rsid w:val="00482DEF"/>
    <w:rsid w:val="004D1032"/>
    <w:rsid w:val="00552D64"/>
    <w:rsid w:val="00556546"/>
    <w:rsid w:val="00556D60"/>
    <w:rsid w:val="00585CDA"/>
    <w:rsid w:val="00623ABB"/>
    <w:rsid w:val="0071057F"/>
    <w:rsid w:val="007761C8"/>
    <w:rsid w:val="0080075F"/>
    <w:rsid w:val="008215FD"/>
    <w:rsid w:val="008436A4"/>
    <w:rsid w:val="00885648"/>
    <w:rsid w:val="00905908"/>
    <w:rsid w:val="00A331D8"/>
    <w:rsid w:val="00A42210"/>
    <w:rsid w:val="00A729BB"/>
    <w:rsid w:val="00AF0BEF"/>
    <w:rsid w:val="00BE65C1"/>
    <w:rsid w:val="00C21222"/>
    <w:rsid w:val="00C31D5C"/>
    <w:rsid w:val="00C442E6"/>
    <w:rsid w:val="00C54B05"/>
    <w:rsid w:val="00D63BDC"/>
    <w:rsid w:val="00DB757F"/>
    <w:rsid w:val="00E130A4"/>
    <w:rsid w:val="00EF3FD2"/>
    <w:rsid w:val="00FC4CF8"/>
    <w:rsid w:val="00FE1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6F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EF"/>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AF8"/>
    <w:pPr>
      <w:spacing w:after="0"/>
    </w:pPr>
    <w:rPr>
      <w:rFonts w:cs="Tahoma"/>
      <w:sz w:val="16"/>
      <w:szCs w:val="16"/>
    </w:rPr>
  </w:style>
  <w:style w:type="character" w:customStyle="1" w:styleId="BalloonTextChar">
    <w:name w:val="Balloon Text Char"/>
    <w:basedOn w:val="DefaultParagraphFont"/>
    <w:link w:val="BalloonText"/>
    <w:uiPriority w:val="99"/>
    <w:semiHidden/>
    <w:rsid w:val="00183AF8"/>
    <w:rPr>
      <w:rFonts w:ascii="Tahoma" w:hAnsi="Tahoma" w:cs="Tahoma"/>
      <w:sz w:val="16"/>
      <w:szCs w:val="16"/>
    </w:rPr>
  </w:style>
  <w:style w:type="paragraph" w:styleId="ListParagraph">
    <w:name w:val="List Paragraph"/>
    <w:basedOn w:val="Normal"/>
    <w:uiPriority w:val="34"/>
    <w:qFormat/>
    <w:rsid w:val="00BE65C1"/>
    <w:pPr>
      <w:ind w:left="720"/>
      <w:contextualSpacing/>
    </w:pPr>
  </w:style>
  <w:style w:type="paragraph" w:styleId="Header">
    <w:name w:val="header"/>
    <w:basedOn w:val="Normal"/>
    <w:link w:val="HeaderChar"/>
    <w:uiPriority w:val="99"/>
    <w:unhideWhenUsed/>
    <w:rsid w:val="00556D60"/>
    <w:pPr>
      <w:tabs>
        <w:tab w:val="center" w:pos="4320"/>
        <w:tab w:val="right" w:pos="8640"/>
      </w:tabs>
      <w:spacing w:after="0"/>
    </w:pPr>
  </w:style>
  <w:style w:type="character" w:customStyle="1" w:styleId="HeaderChar">
    <w:name w:val="Header Char"/>
    <w:basedOn w:val="DefaultParagraphFont"/>
    <w:link w:val="Header"/>
    <w:uiPriority w:val="99"/>
    <w:rsid w:val="00556D60"/>
    <w:rPr>
      <w:rFonts w:ascii="Tahoma" w:hAnsi="Tahoma"/>
    </w:rPr>
  </w:style>
  <w:style w:type="paragraph" w:styleId="Footer">
    <w:name w:val="footer"/>
    <w:basedOn w:val="Normal"/>
    <w:link w:val="FooterChar"/>
    <w:uiPriority w:val="99"/>
    <w:unhideWhenUsed/>
    <w:rsid w:val="00556D60"/>
    <w:pPr>
      <w:tabs>
        <w:tab w:val="center" w:pos="4320"/>
        <w:tab w:val="right" w:pos="8640"/>
      </w:tabs>
      <w:spacing w:after="0"/>
    </w:pPr>
  </w:style>
  <w:style w:type="character" w:customStyle="1" w:styleId="FooterChar">
    <w:name w:val="Footer Char"/>
    <w:basedOn w:val="DefaultParagraphFont"/>
    <w:link w:val="Footer"/>
    <w:uiPriority w:val="99"/>
    <w:rsid w:val="00556D60"/>
    <w:rPr>
      <w:rFonts w:ascii="Tahoma" w:hAnsi="Tahom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EF"/>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AF8"/>
    <w:pPr>
      <w:spacing w:after="0"/>
    </w:pPr>
    <w:rPr>
      <w:rFonts w:cs="Tahoma"/>
      <w:sz w:val="16"/>
      <w:szCs w:val="16"/>
    </w:rPr>
  </w:style>
  <w:style w:type="character" w:customStyle="1" w:styleId="BalloonTextChar">
    <w:name w:val="Balloon Text Char"/>
    <w:basedOn w:val="DefaultParagraphFont"/>
    <w:link w:val="BalloonText"/>
    <w:uiPriority w:val="99"/>
    <w:semiHidden/>
    <w:rsid w:val="00183AF8"/>
    <w:rPr>
      <w:rFonts w:ascii="Tahoma" w:hAnsi="Tahoma" w:cs="Tahoma"/>
      <w:sz w:val="16"/>
      <w:szCs w:val="16"/>
    </w:rPr>
  </w:style>
  <w:style w:type="paragraph" w:styleId="ListParagraph">
    <w:name w:val="List Paragraph"/>
    <w:basedOn w:val="Normal"/>
    <w:uiPriority w:val="34"/>
    <w:qFormat/>
    <w:rsid w:val="00BE65C1"/>
    <w:pPr>
      <w:ind w:left="720"/>
      <w:contextualSpacing/>
    </w:pPr>
  </w:style>
  <w:style w:type="paragraph" w:styleId="Header">
    <w:name w:val="header"/>
    <w:basedOn w:val="Normal"/>
    <w:link w:val="HeaderChar"/>
    <w:uiPriority w:val="99"/>
    <w:unhideWhenUsed/>
    <w:rsid w:val="00556D60"/>
    <w:pPr>
      <w:tabs>
        <w:tab w:val="center" w:pos="4320"/>
        <w:tab w:val="right" w:pos="8640"/>
      </w:tabs>
      <w:spacing w:after="0"/>
    </w:pPr>
  </w:style>
  <w:style w:type="character" w:customStyle="1" w:styleId="HeaderChar">
    <w:name w:val="Header Char"/>
    <w:basedOn w:val="DefaultParagraphFont"/>
    <w:link w:val="Header"/>
    <w:uiPriority w:val="99"/>
    <w:rsid w:val="00556D60"/>
    <w:rPr>
      <w:rFonts w:ascii="Tahoma" w:hAnsi="Tahoma"/>
    </w:rPr>
  </w:style>
  <w:style w:type="paragraph" w:styleId="Footer">
    <w:name w:val="footer"/>
    <w:basedOn w:val="Normal"/>
    <w:link w:val="FooterChar"/>
    <w:uiPriority w:val="99"/>
    <w:unhideWhenUsed/>
    <w:rsid w:val="00556D60"/>
    <w:pPr>
      <w:tabs>
        <w:tab w:val="center" w:pos="4320"/>
        <w:tab w:val="right" w:pos="8640"/>
      </w:tabs>
      <w:spacing w:after="0"/>
    </w:pPr>
  </w:style>
  <w:style w:type="character" w:customStyle="1" w:styleId="FooterChar">
    <w:name w:val="Footer Char"/>
    <w:basedOn w:val="DefaultParagraphFont"/>
    <w:link w:val="Footer"/>
    <w:uiPriority w:val="99"/>
    <w:rsid w:val="00556D6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1105</Words>
  <Characters>6300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Golon</dc:creator>
  <cp:lastModifiedBy>Megen Princehouse</cp:lastModifiedBy>
  <cp:revision>3</cp:revision>
  <dcterms:created xsi:type="dcterms:W3CDTF">2014-04-18T03:54:00Z</dcterms:created>
  <dcterms:modified xsi:type="dcterms:W3CDTF">2014-04-21T18:52:00Z</dcterms:modified>
</cp:coreProperties>
</file>