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54B06" w14:textId="77777777" w:rsidR="009F5275" w:rsidRPr="009F5275" w:rsidRDefault="009F5275" w:rsidP="009F5275">
      <w:pPr>
        <w:jc w:val="right"/>
        <w:rPr>
          <w:rFonts w:ascii="Times" w:hAnsi="Times" w:cs="Times New Roman"/>
          <w:sz w:val="20"/>
          <w:szCs w:val="20"/>
        </w:rPr>
      </w:pPr>
      <w:r w:rsidRPr="009F5275">
        <w:rPr>
          <w:rFonts w:ascii="Arial" w:hAnsi="Arial" w:cs="Arial"/>
          <w:b/>
          <w:bCs/>
          <w:color w:val="000000"/>
        </w:rPr>
        <w:t>Bill Status:</w:t>
      </w:r>
    </w:p>
    <w:p w14:paraId="64DBD608" w14:textId="77777777" w:rsidR="009F5275" w:rsidRPr="009F5275" w:rsidRDefault="009F5275" w:rsidP="009F5275">
      <w:pPr>
        <w:jc w:val="center"/>
        <w:rPr>
          <w:rFonts w:ascii="Times" w:hAnsi="Times" w:cs="Times New Roman"/>
          <w:sz w:val="20"/>
          <w:szCs w:val="20"/>
        </w:rPr>
      </w:pPr>
      <w:r>
        <w:rPr>
          <w:rFonts w:ascii="Arial" w:hAnsi="Arial" w:cs="Arial"/>
          <w:b/>
          <w:bCs/>
          <w:noProof/>
          <w:color w:val="000000"/>
        </w:rPr>
        <w:drawing>
          <wp:inline distT="0" distB="0" distL="0" distR="0" wp14:anchorId="575BFFC1" wp14:editId="7F6F61AE">
            <wp:extent cx="4445000" cy="889000"/>
            <wp:effectExtent l="0" t="0" r="0" b="0"/>
            <wp:docPr id="1" name="Picture 1" descr="https://lh4.googleusercontent.com/rG1csc8XWC43He8VEoC7Wybd8yTuVjY5wVjiOCyvrjb5Xz1r6lKCPvqGrnCrftEF2f01beWH2tPPi0bYKg9QtUnAICttQkOfbBGW1laQCnLBBJd3AkDdxELpHgZUiu6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rG1csc8XWC43He8VEoC7Wybd8yTuVjY5wVjiOCyvrjb5Xz1r6lKCPvqGrnCrftEF2f01beWH2tPPi0bYKg9QtUnAICttQkOfbBGW1laQCnLBBJd3AkDdxELpHgZUiu6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5000" cy="889000"/>
                    </a:xfrm>
                    <a:prstGeom prst="rect">
                      <a:avLst/>
                    </a:prstGeom>
                    <a:noFill/>
                    <a:ln>
                      <a:noFill/>
                    </a:ln>
                  </pic:spPr>
                </pic:pic>
              </a:graphicData>
            </a:graphic>
          </wp:inline>
        </w:drawing>
      </w:r>
    </w:p>
    <w:p w14:paraId="60AEDB3A" w14:textId="77777777" w:rsidR="009F5275" w:rsidRDefault="009F5275" w:rsidP="009F5275">
      <w:pPr>
        <w:jc w:val="center"/>
        <w:rPr>
          <w:rFonts w:ascii="Arial" w:hAnsi="Arial" w:cs="Arial"/>
          <w:b/>
          <w:bCs/>
          <w:color w:val="000000"/>
        </w:rPr>
      </w:pPr>
    </w:p>
    <w:p w14:paraId="2F1D369C" w14:textId="77777777" w:rsidR="009F5275" w:rsidRPr="009F5275" w:rsidRDefault="009F5275" w:rsidP="009F5275">
      <w:pPr>
        <w:jc w:val="center"/>
        <w:rPr>
          <w:rFonts w:ascii="Arial" w:hAnsi="Arial" w:cs="Arial"/>
          <w:b/>
          <w:bCs/>
          <w:color w:val="000000"/>
        </w:rPr>
      </w:pPr>
      <w:r w:rsidRPr="009F5275">
        <w:rPr>
          <w:rFonts w:ascii="Arial" w:hAnsi="Arial" w:cs="Arial"/>
          <w:b/>
          <w:bCs/>
          <w:color w:val="000000"/>
        </w:rPr>
        <w:t>University of Colorado Student Government</w:t>
      </w:r>
    </w:p>
    <w:p w14:paraId="0EC4BFCA" w14:textId="77777777" w:rsidR="009F5275" w:rsidRDefault="009F5275" w:rsidP="009F5275">
      <w:pPr>
        <w:jc w:val="center"/>
        <w:rPr>
          <w:rFonts w:ascii="Arial" w:hAnsi="Arial" w:cs="Arial"/>
          <w:b/>
          <w:bCs/>
          <w:color w:val="000000"/>
        </w:rPr>
      </w:pPr>
      <w:r w:rsidRPr="009F5275">
        <w:rPr>
          <w:rFonts w:ascii="Arial" w:hAnsi="Arial" w:cs="Arial"/>
          <w:b/>
          <w:bCs/>
          <w:color w:val="000000"/>
        </w:rPr>
        <w:t>Legislative Council</w:t>
      </w:r>
    </w:p>
    <w:p w14:paraId="2CFE55F1" w14:textId="77777777" w:rsidR="009F5275" w:rsidRPr="009F5275" w:rsidRDefault="009F5275" w:rsidP="009F5275">
      <w:pPr>
        <w:jc w:val="center"/>
        <w:rPr>
          <w:rFonts w:ascii="Times" w:hAnsi="Times" w:cs="Times New Roman"/>
          <w:sz w:val="20"/>
          <w:szCs w:val="20"/>
        </w:rPr>
      </w:pPr>
    </w:p>
    <w:p w14:paraId="3433C2D0" w14:textId="77777777" w:rsidR="009F5275" w:rsidRDefault="009F5275" w:rsidP="009F5275">
      <w:pPr>
        <w:rPr>
          <w:rFonts w:ascii="Arial" w:hAnsi="Arial" w:cs="Arial"/>
          <w:b/>
          <w:bCs/>
          <w:color w:val="000000"/>
        </w:rPr>
      </w:pPr>
      <w:r w:rsidRPr="009F5275">
        <w:rPr>
          <w:rFonts w:ascii="Arial" w:hAnsi="Arial" w:cs="Arial"/>
          <w:b/>
          <w:bCs/>
          <w:color w:val="000000"/>
        </w:rPr>
        <w:t>January 22, 2015</w:t>
      </w:r>
      <w:r w:rsidRPr="009F5275">
        <w:rPr>
          <w:rFonts w:ascii="Arial" w:hAnsi="Arial" w:cs="Arial"/>
          <w:b/>
          <w:bCs/>
          <w:color w:val="000000"/>
        </w:rPr>
        <w:tab/>
      </w:r>
      <w:r w:rsidRPr="009F5275">
        <w:rPr>
          <w:rFonts w:ascii="Arial" w:hAnsi="Arial" w:cs="Arial"/>
          <w:b/>
          <w:bCs/>
          <w:color w:val="000000"/>
        </w:rPr>
        <w:tab/>
      </w:r>
      <w:r w:rsidRPr="009F5275">
        <w:rPr>
          <w:rFonts w:ascii="Arial" w:hAnsi="Arial" w:cs="Arial"/>
          <w:b/>
          <w:bCs/>
          <w:color w:val="000000"/>
        </w:rPr>
        <w:tab/>
      </w:r>
      <w:r w:rsidR="000E617F">
        <w:rPr>
          <w:rFonts w:ascii="Arial" w:hAnsi="Arial" w:cs="Arial"/>
          <w:b/>
          <w:bCs/>
          <w:color w:val="000000"/>
        </w:rPr>
        <w:t>82 LCB 04</w:t>
      </w:r>
      <w:r w:rsidRPr="009F5275">
        <w:rPr>
          <w:rFonts w:ascii="Arial" w:hAnsi="Arial" w:cs="Arial"/>
          <w:b/>
          <w:bCs/>
          <w:color w:val="000000"/>
        </w:rPr>
        <w:t xml:space="preserve"> — A Bill to Revise Diversity </w:t>
      </w:r>
    </w:p>
    <w:p w14:paraId="40C56B3F" w14:textId="77777777" w:rsidR="009F5275" w:rsidRPr="009F5275" w:rsidRDefault="009F5275" w:rsidP="009F5275">
      <w:pPr>
        <w:ind w:left="5040"/>
        <w:rPr>
          <w:rFonts w:ascii="Times" w:hAnsi="Times" w:cs="Times New Roman"/>
          <w:sz w:val="20"/>
          <w:szCs w:val="20"/>
        </w:rPr>
      </w:pPr>
      <w:r w:rsidRPr="009F5275">
        <w:rPr>
          <w:rFonts w:ascii="Arial" w:hAnsi="Arial" w:cs="Arial"/>
          <w:b/>
          <w:bCs/>
          <w:color w:val="000000"/>
        </w:rPr>
        <w:t>Training Requirements for CUSG Joint Board</w:t>
      </w:r>
      <w:r>
        <w:rPr>
          <w:rFonts w:ascii="Arial" w:hAnsi="Arial" w:cs="Arial"/>
          <w:b/>
          <w:bCs/>
          <w:color w:val="000000"/>
        </w:rPr>
        <w:t xml:space="preserve"> </w:t>
      </w:r>
      <w:r w:rsidRPr="009F5275">
        <w:rPr>
          <w:rFonts w:ascii="Arial" w:hAnsi="Arial" w:cs="Arial"/>
          <w:b/>
          <w:bCs/>
          <w:color w:val="000000"/>
        </w:rPr>
        <w:t>Members</w:t>
      </w:r>
    </w:p>
    <w:p w14:paraId="70B026E0" w14:textId="77777777" w:rsidR="009F5275" w:rsidRDefault="009F5275" w:rsidP="009F5275">
      <w:pPr>
        <w:rPr>
          <w:rFonts w:ascii="Arial" w:hAnsi="Arial" w:cs="Arial"/>
          <w:b/>
          <w:bCs/>
          <w:color w:val="000000"/>
        </w:rPr>
      </w:pPr>
    </w:p>
    <w:p w14:paraId="30D05B28" w14:textId="77777777" w:rsidR="009F5275" w:rsidRPr="009F5275" w:rsidRDefault="009F5275" w:rsidP="009F5275">
      <w:pPr>
        <w:rPr>
          <w:rFonts w:ascii="Times" w:hAnsi="Times" w:cs="Times New Roman"/>
          <w:sz w:val="20"/>
          <w:szCs w:val="20"/>
        </w:rPr>
      </w:pPr>
      <w:r w:rsidRPr="009F5275">
        <w:rPr>
          <w:rFonts w:ascii="Arial" w:hAnsi="Arial" w:cs="Arial"/>
          <w:b/>
          <w:bCs/>
          <w:color w:val="000000"/>
        </w:rPr>
        <w:t>Sponsored by:</w:t>
      </w:r>
    </w:p>
    <w:p w14:paraId="4445EA11" w14:textId="77777777" w:rsidR="009F5275" w:rsidRDefault="009F5275" w:rsidP="009F5275">
      <w:pPr>
        <w:rPr>
          <w:rFonts w:ascii="Arial" w:hAnsi="Arial" w:cs="Arial"/>
          <w:color w:val="000000"/>
        </w:rPr>
      </w:pPr>
      <w:r w:rsidRPr="009F5275">
        <w:rPr>
          <w:rFonts w:ascii="Arial" w:hAnsi="Arial" w:cs="Arial"/>
          <w:color w:val="000000"/>
        </w:rPr>
        <w:t>Lora Roberts</w:t>
      </w:r>
      <w:r w:rsidRPr="009F5275">
        <w:rPr>
          <w:rFonts w:ascii="Arial" w:hAnsi="Arial" w:cs="Arial"/>
          <w:color w:val="000000"/>
        </w:rPr>
        <w:tab/>
        <w:t xml:space="preserve">                       </w:t>
      </w:r>
      <w:r w:rsidRPr="009F5275">
        <w:rPr>
          <w:rFonts w:ascii="Arial" w:hAnsi="Arial" w:cs="Arial"/>
          <w:color w:val="000000"/>
        </w:rPr>
        <w:tab/>
        <w:t>President of Internal Affairs</w:t>
      </w:r>
    </w:p>
    <w:p w14:paraId="5A61C086" w14:textId="43C8875E" w:rsidR="00B50B9C" w:rsidRDefault="00B50B9C" w:rsidP="009F5275">
      <w:pPr>
        <w:rPr>
          <w:rFonts w:ascii="Arial" w:hAnsi="Arial" w:cs="Arial"/>
          <w:color w:val="000000"/>
        </w:rPr>
      </w:pPr>
      <w:r>
        <w:rPr>
          <w:rFonts w:ascii="Arial" w:hAnsi="Arial" w:cs="Arial"/>
          <w:color w:val="000000"/>
        </w:rPr>
        <w:t xml:space="preserve">Katie </w:t>
      </w:r>
      <w:proofErr w:type="spellStart"/>
      <w:r>
        <w:rPr>
          <w:rFonts w:ascii="Arial" w:hAnsi="Arial" w:cs="Arial"/>
          <w:color w:val="000000"/>
        </w:rPr>
        <w:t>Raitz</w:t>
      </w:r>
      <w:proofErr w:type="spellEnd"/>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Representative-at-Large</w:t>
      </w:r>
    </w:p>
    <w:p w14:paraId="7323B88E" w14:textId="49F6D515" w:rsidR="00B50B9C" w:rsidRDefault="00B50B9C" w:rsidP="009F5275">
      <w:pPr>
        <w:rPr>
          <w:rFonts w:ascii="Arial" w:hAnsi="Arial" w:cs="Arial"/>
          <w:color w:val="000000"/>
        </w:rPr>
      </w:pPr>
      <w:r>
        <w:rPr>
          <w:rFonts w:ascii="Arial" w:hAnsi="Arial" w:cs="Arial"/>
          <w:color w:val="000000"/>
        </w:rPr>
        <w:t>Rachel Leonard</w:t>
      </w:r>
      <w:r>
        <w:rPr>
          <w:rFonts w:ascii="Arial" w:hAnsi="Arial" w:cs="Arial"/>
          <w:color w:val="000000"/>
        </w:rPr>
        <w:tab/>
      </w:r>
      <w:r>
        <w:rPr>
          <w:rFonts w:ascii="Arial" w:hAnsi="Arial" w:cs="Arial"/>
          <w:color w:val="000000"/>
        </w:rPr>
        <w:tab/>
      </w:r>
      <w:r>
        <w:rPr>
          <w:rFonts w:ascii="Arial" w:hAnsi="Arial" w:cs="Arial"/>
          <w:color w:val="000000"/>
        </w:rPr>
        <w:tab/>
        <w:t>Legislative Council President</w:t>
      </w:r>
    </w:p>
    <w:p w14:paraId="7A9BE6EC" w14:textId="0B159367" w:rsidR="00B50B9C" w:rsidRDefault="00B50B9C" w:rsidP="009F5275">
      <w:pPr>
        <w:rPr>
          <w:rFonts w:ascii="Arial" w:hAnsi="Arial" w:cs="Arial"/>
          <w:color w:val="000000"/>
        </w:rPr>
      </w:pPr>
      <w:r>
        <w:rPr>
          <w:rFonts w:ascii="Arial" w:hAnsi="Arial" w:cs="Arial"/>
          <w:color w:val="000000"/>
        </w:rPr>
        <w:t>Aleia Amaya</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Representative-at-Large</w:t>
      </w:r>
    </w:p>
    <w:p w14:paraId="1D596F75" w14:textId="55C49D39" w:rsidR="00B50B9C" w:rsidRPr="009F5275" w:rsidRDefault="00B50B9C" w:rsidP="009F5275">
      <w:pPr>
        <w:rPr>
          <w:rFonts w:ascii="Times" w:hAnsi="Times" w:cs="Times New Roman"/>
          <w:sz w:val="20"/>
          <w:szCs w:val="20"/>
        </w:rPr>
      </w:pPr>
      <w:r>
        <w:rPr>
          <w:rFonts w:ascii="Arial" w:hAnsi="Arial" w:cs="Arial"/>
          <w:color w:val="000000"/>
        </w:rPr>
        <w:t>Weston Ballard</w:t>
      </w:r>
      <w:r>
        <w:rPr>
          <w:rFonts w:ascii="Arial" w:hAnsi="Arial" w:cs="Arial"/>
          <w:color w:val="000000"/>
        </w:rPr>
        <w:tab/>
      </w:r>
      <w:r>
        <w:rPr>
          <w:rFonts w:ascii="Arial" w:hAnsi="Arial" w:cs="Arial"/>
          <w:color w:val="000000"/>
        </w:rPr>
        <w:tab/>
      </w:r>
      <w:r>
        <w:rPr>
          <w:rFonts w:ascii="Arial" w:hAnsi="Arial" w:cs="Arial"/>
          <w:color w:val="000000"/>
        </w:rPr>
        <w:tab/>
        <w:t>Representative-at-Large</w:t>
      </w:r>
    </w:p>
    <w:p w14:paraId="49317487" w14:textId="77777777" w:rsidR="009F5275" w:rsidRDefault="009F5275" w:rsidP="009F5275">
      <w:pPr>
        <w:rPr>
          <w:rFonts w:ascii="Arial" w:hAnsi="Arial" w:cs="Arial"/>
          <w:b/>
          <w:bCs/>
          <w:color w:val="000000"/>
        </w:rPr>
      </w:pPr>
    </w:p>
    <w:p w14:paraId="09503D88" w14:textId="77777777" w:rsidR="009F5275" w:rsidRDefault="009F5275" w:rsidP="009F5275">
      <w:pPr>
        <w:rPr>
          <w:rFonts w:ascii="Arial" w:hAnsi="Arial" w:cs="Arial"/>
          <w:b/>
          <w:bCs/>
          <w:color w:val="000000"/>
        </w:rPr>
      </w:pPr>
    </w:p>
    <w:p w14:paraId="66553FC1" w14:textId="77777777" w:rsidR="009F5275" w:rsidRPr="009F5275" w:rsidRDefault="009F5275" w:rsidP="009F5275">
      <w:pPr>
        <w:rPr>
          <w:rFonts w:ascii="Times" w:hAnsi="Times" w:cs="Times New Roman"/>
          <w:sz w:val="20"/>
          <w:szCs w:val="20"/>
        </w:rPr>
      </w:pPr>
      <w:r w:rsidRPr="009F5275">
        <w:rPr>
          <w:rFonts w:ascii="Arial" w:hAnsi="Arial" w:cs="Arial"/>
          <w:b/>
          <w:bCs/>
          <w:color w:val="000000"/>
        </w:rPr>
        <w:t>Authored by</w:t>
      </w:r>
      <w:r w:rsidRPr="009F5275">
        <w:rPr>
          <w:rFonts w:ascii="Arial" w:hAnsi="Arial" w:cs="Arial"/>
          <w:color w:val="000000"/>
        </w:rPr>
        <w:t>:   </w:t>
      </w:r>
    </w:p>
    <w:p w14:paraId="6F7BB58A" w14:textId="77777777" w:rsidR="009F5275" w:rsidRPr="009F5275" w:rsidRDefault="009F5275" w:rsidP="009F5275">
      <w:pPr>
        <w:rPr>
          <w:rFonts w:ascii="Times" w:hAnsi="Times" w:cs="Times New Roman"/>
          <w:sz w:val="20"/>
          <w:szCs w:val="20"/>
        </w:rPr>
      </w:pPr>
      <w:r w:rsidRPr="009F5275">
        <w:rPr>
          <w:rFonts w:ascii="Arial" w:hAnsi="Arial" w:cs="Arial"/>
          <w:color w:val="000000"/>
        </w:rPr>
        <w:t>Noha Kikhia                       </w:t>
      </w:r>
      <w:r w:rsidRPr="009F5275">
        <w:rPr>
          <w:rFonts w:ascii="Arial" w:hAnsi="Arial" w:cs="Arial"/>
          <w:color w:val="000000"/>
        </w:rPr>
        <w:tab/>
      </w:r>
      <w:r w:rsidRPr="009F5275">
        <w:rPr>
          <w:rFonts w:ascii="Arial" w:hAnsi="Arial" w:cs="Arial"/>
          <w:color w:val="000000"/>
        </w:rPr>
        <w:tab/>
        <w:t>Legislative Council Vice President</w:t>
      </w:r>
    </w:p>
    <w:p w14:paraId="77F05495" w14:textId="77777777" w:rsidR="009F5275" w:rsidRDefault="009F5275" w:rsidP="009F5275">
      <w:pPr>
        <w:rPr>
          <w:rFonts w:ascii="Times" w:eastAsia="Times New Roman" w:hAnsi="Times" w:cs="Times New Roman"/>
          <w:sz w:val="20"/>
          <w:szCs w:val="20"/>
        </w:rPr>
      </w:pPr>
    </w:p>
    <w:p w14:paraId="59E9D63B" w14:textId="77777777" w:rsidR="009F5275" w:rsidRDefault="009F5275" w:rsidP="009F5275">
      <w:pPr>
        <w:rPr>
          <w:rFonts w:ascii="Times" w:eastAsia="Times New Roman" w:hAnsi="Times" w:cs="Times New Roman"/>
          <w:sz w:val="20"/>
          <w:szCs w:val="20"/>
        </w:rPr>
      </w:pPr>
    </w:p>
    <w:p w14:paraId="7ACC8A3E" w14:textId="77777777" w:rsidR="009F5275" w:rsidRPr="009F5275" w:rsidRDefault="009F5275" w:rsidP="009F5275">
      <w:pPr>
        <w:rPr>
          <w:rFonts w:ascii="Times" w:eastAsia="Times New Roman" w:hAnsi="Times" w:cs="Times New Roman"/>
          <w:sz w:val="20"/>
          <w:szCs w:val="20"/>
        </w:rPr>
      </w:pPr>
    </w:p>
    <w:p w14:paraId="13E0738C" w14:textId="77777777" w:rsidR="009F5275" w:rsidRPr="009F5275" w:rsidRDefault="009F5275" w:rsidP="009F5275">
      <w:pPr>
        <w:jc w:val="center"/>
        <w:rPr>
          <w:rFonts w:ascii="Times" w:hAnsi="Times" w:cs="Times New Roman"/>
          <w:sz w:val="28"/>
          <w:szCs w:val="28"/>
        </w:rPr>
      </w:pPr>
      <w:r w:rsidRPr="009F5275">
        <w:rPr>
          <w:rFonts w:ascii="Arial" w:hAnsi="Arial" w:cs="Arial"/>
          <w:b/>
          <w:bCs/>
          <w:color w:val="000000"/>
          <w:sz w:val="28"/>
          <w:szCs w:val="28"/>
        </w:rPr>
        <w:t>A Bill to Revise Diversity Training Requirements for Returning Members of CUSG Joint Boards</w:t>
      </w:r>
    </w:p>
    <w:p w14:paraId="24BD81A0" w14:textId="77777777" w:rsidR="009F5275" w:rsidRPr="009F5275" w:rsidRDefault="00A72F6D" w:rsidP="009F5275">
      <w:pPr>
        <w:rPr>
          <w:rFonts w:ascii="Arial" w:eastAsia="Times New Roman" w:hAnsi="Arial" w:cs="Arial"/>
          <w:b/>
          <w:bCs/>
          <w:color w:val="000000"/>
        </w:rPr>
      </w:pPr>
      <w:r>
        <w:rPr>
          <w:rFonts w:ascii="Arial" w:eastAsia="Times New Roman" w:hAnsi="Arial" w:cs="Arial"/>
          <w:b/>
          <w:bCs/>
          <w:color w:val="000000"/>
        </w:rPr>
        <w:pict w14:anchorId="6F0356DB">
          <v:rect id="_x0000_i1025" style="width:0;height:1.5pt" o:hralign="center" o:hrstd="t" o:hr="t" fillcolor="#aaa" stroked="f"/>
        </w:pict>
      </w:r>
    </w:p>
    <w:p w14:paraId="1522A0B5" w14:textId="77777777" w:rsidR="009F5275" w:rsidRPr="009F5275" w:rsidRDefault="009F5275" w:rsidP="009F5275">
      <w:pPr>
        <w:rPr>
          <w:rFonts w:ascii="Times" w:eastAsia="Times New Roman" w:hAnsi="Times" w:cs="Times New Roman"/>
          <w:sz w:val="20"/>
          <w:szCs w:val="20"/>
        </w:rPr>
      </w:pPr>
    </w:p>
    <w:p w14:paraId="6C7C0177" w14:textId="77777777" w:rsidR="009F5275" w:rsidRPr="009F5275" w:rsidRDefault="009F5275" w:rsidP="009F5275">
      <w:pPr>
        <w:jc w:val="center"/>
        <w:rPr>
          <w:rFonts w:ascii="Times" w:hAnsi="Times" w:cs="Times New Roman"/>
          <w:sz w:val="20"/>
          <w:szCs w:val="20"/>
        </w:rPr>
      </w:pPr>
      <w:r w:rsidRPr="009F5275">
        <w:rPr>
          <w:rFonts w:ascii="Arial" w:hAnsi="Arial" w:cs="Arial"/>
          <w:b/>
          <w:bCs/>
          <w:color w:val="000000"/>
        </w:rPr>
        <w:t>Bill History</w:t>
      </w:r>
    </w:p>
    <w:p w14:paraId="0F75304B" w14:textId="77777777" w:rsidR="00200E47" w:rsidRDefault="00200E47" w:rsidP="009F5275">
      <w:pPr>
        <w:rPr>
          <w:rFonts w:ascii="Arial" w:hAnsi="Arial" w:cs="Arial"/>
          <w:color w:val="000000"/>
        </w:rPr>
      </w:pPr>
    </w:p>
    <w:p w14:paraId="6C511788" w14:textId="77777777" w:rsidR="009F5275" w:rsidRPr="009F5275" w:rsidRDefault="009F5275" w:rsidP="009F5275">
      <w:pPr>
        <w:rPr>
          <w:rFonts w:ascii="Times" w:hAnsi="Times" w:cs="Times New Roman"/>
          <w:sz w:val="20"/>
          <w:szCs w:val="20"/>
        </w:rPr>
      </w:pPr>
      <w:r w:rsidRPr="009F5275">
        <w:rPr>
          <w:rFonts w:ascii="Arial" w:hAnsi="Arial" w:cs="Arial"/>
          <w:color w:val="000000"/>
        </w:rPr>
        <w:t>Raising awareness and educating students about diversity are important actions CU has taken to create a safer and more inclusive campus. CUSG recognizes that as student leaders, members of joint boards have the opportunity to create change through their work. Through becoming more knowledgeable on issues concerning diversity, joint board members can spread that knowledge through their work and outreach to all types of students.</w:t>
      </w:r>
    </w:p>
    <w:p w14:paraId="7E00AC6C" w14:textId="77777777" w:rsidR="009F5275" w:rsidRPr="009F5275" w:rsidRDefault="009F5275" w:rsidP="009F5275">
      <w:pPr>
        <w:rPr>
          <w:rFonts w:ascii="Times" w:eastAsia="Times New Roman" w:hAnsi="Times" w:cs="Times New Roman"/>
          <w:sz w:val="20"/>
          <w:szCs w:val="20"/>
        </w:rPr>
      </w:pPr>
    </w:p>
    <w:p w14:paraId="7AE39A5A" w14:textId="77777777" w:rsidR="009F5275" w:rsidRPr="009F5275" w:rsidRDefault="009F5275" w:rsidP="009F5275">
      <w:pPr>
        <w:rPr>
          <w:rFonts w:ascii="Times" w:hAnsi="Times" w:cs="Times New Roman"/>
          <w:sz w:val="20"/>
          <w:szCs w:val="20"/>
        </w:rPr>
      </w:pPr>
      <w:r w:rsidRPr="009F5275">
        <w:rPr>
          <w:rFonts w:ascii="Arial" w:hAnsi="Arial" w:cs="Arial"/>
          <w:color w:val="000000"/>
        </w:rPr>
        <w:t>The diversity training requirements for CUSG executive, legislative, and judicial branches and joint boards were updated in 80LCB08, clarifying the requirements of diversity training initially established in 58LCB12. However, neither bill establishes whether or not returning members of joint boards must participate in another diversity training after joining the board for a second, third, or fourth year.</w:t>
      </w:r>
    </w:p>
    <w:p w14:paraId="08A556ED" w14:textId="77777777" w:rsidR="009F5275" w:rsidRPr="009F5275" w:rsidRDefault="009F5275" w:rsidP="009F5275">
      <w:pPr>
        <w:rPr>
          <w:rFonts w:ascii="Times" w:eastAsia="Times New Roman" w:hAnsi="Times" w:cs="Times New Roman"/>
          <w:sz w:val="20"/>
          <w:szCs w:val="20"/>
        </w:rPr>
      </w:pPr>
    </w:p>
    <w:p w14:paraId="4A0468AF" w14:textId="77777777" w:rsidR="009F5275" w:rsidRPr="009F5275" w:rsidRDefault="00A72F6D" w:rsidP="009F5275">
      <w:pPr>
        <w:rPr>
          <w:rFonts w:ascii="Arial" w:eastAsia="Times New Roman" w:hAnsi="Arial" w:cs="Arial"/>
          <w:b/>
          <w:bCs/>
          <w:color w:val="000000"/>
        </w:rPr>
      </w:pPr>
      <w:r>
        <w:rPr>
          <w:rFonts w:ascii="Arial" w:eastAsia="Times New Roman" w:hAnsi="Arial" w:cs="Arial"/>
          <w:b/>
          <w:bCs/>
          <w:color w:val="000000"/>
        </w:rPr>
        <w:pict w14:anchorId="6E27F921">
          <v:rect id="_x0000_i1026" style="width:0;height:1.5pt" o:hralign="center" o:hrstd="t" o:hr="t" fillcolor="#aaa" stroked="f"/>
        </w:pict>
      </w:r>
    </w:p>
    <w:p w14:paraId="2630F052" w14:textId="77777777" w:rsidR="009F5275" w:rsidRPr="009F5275" w:rsidRDefault="009F5275" w:rsidP="009F5275">
      <w:pPr>
        <w:rPr>
          <w:rFonts w:ascii="Times" w:eastAsia="Times New Roman" w:hAnsi="Times" w:cs="Times New Roman"/>
          <w:sz w:val="20"/>
          <w:szCs w:val="20"/>
        </w:rPr>
      </w:pPr>
    </w:p>
    <w:p w14:paraId="3E803F19" w14:textId="77777777" w:rsidR="009F5275" w:rsidRPr="009F5275" w:rsidRDefault="009F5275" w:rsidP="009F5275">
      <w:pPr>
        <w:jc w:val="center"/>
        <w:rPr>
          <w:rFonts w:ascii="Times" w:hAnsi="Times" w:cs="Times New Roman"/>
          <w:sz w:val="20"/>
          <w:szCs w:val="20"/>
        </w:rPr>
      </w:pPr>
      <w:r w:rsidRPr="009F5275">
        <w:rPr>
          <w:rFonts w:ascii="Arial" w:hAnsi="Arial" w:cs="Arial"/>
          <w:b/>
          <w:bCs/>
          <w:color w:val="000000"/>
        </w:rPr>
        <w:t>Bill Summary</w:t>
      </w:r>
    </w:p>
    <w:p w14:paraId="3B7B97A4" w14:textId="77777777" w:rsidR="00200E47" w:rsidRDefault="00200E47" w:rsidP="009F5275">
      <w:pPr>
        <w:rPr>
          <w:rFonts w:ascii="Arial" w:hAnsi="Arial" w:cs="Arial"/>
          <w:color w:val="000000"/>
        </w:rPr>
      </w:pPr>
    </w:p>
    <w:p w14:paraId="59017C98" w14:textId="77777777" w:rsidR="009F5275" w:rsidRPr="009F5275" w:rsidRDefault="009F5275" w:rsidP="009F5275">
      <w:pPr>
        <w:rPr>
          <w:rFonts w:ascii="Arial" w:hAnsi="Arial" w:cs="Arial"/>
          <w:b/>
          <w:bCs/>
          <w:color w:val="000000"/>
        </w:rPr>
      </w:pPr>
      <w:r w:rsidRPr="009F5275">
        <w:rPr>
          <w:rFonts w:ascii="Arial" w:hAnsi="Arial" w:cs="Arial"/>
          <w:color w:val="000000"/>
        </w:rPr>
        <w:t xml:space="preserve">This bill updates the diversity training requirements established in 80LCB08 with respect to the expectations of returning joint board members. </w:t>
      </w:r>
    </w:p>
    <w:p w14:paraId="2915BD3E" w14:textId="77777777" w:rsidR="009F5275" w:rsidRPr="009F5275" w:rsidRDefault="00A72F6D" w:rsidP="009F5275">
      <w:pPr>
        <w:rPr>
          <w:rFonts w:ascii="Arial" w:eastAsia="Times New Roman" w:hAnsi="Arial" w:cs="Arial"/>
          <w:b/>
          <w:bCs/>
          <w:color w:val="000000"/>
        </w:rPr>
      </w:pPr>
      <w:r>
        <w:rPr>
          <w:rFonts w:ascii="Arial" w:eastAsia="Times New Roman" w:hAnsi="Arial" w:cs="Arial"/>
          <w:b/>
          <w:bCs/>
          <w:color w:val="000000"/>
        </w:rPr>
        <w:pict w14:anchorId="0E8D64A5">
          <v:rect id="_x0000_i1027" style="width:0;height:1.5pt" o:hralign="center" o:hrstd="t" o:hr="t" fillcolor="#aaa" stroked="f"/>
        </w:pict>
      </w:r>
    </w:p>
    <w:p w14:paraId="4209CE30" w14:textId="77777777" w:rsidR="009F5275" w:rsidRPr="009F5275" w:rsidRDefault="009F5275" w:rsidP="009F5275">
      <w:pPr>
        <w:rPr>
          <w:rFonts w:ascii="Times" w:eastAsia="Times New Roman" w:hAnsi="Times" w:cs="Times New Roman"/>
          <w:sz w:val="20"/>
          <w:szCs w:val="20"/>
        </w:rPr>
      </w:pPr>
    </w:p>
    <w:p w14:paraId="0D37D90A" w14:textId="77777777" w:rsidR="009F5275" w:rsidRPr="009F5275" w:rsidRDefault="009F5275" w:rsidP="009F5275">
      <w:pPr>
        <w:rPr>
          <w:rFonts w:ascii="Times" w:hAnsi="Times" w:cs="Times New Roman"/>
          <w:sz w:val="20"/>
          <w:szCs w:val="20"/>
        </w:rPr>
      </w:pPr>
      <w:r w:rsidRPr="009F5275">
        <w:rPr>
          <w:rFonts w:ascii="Arial" w:hAnsi="Arial" w:cs="Arial"/>
          <w:b/>
          <w:bCs/>
          <w:color w:val="000000"/>
        </w:rPr>
        <w:t xml:space="preserve">Whereas, </w:t>
      </w:r>
      <w:r w:rsidRPr="009F5275">
        <w:rPr>
          <w:rFonts w:ascii="Arial" w:hAnsi="Arial" w:cs="Arial"/>
          <w:color w:val="000000"/>
        </w:rPr>
        <w:t>80LBC08 requires all joint board members to receive diversity training no later than eight weeks after ratification;</w:t>
      </w:r>
    </w:p>
    <w:p w14:paraId="328E00B1" w14:textId="77777777" w:rsidR="009F5275" w:rsidRPr="009F5275" w:rsidRDefault="009F5275" w:rsidP="009F5275">
      <w:pPr>
        <w:rPr>
          <w:rFonts w:ascii="Times" w:eastAsia="Times New Roman" w:hAnsi="Times" w:cs="Times New Roman"/>
          <w:sz w:val="20"/>
          <w:szCs w:val="20"/>
        </w:rPr>
      </w:pPr>
    </w:p>
    <w:p w14:paraId="0CBD58A7" w14:textId="77777777" w:rsidR="009F5275" w:rsidRPr="009F5275" w:rsidRDefault="009F5275" w:rsidP="009F5275">
      <w:pPr>
        <w:rPr>
          <w:rFonts w:ascii="Times" w:hAnsi="Times" w:cs="Times New Roman"/>
          <w:sz w:val="20"/>
          <w:szCs w:val="20"/>
        </w:rPr>
      </w:pPr>
      <w:r w:rsidRPr="009F5275">
        <w:rPr>
          <w:rFonts w:ascii="Arial" w:hAnsi="Arial" w:cs="Arial"/>
          <w:b/>
          <w:bCs/>
          <w:color w:val="000000"/>
        </w:rPr>
        <w:t>Whereas,</w:t>
      </w:r>
      <w:r w:rsidRPr="009F5275">
        <w:rPr>
          <w:rFonts w:ascii="Arial" w:hAnsi="Arial" w:cs="Arial"/>
          <w:color w:val="000000"/>
        </w:rPr>
        <w:t xml:space="preserve"> diversity is constantly adapting and there is always more information to share and discussion to be held;</w:t>
      </w:r>
    </w:p>
    <w:p w14:paraId="3D2A1A52" w14:textId="77777777" w:rsidR="00200E47" w:rsidRDefault="00200E47" w:rsidP="009F5275">
      <w:pPr>
        <w:rPr>
          <w:rFonts w:ascii="Arial" w:hAnsi="Arial" w:cs="Arial"/>
          <w:b/>
          <w:bCs/>
          <w:color w:val="000000"/>
        </w:rPr>
      </w:pPr>
    </w:p>
    <w:p w14:paraId="56FEA3AE" w14:textId="77777777" w:rsidR="009F5275" w:rsidRPr="009F5275" w:rsidRDefault="009F5275" w:rsidP="009F5275">
      <w:pPr>
        <w:rPr>
          <w:rFonts w:ascii="Times" w:hAnsi="Times" w:cs="Times New Roman"/>
          <w:sz w:val="20"/>
          <w:szCs w:val="20"/>
        </w:rPr>
      </w:pPr>
      <w:r w:rsidRPr="009F5275">
        <w:rPr>
          <w:rFonts w:ascii="Arial" w:hAnsi="Arial" w:cs="Arial"/>
          <w:b/>
          <w:bCs/>
          <w:color w:val="000000"/>
        </w:rPr>
        <w:t>Whereas,</w:t>
      </w:r>
      <w:r w:rsidRPr="009F5275">
        <w:rPr>
          <w:rFonts w:ascii="Arial" w:hAnsi="Arial" w:cs="Arial"/>
          <w:color w:val="000000"/>
        </w:rPr>
        <w:t xml:space="preserve"> CUSG joint boards have direct impact on the student body and oversee large portions of operations and vision for their respective cost center;</w:t>
      </w:r>
    </w:p>
    <w:p w14:paraId="01DA4014" w14:textId="77777777" w:rsidR="009F5275" w:rsidRPr="009F5275" w:rsidRDefault="00A72F6D" w:rsidP="009F5275">
      <w:pPr>
        <w:rPr>
          <w:rFonts w:ascii="Arial" w:eastAsia="Times New Roman" w:hAnsi="Arial" w:cs="Arial"/>
          <w:b/>
          <w:bCs/>
          <w:color w:val="000000"/>
        </w:rPr>
      </w:pPr>
      <w:r>
        <w:rPr>
          <w:rFonts w:ascii="Arial" w:eastAsia="Times New Roman" w:hAnsi="Arial" w:cs="Arial"/>
          <w:b/>
          <w:bCs/>
          <w:color w:val="000000"/>
        </w:rPr>
        <w:pict w14:anchorId="615AD8F1">
          <v:rect id="_x0000_i1028" style="width:0;height:1.5pt" o:hralign="center" o:hrstd="t" o:hr="t" fillcolor="#aaa" stroked="f"/>
        </w:pict>
      </w:r>
    </w:p>
    <w:p w14:paraId="2CD8E807" w14:textId="77777777" w:rsidR="009F5275" w:rsidRPr="009F5275" w:rsidRDefault="009F5275" w:rsidP="009F5275">
      <w:pPr>
        <w:rPr>
          <w:rFonts w:ascii="Times" w:eastAsia="Times New Roman" w:hAnsi="Times" w:cs="Times New Roman"/>
          <w:sz w:val="20"/>
          <w:szCs w:val="20"/>
        </w:rPr>
      </w:pPr>
    </w:p>
    <w:p w14:paraId="184A2732" w14:textId="77777777" w:rsidR="009F5275" w:rsidRPr="009F5275" w:rsidRDefault="009F5275" w:rsidP="009F5275">
      <w:pPr>
        <w:rPr>
          <w:rFonts w:ascii="Times" w:hAnsi="Times" w:cs="Times New Roman"/>
          <w:sz w:val="20"/>
          <w:szCs w:val="20"/>
        </w:rPr>
      </w:pPr>
      <w:r w:rsidRPr="009F5275">
        <w:rPr>
          <w:rFonts w:ascii="Arial" w:hAnsi="Arial" w:cs="Arial"/>
          <w:b/>
          <w:bCs/>
          <w:color w:val="000000"/>
        </w:rPr>
        <w:t>THEREFORE, BE IT ENACTED by the Legislative Council of the University of Colorado Boulder Student Government, THAT:</w:t>
      </w:r>
    </w:p>
    <w:p w14:paraId="0BC8AAC7" w14:textId="77777777" w:rsidR="009F5355" w:rsidRDefault="009F5355" w:rsidP="009F5275">
      <w:pPr>
        <w:rPr>
          <w:rFonts w:ascii="Arial" w:hAnsi="Arial" w:cs="Arial"/>
          <w:b/>
          <w:bCs/>
          <w:color w:val="000000"/>
        </w:rPr>
      </w:pPr>
    </w:p>
    <w:p w14:paraId="6FCE5AB0" w14:textId="77777777" w:rsidR="009F5275" w:rsidRPr="009F5275" w:rsidRDefault="009F5275" w:rsidP="009F5275">
      <w:pPr>
        <w:rPr>
          <w:rFonts w:ascii="Times" w:hAnsi="Times" w:cs="Times New Roman"/>
          <w:sz w:val="20"/>
          <w:szCs w:val="20"/>
        </w:rPr>
      </w:pPr>
      <w:r w:rsidRPr="009F5275">
        <w:rPr>
          <w:rFonts w:ascii="Arial" w:hAnsi="Arial" w:cs="Arial"/>
          <w:b/>
          <w:bCs/>
          <w:color w:val="000000"/>
        </w:rPr>
        <w:t>Section 1:</w:t>
      </w:r>
      <w:r w:rsidRPr="009F5275">
        <w:rPr>
          <w:rFonts w:ascii="Arial" w:hAnsi="Arial" w:cs="Arial"/>
          <w:color w:val="000000"/>
        </w:rPr>
        <w:t xml:space="preserve"> Amend 80LCB08 Section 2 with an amendment that states:</w:t>
      </w:r>
    </w:p>
    <w:p w14:paraId="5A7A149C" w14:textId="77777777" w:rsidR="009F5275" w:rsidRPr="009F5275" w:rsidRDefault="009F5275" w:rsidP="009F5275">
      <w:pPr>
        <w:rPr>
          <w:rFonts w:ascii="Times" w:eastAsia="Times New Roman" w:hAnsi="Times" w:cs="Times New Roman"/>
          <w:sz w:val="20"/>
          <w:szCs w:val="20"/>
        </w:rPr>
      </w:pPr>
    </w:p>
    <w:p w14:paraId="78EB9944" w14:textId="07588BFF" w:rsidR="007F5D8E" w:rsidRDefault="009F5275" w:rsidP="009F5275">
      <w:pPr>
        <w:rPr>
          <w:rFonts w:ascii="Arial" w:hAnsi="Arial" w:cs="Arial"/>
          <w:color w:val="000000"/>
        </w:rPr>
      </w:pPr>
      <w:r w:rsidRPr="009F5275">
        <w:rPr>
          <w:rFonts w:ascii="Arial" w:hAnsi="Arial" w:cs="Arial"/>
          <w:color w:val="000000"/>
        </w:rPr>
        <w:t xml:space="preserve">“Members of joint and </w:t>
      </w:r>
      <w:r w:rsidR="007F5D8E" w:rsidRPr="009F5355">
        <w:rPr>
          <w:rFonts w:ascii="Arial" w:hAnsi="Arial" w:cs="Arial"/>
        </w:rPr>
        <w:t>advisory boards</w:t>
      </w:r>
      <w:r w:rsidRPr="009F5355">
        <w:rPr>
          <w:rFonts w:ascii="Arial" w:hAnsi="Arial" w:cs="Arial"/>
        </w:rPr>
        <w:t xml:space="preserve"> who are returning to their respective boar</w:t>
      </w:r>
      <w:r w:rsidR="007F5D8E" w:rsidRPr="009F5355">
        <w:rPr>
          <w:rFonts w:ascii="Arial" w:hAnsi="Arial" w:cs="Arial"/>
        </w:rPr>
        <w:t xml:space="preserve">d </w:t>
      </w:r>
      <w:r w:rsidRPr="009F5355">
        <w:rPr>
          <w:rFonts w:ascii="Arial" w:hAnsi="Arial" w:cs="Arial"/>
        </w:rPr>
        <w:t>must receive diversity training</w:t>
      </w:r>
      <w:r w:rsidR="007F5D8E" w:rsidRPr="009F5355">
        <w:rPr>
          <w:rFonts w:ascii="Arial" w:hAnsi="Arial" w:cs="Arial"/>
        </w:rPr>
        <w:t xml:space="preserve"> every academic year,</w:t>
      </w:r>
      <w:r w:rsidRPr="009F5355">
        <w:rPr>
          <w:rFonts w:ascii="Arial" w:hAnsi="Arial" w:cs="Arial"/>
        </w:rPr>
        <w:t xml:space="preserve"> within</w:t>
      </w:r>
      <w:r w:rsidRPr="009F5275">
        <w:rPr>
          <w:rFonts w:ascii="Arial" w:hAnsi="Arial" w:cs="Arial"/>
          <w:color w:val="000000"/>
        </w:rPr>
        <w:t xml:space="preserve"> the first eight weeks of their new term on the board.”</w:t>
      </w:r>
    </w:p>
    <w:p w14:paraId="257B7BFC" w14:textId="77777777" w:rsidR="00B86EF4" w:rsidRPr="00C1205E" w:rsidRDefault="00B86EF4" w:rsidP="009F5275">
      <w:pPr>
        <w:rPr>
          <w:rFonts w:ascii="Arial" w:hAnsi="Arial" w:cs="Arial"/>
        </w:rPr>
      </w:pPr>
    </w:p>
    <w:p w14:paraId="405F5CE4" w14:textId="06805046" w:rsidR="00B86EF4" w:rsidRPr="00C1205E" w:rsidRDefault="00B86EF4" w:rsidP="00B86EF4">
      <w:pPr>
        <w:rPr>
          <w:rFonts w:ascii="Times" w:eastAsia="Times New Roman" w:hAnsi="Times" w:cs="Times New Roman"/>
        </w:rPr>
      </w:pPr>
      <w:r w:rsidRPr="00C1205E">
        <w:rPr>
          <w:rFonts w:ascii="Arial" w:eastAsia="Times New Roman" w:hAnsi="Arial" w:cs="Arial"/>
          <w:bCs/>
          <w:shd w:val="clear" w:color="auto" w:fill="FFFFFF"/>
        </w:rPr>
        <w:t>“Diversity trainings operated by UMC staff shall also fulfill the training requirement for CUSG executive, legislative, and judicial branches and joint boards.”</w:t>
      </w:r>
    </w:p>
    <w:p w14:paraId="73010587" w14:textId="77777777" w:rsidR="009F5275" w:rsidRPr="009F5275" w:rsidRDefault="009F5275" w:rsidP="009F5275">
      <w:pPr>
        <w:rPr>
          <w:rFonts w:ascii="Times" w:eastAsia="Times New Roman" w:hAnsi="Times" w:cs="Times New Roman"/>
          <w:sz w:val="20"/>
          <w:szCs w:val="20"/>
        </w:rPr>
      </w:pPr>
    </w:p>
    <w:p w14:paraId="093E0D00" w14:textId="77777777" w:rsidR="009F5275" w:rsidRPr="009F5275" w:rsidRDefault="009F5275" w:rsidP="009F5275">
      <w:pPr>
        <w:rPr>
          <w:rFonts w:ascii="Times" w:hAnsi="Times" w:cs="Times New Roman"/>
          <w:sz w:val="20"/>
          <w:szCs w:val="20"/>
        </w:rPr>
      </w:pPr>
      <w:r w:rsidRPr="009F5275">
        <w:rPr>
          <w:rFonts w:ascii="Arial" w:hAnsi="Arial" w:cs="Arial"/>
          <w:b/>
          <w:bCs/>
          <w:color w:val="000000"/>
        </w:rPr>
        <w:t xml:space="preserve">Section 2: </w:t>
      </w:r>
      <w:r w:rsidRPr="009F5275">
        <w:rPr>
          <w:rFonts w:ascii="Arial" w:hAnsi="Arial" w:cs="Arial"/>
          <w:color w:val="000000"/>
        </w:rPr>
        <w:t>All CUSG joint and advisory boards must update their by-laws to reflect the requirement established in Section 1 of this bill, if it does not currently exist. The Legislative Council Vice-President will provide support to joint and advisory boards in updating their bylaws upon request.</w:t>
      </w:r>
    </w:p>
    <w:p w14:paraId="2C855D57" w14:textId="77777777" w:rsidR="009F5275" w:rsidRPr="009F5275" w:rsidRDefault="009F5275" w:rsidP="009F5275">
      <w:pPr>
        <w:rPr>
          <w:rFonts w:ascii="Times" w:eastAsia="Times New Roman" w:hAnsi="Times" w:cs="Times New Roman"/>
          <w:sz w:val="20"/>
          <w:szCs w:val="20"/>
        </w:rPr>
      </w:pPr>
    </w:p>
    <w:p w14:paraId="135AB01E" w14:textId="77777777" w:rsidR="009F5275" w:rsidRPr="009F5275" w:rsidRDefault="009F5275" w:rsidP="009F5275">
      <w:pPr>
        <w:rPr>
          <w:rFonts w:ascii="Times" w:hAnsi="Times" w:cs="Times New Roman"/>
          <w:sz w:val="20"/>
          <w:szCs w:val="20"/>
        </w:rPr>
      </w:pPr>
      <w:r w:rsidRPr="009F5275">
        <w:rPr>
          <w:rFonts w:ascii="Arial" w:hAnsi="Arial" w:cs="Arial"/>
          <w:b/>
          <w:bCs/>
          <w:color w:val="000000"/>
        </w:rPr>
        <w:t>Section 3:</w:t>
      </w:r>
      <w:r w:rsidRPr="009F5275">
        <w:rPr>
          <w:rFonts w:ascii="Arial" w:hAnsi="Arial" w:cs="Arial"/>
          <w:color w:val="000000"/>
        </w:rPr>
        <w:t xml:space="preserve"> Upon passage, this bill will be distributed to the all CUSG joint and advisory boards, the chief justice of the appellate court, and all cost-center directors.</w:t>
      </w:r>
    </w:p>
    <w:p w14:paraId="11C1B914" w14:textId="77777777" w:rsidR="006217B0" w:rsidRDefault="006217B0" w:rsidP="009F5275">
      <w:pPr>
        <w:rPr>
          <w:rFonts w:ascii="Arial" w:hAnsi="Arial" w:cs="Arial"/>
          <w:b/>
          <w:bCs/>
          <w:color w:val="000000"/>
        </w:rPr>
      </w:pPr>
    </w:p>
    <w:p w14:paraId="19233CC0" w14:textId="77777777" w:rsidR="009F5275" w:rsidRPr="009F5275" w:rsidRDefault="009F5275" w:rsidP="009F5275">
      <w:pPr>
        <w:rPr>
          <w:rFonts w:ascii="Times" w:hAnsi="Times" w:cs="Times New Roman"/>
          <w:sz w:val="20"/>
          <w:szCs w:val="20"/>
        </w:rPr>
      </w:pPr>
      <w:r w:rsidRPr="009F5275">
        <w:rPr>
          <w:rFonts w:ascii="Arial" w:hAnsi="Arial" w:cs="Arial"/>
          <w:b/>
          <w:bCs/>
          <w:color w:val="000000"/>
        </w:rPr>
        <w:t>Section 4:</w:t>
      </w:r>
      <w:r w:rsidRPr="009F5275">
        <w:rPr>
          <w:rFonts w:ascii="Arial" w:hAnsi="Arial" w:cs="Arial"/>
          <w:color w:val="000000"/>
        </w:rPr>
        <w:t xml:space="preserve"> The bill shall take effect upon final passage in Legislative Council and upon either obtaining the signature of two Tri-Executives and the Legislative Council President or the lapse of six days without action by the Tri-Executives.</w:t>
      </w:r>
    </w:p>
    <w:p w14:paraId="77DE6105" w14:textId="77777777" w:rsidR="009F5275" w:rsidRPr="009F5275" w:rsidRDefault="00A72F6D" w:rsidP="009F5275">
      <w:pPr>
        <w:rPr>
          <w:rFonts w:ascii="Arial" w:eastAsia="Times New Roman" w:hAnsi="Arial" w:cs="Arial"/>
          <w:color w:val="000000"/>
        </w:rPr>
      </w:pPr>
      <w:r>
        <w:rPr>
          <w:rFonts w:ascii="Arial" w:eastAsia="Times New Roman" w:hAnsi="Arial" w:cs="Arial"/>
          <w:color w:val="000000"/>
        </w:rPr>
        <w:pict w14:anchorId="75418EEF">
          <v:rect id="_x0000_i1029" style="width:0;height:1.5pt" o:hralign="center" o:hrstd="t" o:hr="t" fillcolor="#aaa" stroked="f"/>
        </w:pict>
      </w:r>
    </w:p>
    <w:p w14:paraId="293D03C4" w14:textId="77777777" w:rsidR="009F5275" w:rsidRDefault="009F5275" w:rsidP="009F5275">
      <w:pPr>
        <w:jc w:val="center"/>
        <w:rPr>
          <w:rFonts w:ascii="Arial" w:hAnsi="Arial" w:cs="Arial"/>
          <w:b/>
          <w:bCs/>
          <w:color w:val="000000"/>
        </w:rPr>
      </w:pPr>
      <w:r w:rsidRPr="009F5275">
        <w:rPr>
          <w:rFonts w:ascii="Arial" w:hAnsi="Arial" w:cs="Arial"/>
          <w:b/>
          <w:bCs/>
          <w:color w:val="000000"/>
        </w:rPr>
        <w:t>Vote Count:</w:t>
      </w:r>
    </w:p>
    <w:p w14:paraId="24C62EED" w14:textId="77777777" w:rsidR="009F5275" w:rsidRPr="00200E47" w:rsidRDefault="009F5275" w:rsidP="009F5275">
      <w:pPr>
        <w:jc w:val="center"/>
        <w:rPr>
          <w:rFonts w:ascii="Arial" w:hAnsi="Arial" w:cs="Arial"/>
          <w:b/>
          <w:bCs/>
          <w:color w:val="000000"/>
        </w:rPr>
      </w:pPr>
    </w:p>
    <w:p w14:paraId="620300D4" w14:textId="2A1C2581" w:rsidR="009F5275" w:rsidRPr="00200E47" w:rsidRDefault="00200E47" w:rsidP="00200E47">
      <w:pPr>
        <w:rPr>
          <w:rFonts w:ascii="Arial" w:hAnsi="Arial" w:cs="Arial"/>
          <w:b/>
        </w:rPr>
      </w:pPr>
      <w:r w:rsidRPr="00200E47">
        <w:rPr>
          <w:rFonts w:ascii="Arial" w:hAnsi="Arial" w:cs="Arial"/>
          <w:b/>
        </w:rPr>
        <w:t>1/22/15</w:t>
      </w:r>
      <w:r w:rsidRPr="00200E47">
        <w:rPr>
          <w:rFonts w:ascii="Arial" w:hAnsi="Arial" w:cs="Arial"/>
          <w:b/>
        </w:rPr>
        <w:tab/>
        <w:t>Amended secti</w:t>
      </w:r>
      <w:r>
        <w:rPr>
          <w:rFonts w:ascii="Arial" w:hAnsi="Arial" w:cs="Arial"/>
          <w:b/>
        </w:rPr>
        <w:t>on 1 from advocacy to advisory</w:t>
      </w:r>
      <w:r>
        <w:rPr>
          <w:rFonts w:ascii="Arial" w:hAnsi="Arial" w:cs="Arial"/>
          <w:b/>
        </w:rPr>
        <w:tab/>
      </w:r>
      <w:r w:rsidRPr="00200E47">
        <w:rPr>
          <w:rFonts w:ascii="Arial" w:hAnsi="Arial" w:cs="Arial"/>
          <w:b/>
        </w:rPr>
        <w:t>Acclamation</w:t>
      </w:r>
    </w:p>
    <w:p w14:paraId="134098DA" w14:textId="18DA6877" w:rsidR="00200E47" w:rsidRPr="00200E47" w:rsidRDefault="00200E47" w:rsidP="00200E47">
      <w:pPr>
        <w:rPr>
          <w:rFonts w:ascii="Arial" w:hAnsi="Arial" w:cs="Arial"/>
          <w:b/>
        </w:rPr>
      </w:pPr>
      <w:r w:rsidRPr="00200E47">
        <w:rPr>
          <w:rFonts w:ascii="Arial" w:hAnsi="Arial" w:cs="Arial"/>
          <w:b/>
        </w:rPr>
        <w:t>1/22/15</w:t>
      </w:r>
      <w:r w:rsidRPr="00200E47">
        <w:rPr>
          <w:rFonts w:ascii="Arial" w:hAnsi="Arial" w:cs="Arial"/>
          <w:b/>
        </w:rPr>
        <w:tab/>
        <w:t>Amended section 1 to say every academic year</w:t>
      </w:r>
      <w:r w:rsidRPr="00200E47">
        <w:rPr>
          <w:rFonts w:ascii="Arial" w:hAnsi="Arial" w:cs="Arial"/>
          <w:b/>
        </w:rPr>
        <w:tab/>
        <w:t>Acclamation</w:t>
      </w:r>
    </w:p>
    <w:p w14:paraId="6FF4AE94" w14:textId="2A1D275B" w:rsidR="00200E47" w:rsidRDefault="00200E47" w:rsidP="00200E47">
      <w:pPr>
        <w:rPr>
          <w:rFonts w:ascii="Arial" w:hAnsi="Arial" w:cs="Arial"/>
          <w:b/>
        </w:rPr>
      </w:pPr>
      <w:r w:rsidRPr="00200E47">
        <w:rPr>
          <w:rFonts w:ascii="Arial" w:hAnsi="Arial" w:cs="Arial"/>
          <w:b/>
        </w:rPr>
        <w:t>1/22/1</w:t>
      </w:r>
      <w:r>
        <w:rPr>
          <w:rFonts w:ascii="Arial" w:hAnsi="Arial" w:cs="Arial"/>
          <w:b/>
        </w:rPr>
        <w:t>5</w:t>
      </w:r>
      <w:r>
        <w:rPr>
          <w:rFonts w:ascii="Arial" w:hAnsi="Arial" w:cs="Arial"/>
          <w:b/>
        </w:rPr>
        <w:tab/>
        <w:t>Approved on First Reading</w:t>
      </w:r>
      <w:r>
        <w:rPr>
          <w:rFonts w:ascii="Arial" w:hAnsi="Arial" w:cs="Arial"/>
          <w:b/>
        </w:rPr>
        <w:tab/>
      </w:r>
      <w:r>
        <w:rPr>
          <w:rFonts w:ascii="Arial" w:hAnsi="Arial" w:cs="Arial"/>
          <w:b/>
        </w:rPr>
        <w:tab/>
      </w:r>
      <w:r>
        <w:rPr>
          <w:rFonts w:ascii="Arial" w:hAnsi="Arial" w:cs="Arial"/>
          <w:b/>
        </w:rPr>
        <w:tab/>
      </w:r>
      <w:r>
        <w:rPr>
          <w:rFonts w:ascii="Arial" w:hAnsi="Arial" w:cs="Arial"/>
          <w:b/>
        </w:rPr>
        <w:tab/>
      </w:r>
      <w:r w:rsidRPr="00200E47">
        <w:rPr>
          <w:rFonts w:ascii="Arial" w:hAnsi="Arial" w:cs="Arial"/>
          <w:b/>
        </w:rPr>
        <w:t>Acclamation</w:t>
      </w:r>
    </w:p>
    <w:p w14:paraId="6D8EDB64" w14:textId="1C83889C" w:rsidR="00C1205E" w:rsidRPr="00200E47" w:rsidRDefault="00C1205E" w:rsidP="00200E47">
      <w:pPr>
        <w:rPr>
          <w:rFonts w:ascii="Arial" w:hAnsi="Arial" w:cs="Arial"/>
          <w:b/>
        </w:rPr>
      </w:pPr>
      <w:r>
        <w:rPr>
          <w:rFonts w:ascii="Arial" w:hAnsi="Arial" w:cs="Arial"/>
          <w:b/>
        </w:rPr>
        <w:lastRenderedPageBreak/>
        <w:t>1/29/15</w:t>
      </w:r>
      <w:r>
        <w:rPr>
          <w:rFonts w:ascii="Arial" w:hAnsi="Arial" w:cs="Arial"/>
          <w:b/>
        </w:rPr>
        <w:tab/>
        <w:t>Approved on Second Reading</w:t>
      </w:r>
      <w:r>
        <w:rPr>
          <w:rFonts w:ascii="Arial" w:hAnsi="Arial" w:cs="Arial"/>
          <w:b/>
        </w:rPr>
        <w:tab/>
      </w:r>
      <w:r>
        <w:rPr>
          <w:rFonts w:ascii="Arial" w:hAnsi="Arial" w:cs="Arial"/>
          <w:b/>
        </w:rPr>
        <w:tab/>
      </w:r>
      <w:r>
        <w:rPr>
          <w:rFonts w:ascii="Arial" w:hAnsi="Arial" w:cs="Arial"/>
          <w:b/>
        </w:rPr>
        <w:tab/>
      </w:r>
      <w:r>
        <w:rPr>
          <w:rFonts w:ascii="Arial" w:hAnsi="Arial" w:cs="Arial"/>
          <w:b/>
        </w:rPr>
        <w:tab/>
        <w:t>Acclamation</w:t>
      </w:r>
      <w:bookmarkStart w:id="0" w:name="_GoBack"/>
      <w:bookmarkEnd w:id="0"/>
    </w:p>
    <w:p w14:paraId="50BBA1B4" w14:textId="77777777" w:rsidR="00200E47" w:rsidRPr="009F5275" w:rsidRDefault="00200E47" w:rsidP="009F5275">
      <w:pPr>
        <w:jc w:val="center"/>
        <w:rPr>
          <w:rFonts w:ascii="Times" w:hAnsi="Times" w:cs="Times New Roman"/>
          <w:sz w:val="20"/>
          <w:szCs w:val="20"/>
        </w:rPr>
      </w:pPr>
    </w:p>
    <w:p w14:paraId="2843B0D7" w14:textId="77777777" w:rsidR="009F5275" w:rsidRPr="009F5275" w:rsidRDefault="00A72F6D" w:rsidP="009F5275">
      <w:pPr>
        <w:rPr>
          <w:rFonts w:ascii="Arial" w:eastAsia="Times New Roman" w:hAnsi="Arial" w:cs="Arial"/>
          <w:color w:val="000000"/>
        </w:rPr>
      </w:pPr>
      <w:r>
        <w:rPr>
          <w:rFonts w:ascii="Arial" w:eastAsia="Times New Roman" w:hAnsi="Arial" w:cs="Arial"/>
          <w:color w:val="000000"/>
        </w:rPr>
        <w:pict w14:anchorId="6F154A8D">
          <v:rect id="_x0000_i1030" style="width:0;height:1.5pt" o:hralign="center" o:hrstd="t" o:hr="t" fillcolor="#aaa" stroked="f"/>
        </w:pict>
      </w:r>
    </w:p>
    <w:p w14:paraId="47E3EA31" w14:textId="77777777" w:rsidR="009F5275" w:rsidRPr="009F5275" w:rsidRDefault="009F5275" w:rsidP="009F5275">
      <w:pPr>
        <w:spacing w:after="240"/>
        <w:rPr>
          <w:rFonts w:ascii="Times" w:eastAsia="Times New Roman" w:hAnsi="Times" w:cs="Times New Roman"/>
          <w:sz w:val="20"/>
          <w:szCs w:val="20"/>
        </w:rPr>
      </w:pPr>
      <w:r w:rsidRPr="009F5275">
        <w:rPr>
          <w:rFonts w:ascii="Times" w:eastAsia="Times New Roman" w:hAnsi="Times" w:cs="Times New Roman"/>
          <w:sz w:val="20"/>
          <w:szCs w:val="20"/>
        </w:rPr>
        <w:br/>
      </w:r>
    </w:p>
    <w:p w14:paraId="0D9C3B96" w14:textId="77777777" w:rsidR="009F5275" w:rsidRPr="009F5275" w:rsidRDefault="009F5275" w:rsidP="009F5275">
      <w:pPr>
        <w:rPr>
          <w:rFonts w:ascii="Times" w:hAnsi="Times" w:cs="Times New Roman"/>
          <w:sz w:val="20"/>
          <w:szCs w:val="20"/>
        </w:rPr>
      </w:pPr>
      <w:r w:rsidRPr="009F5275">
        <w:rPr>
          <w:rFonts w:ascii="Arial" w:hAnsi="Arial" w:cs="Arial"/>
          <w:color w:val="000000"/>
        </w:rPr>
        <w:t>_______________________                 </w:t>
      </w:r>
      <w:r>
        <w:rPr>
          <w:rFonts w:ascii="Arial" w:hAnsi="Arial" w:cs="Arial"/>
          <w:color w:val="000000"/>
        </w:rPr>
        <w:t>                     </w:t>
      </w:r>
      <w:r w:rsidRPr="009F5275">
        <w:rPr>
          <w:rFonts w:ascii="Arial" w:hAnsi="Arial" w:cs="Arial"/>
          <w:color w:val="000000"/>
        </w:rPr>
        <w:t>______________________</w:t>
      </w:r>
    </w:p>
    <w:p w14:paraId="3DA69E8B" w14:textId="77777777" w:rsidR="009F5275" w:rsidRPr="009F5275" w:rsidRDefault="009F5275" w:rsidP="009F5275">
      <w:pPr>
        <w:rPr>
          <w:rFonts w:ascii="Times" w:hAnsi="Times" w:cs="Times New Roman"/>
          <w:sz w:val="20"/>
          <w:szCs w:val="20"/>
        </w:rPr>
      </w:pPr>
      <w:r w:rsidRPr="009F5275">
        <w:rPr>
          <w:rFonts w:ascii="Arial" w:hAnsi="Arial" w:cs="Arial"/>
          <w:color w:val="000000"/>
        </w:rPr>
        <w:t>Rachel Leonard                                     </w:t>
      </w:r>
      <w:r>
        <w:rPr>
          <w:rFonts w:ascii="Arial" w:hAnsi="Arial" w:cs="Arial"/>
          <w:color w:val="000000"/>
        </w:rPr>
        <w:t>                     </w:t>
      </w:r>
      <w:r w:rsidRPr="009F5275">
        <w:rPr>
          <w:rFonts w:ascii="Arial" w:hAnsi="Arial" w:cs="Arial"/>
          <w:color w:val="000000"/>
        </w:rPr>
        <w:t>Juedon Kebede</w:t>
      </w:r>
    </w:p>
    <w:p w14:paraId="3C1D050D" w14:textId="564A064A" w:rsidR="009F5275" w:rsidRDefault="009F5275" w:rsidP="009F5275">
      <w:pPr>
        <w:rPr>
          <w:rFonts w:ascii="Arial" w:hAnsi="Arial" w:cs="Arial"/>
          <w:color w:val="000000"/>
        </w:rPr>
      </w:pPr>
      <w:r w:rsidRPr="009F5275">
        <w:rPr>
          <w:rFonts w:ascii="Arial" w:hAnsi="Arial" w:cs="Arial"/>
          <w:color w:val="000000"/>
        </w:rPr>
        <w:t xml:space="preserve">Legislative Council President </w:t>
      </w:r>
      <w:r>
        <w:rPr>
          <w:rFonts w:ascii="Arial" w:hAnsi="Arial" w:cs="Arial"/>
          <w:color w:val="000000"/>
        </w:rPr>
        <w:t xml:space="preserve">                                    </w:t>
      </w:r>
      <w:r w:rsidR="009F5355">
        <w:rPr>
          <w:rFonts w:ascii="Arial" w:hAnsi="Arial" w:cs="Arial"/>
          <w:color w:val="000000"/>
        </w:rPr>
        <w:t>President of Student Affairs</w:t>
      </w:r>
    </w:p>
    <w:p w14:paraId="4057934C" w14:textId="77777777" w:rsidR="009F5275" w:rsidRDefault="009F5275" w:rsidP="009F5275">
      <w:pPr>
        <w:rPr>
          <w:rFonts w:ascii="Arial" w:hAnsi="Arial" w:cs="Arial"/>
          <w:color w:val="000000"/>
        </w:rPr>
      </w:pPr>
      <w:r w:rsidRPr="009F5275">
        <w:rPr>
          <w:rFonts w:ascii="Arial" w:hAnsi="Arial" w:cs="Arial"/>
          <w:color w:val="000000"/>
        </w:rPr>
        <w:t xml:space="preserve">  </w:t>
      </w:r>
      <w:r>
        <w:rPr>
          <w:rFonts w:ascii="Arial" w:hAnsi="Arial" w:cs="Arial"/>
          <w:color w:val="000000"/>
        </w:rPr>
        <w:t>  </w:t>
      </w:r>
    </w:p>
    <w:p w14:paraId="7ABAA0B3" w14:textId="77777777" w:rsidR="009F5275" w:rsidRDefault="009F5275" w:rsidP="009F5275">
      <w:pPr>
        <w:rPr>
          <w:rFonts w:ascii="Arial" w:hAnsi="Arial" w:cs="Arial"/>
          <w:color w:val="000000"/>
        </w:rPr>
      </w:pPr>
    </w:p>
    <w:p w14:paraId="64B3E7EA" w14:textId="77777777" w:rsidR="009F5275" w:rsidRPr="009F5275" w:rsidRDefault="009F5275" w:rsidP="009F5275">
      <w:pPr>
        <w:rPr>
          <w:rFonts w:ascii="Times" w:hAnsi="Times" w:cs="Times New Roman"/>
          <w:sz w:val="20"/>
          <w:szCs w:val="20"/>
        </w:rPr>
      </w:pPr>
      <w:r>
        <w:rPr>
          <w:rFonts w:ascii="Arial" w:hAnsi="Arial" w:cs="Arial"/>
          <w:color w:val="000000"/>
        </w:rPr>
        <w:t xml:space="preserve">                                 </w:t>
      </w:r>
    </w:p>
    <w:p w14:paraId="64D4E3A2" w14:textId="77777777" w:rsidR="009F5275" w:rsidRPr="009F5275" w:rsidRDefault="009F5275" w:rsidP="009F5275">
      <w:pPr>
        <w:rPr>
          <w:rFonts w:ascii="Times" w:hAnsi="Times" w:cs="Times New Roman"/>
          <w:sz w:val="20"/>
          <w:szCs w:val="20"/>
        </w:rPr>
      </w:pPr>
      <w:r w:rsidRPr="009F5275">
        <w:rPr>
          <w:rFonts w:ascii="Arial" w:hAnsi="Arial" w:cs="Arial"/>
          <w:color w:val="000000"/>
        </w:rPr>
        <w:t>_______________________                 </w:t>
      </w:r>
      <w:r>
        <w:rPr>
          <w:rFonts w:ascii="Arial" w:hAnsi="Arial" w:cs="Arial"/>
          <w:color w:val="000000"/>
        </w:rPr>
        <w:t>                     </w:t>
      </w:r>
      <w:r w:rsidRPr="009F5275">
        <w:rPr>
          <w:rFonts w:ascii="Arial" w:hAnsi="Arial" w:cs="Arial"/>
          <w:color w:val="000000"/>
        </w:rPr>
        <w:t>___________________</w:t>
      </w:r>
      <w:r>
        <w:rPr>
          <w:rFonts w:ascii="Arial" w:hAnsi="Arial" w:cs="Arial"/>
          <w:color w:val="000000"/>
        </w:rPr>
        <w:t>___</w:t>
      </w:r>
    </w:p>
    <w:p w14:paraId="562D9FB5" w14:textId="77777777" w:rsidR="009F5275" w:rsidRPr="009F5275" w:rsidRDefault="009F5275" w:rsidP="009F5275">
      <w:pPr>
        <w:rPr>
          <w:rFonts w:ascii="Times" w:hAnsi="Times" w:cs="Times New Roman"/>
          <w:sz w:val="20"/>
          <w:szCs w:val="20"/>
        </w:rPr>
      </w:pPr>
      <w:r w:rsidRPr="009F5275">
        <w:rPr>
          <w:rFonts w:ascii="Arial" w:hAnsi="Arial" w:cs="Arial"/>
          <w:color w:val="000000"/>
        </w:rPr>
        <w:t>Lora Roberts                                          </w:t>
      </w:r>
      <w:r>
        <w:rPr>
          <w:rFonts w:ascii="Arial" w:hAnsi="Arial" w:cs="Arial"/>
          <w:color w:val="000000"/>
        </w:rPr>
        <w:t>                     </w:t>
      </w:r>
      <w:r w:rsidRPr="009F5275">
        <w:rPr>
          <w:rFonts w:ascii="Arial" w:hAnsi="Arial" w:cs="Arial"/>
          <w:color w:val="000000"/>
        </w:rPr>
        <w:t>Chelsea Canada</w:t>
      </w:r>
    </w:p>
    <w:p w14:paraId="2F54C523" w14:textId="2FFDE9EC" w:rsidR="009F5275" w:rsidRPr="009F5275" w:rsidRDefault="009F5355" w:rsidP="009F5275">
      <w:pPr>
        <w:rPr>
          <w:rFonts w:ascii="Times" w:eastAsia="Times New Roman" w:hAnsi="Times" w:cs="Times New Roman"/>
          <w:sz w:val="20"/>
          <w:szCs w:val="20"/>
        </w:rPr>
      </w:pPr>
      <w:r>
        <w:rPr>
          <w:rFonts w:ascii="Arial" w:eastAsia="Times New Roman" w:hAnsi="Arial" w:cs="Arial"/>
          <w:color w:val="000000"/>
        </w:rPr>
        <w:t>President of Internal Affairs</w:t>
      </w:r>
      <w:r w:rsidR="009F5275" w:rsidRPr="009F5275">
        <w:rPr>
          <w:rFonts w:ascii="Arial" w:eastAsia="Times New Roman" w:hAnsi="Arial" w:cs="Arial"/>
          <w:color w:val="000000"/>
        </w:rPr>
        <w:t>                   </w:t>
      </w:r>
      <w:r>
        <w:rPr>
          <w:rFonts w:ascii="Arial" w:eastAsia="Times New Roman" w:hAnsi="Arial" w:cs="Arial"/>
          <w:color w:val="000000"/>
        </w:rPr>
        <w:t xml:space="preserve">                      </w:t>
      </w:r>
      <w:r w:rsidR="00D379AA">
        <w:rPr>
          <w:rFonts w:ascii="Arial" w:eastAsia="Times New Roman" w:hAnsi="Arial" w:cs="Arial"/>
          <w:color w:val="000000"/>
        </w:rPr>
        <w:t>President of External Affairs</w:t>
      </w:r>
    </w:p>
    <w:p w14:paraId="621B9625" w14:textId="77777777" w:rsidR="00000F11" w:rsidRDefault="00000F11"/>
    <w:sectPr w:rsidR="00000F11" w:rsidSect="00000F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275"/>
    <w:rsid w:val="00000F11"/>
    <w:rsid w:val="000E617F"/>
    <w:rsid w:val="00200E47"/>
    <w:rsid w:val="006217B0"/>
    <w:rsid w:val="007F5D8E"/>
    <w:rsid w:val="009F5275"/>
    <w:rsid w:val="009F5355"/>
    <w:rsid w:val="00B50B9C"/>
    <w:rsid w:val="00B86EF4"/>
    <w:rsid w:val="00C1205E"/>
    <w:rsid w:val="00D37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ecimalSymbol w:val="."/>
  <w:listSeparator w:val=","/>
  <w14:docId w14:val="2B694D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5275"/>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9F5275"/>
  </w:style>
  <w:style w:type="paragraph" w:styleId="BalloonText">
    <w:name w:val="Balloon Text"/>
    <w:basedOn w:val="Normal"/>
    <w:link w:val="BalloonTextChar"/>
    <w:uiPriority w:val="99"/>
    <w:semiHidden/>
    <w:unhideWhenUsed/>
    <w:rsid w:val="009F52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5275"/>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5275"/>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9F5275"/>
  </w:style>
  <w:style w:type="paragraph" w:styleId="BalloonText">
    <w:name w:val="Balloon Text"/>
    <w:basedOn w:val="Normal"/>
    <w:link w:val="BalloonTextChar"/>
    <w:uiPriority w:val="99"/>
    <w:semiHidden/>
    <w:unhideWhenUsed/>
    <w:rsid w:val="009F52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527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059514">
      <w:bodyDiv w:val="1"/>
      <w:marLeft w:val="0"/>
      <w:marRight w:val="0"/>
      <w:marTop w:val="0"/>
      <w:marBottom w:val="0"/>
      <w:divBdr>
        <w:top w:val="none" w:sz="0" w:space="0" w:color="auto"/>
        <w:left w:val="none" w:sz="0" w:space="0" w:color="auto"/>
        <w:bottom w:val="none" w:sz="0" w:space="0" w:color="auto"/>
        <w:right w:val="none" w:sz="0" w:space="0" w:color="auto"/>
      </w:divBdr>
    </w:div>
    <w:div w:id="21149353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Noha Kikhia</dc:creator>
  <cp:lastModifiedBy>April Ollivier</cp:lastModifiedBy>
  <cp:revision>2</cp:revision>
  <dcterms:created xsi:type="dcterms:W3CDTF">2015-02-05T17:52:00Z</dcterms:created>
  <dcterms:modified xsi:type="dcterms:W3CDTF">2015-02-05T17:52:00Z</dcterms:modified>
</cp:coreProperties>
</file>